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EE1" w:rsidRDefault="008A5EE1" w:rsidP="008A5EE1">
      <w:pPr>
        <w:jc w:val="center"/>
        <w:rPr>
          <w:rFonts w:ascii="Arial" w:hAnsi="Arial" w:cs="Arial"/>
          <w:b/>
          <w:sz w:val="32"/>
          <w:szCs w:val="32"/>
        </w:rPr>
      </w:pPr>
      <w:r>
        <w:rPr>
          <w:rFonts w:ascii="Arial" w:hAnsi="Arial" w:cs="Arial"/>
          <w:b/>
          <w:sz w:val="32"/>
          <w:szCs w:val="32"/>
        </w:rPr>
        <w:t xml:space="preserve">СОВЕТ ДЕПУТАТОВ МУНИЦИПАЛЬНОГО ОБРАЗОВАНИЯ </w:t>
      </w:r>
    </w:p>
    <w:p w:rsidR="008A5EE1" w:rsidRDefault="008A5EE1" w:rsidP="008A5EE1">
      <w:pPr>
        <w:jc w:val="center"/>
        <w:rPr>
          <w:rFonts w:ascii="Arial" w:hAnsi="Arial" w:cs="Arial"/>
          <w:b/>
          <w:sz w:val="32"/>
          <w:szCs w:val="32"/>
        </w:rPr>
      </w:pPr>
      <w:r>
        <w:rPr>
          <w:rFonts w:ascii="Arial" w:hAnsi="Arial" w:cs="Arial"/>
          <w:b/>
          <w:sz w:val="32"/>
          <w:szCs w:val="32"/>
        </w:rPr>
        <w:t>ПЕРВОМАЙСКИЙ СЕЛЬСОВЕТ ПЕРВОМАЙСКОГО РАЙОНА ОРЕНБУРГСКОЙ ОБЛАСТИ</w:t>
      </w:r>
    </w:p>
    <w:p w:rsidR="008A5EE1" w:rsidRDefault="008A5EE1" w:rsidP="008A5EE1">
      <w:pPr>
        <w:ind w:right="-104"/>
        <w:rPr>
          <w:rFonts w:ascii="Arial" w:hAnsi="Arial" w:cs="Arial"/>
          <w:b/>
          <w:sz w:val="32"/>
          <w:szCs w:val="32"/>
        </w:rPr>
      </w:pPr>
    </w:p>
    <w:p w:rsidR="008A5EE1" w:rsidRDefault="008A5EE1" w:rsidP="008A5EE1">
      <w:pPr>
        <w:ind w:right="-104"/>
        <w:rPr>
          <w:rFonts w:ascii="Arial" w:hAnsi="Arial" w:cs="Arial"/>
          <w:b/>
          <w:sz w:val="32"/>
          <w:szCs w:val="32"/>
        </w:rPr>
      </w:pPr>
    </w:p>
    <w:p w:rsidR="008A5EE1" w:rsidRDefault="008A5EE1" w:rsidP="008A5EE1">
      <w:pPr>
        <w:ind w:right="-104"/>
        <w:jc w:val="center"/>
        <w:rPr>
          <w:rFonts w:ascii="Arial" w:hAnsi="Arial" w:cs="Arial"/>
          <w:b/>
          <w:sz w:val="32"/>
          <w:szCs w:val="32"/>
        </w:rPr>
      </w:pPr>
      <w:r w:rsidRPr="00F87A13">
        <w:rPr>
          <w:rFonts w:ascii="Arial" w:hAnsi="Arial" w:cs="Arial"/>
          <w:b/>
          <w:sz w:val="32"/>
          <w:szCs w:val="32"/>
        </w:rPr>
        <w:t>РЕШЕНИ</w:t>
      </w:r>
      <w:r w:rsidR="00591C9C">
        <w:rPr>
          <w:rFonts w:ascii="Arial" w:hAnsi="Arial" w:cs="Arial"/>
          <w:b/>
          <w:sz w:val="32"/>
          <w:szCs w:val="32"/>
        </w:rPr>
        <w:t>Е</w:t>
      </w:r>
    </w:p>
    <w:p w:rsidR="008A5EE1" w:rsidRPr="00F87A13" w:rsidRDefault="008A5EE1" w:rsidP="008A5EE1">
      <w:pPr>
        <w:ind w:right="-104"/>
        <w:jc w:val="center"/>
        <w:rPr>
          <w:rFonts w:ascii="Arial" w:hAnsi="Arial" w:cs="Arial"/>
          <w:sz w:val="32"/>
          <w:szCs w:val="32"/>
        </w:rPr>
      </w:pPr>
    </w:p>
    <w:p w:rsidR="008A5EE1" w:rsidRDefault="008A5EE1" w:rsidP="008A5EE1">
      <w:pPr>
        <w:spacing w:line="480" w:lineRule="auto"/>
        <w:rPr>
          <w:rFonts w:ascii="Arial" w:hAnsi="Arial" w:cs="Arial"/>
          <w:b/>
          <w:sz w:val="32"/>
          <w:szCs w:val="32"/>
        </w:rPr>
      </w:pPr>
      <w:r>
        <w:rPr>
          <w:rFonts w:ascii="Arial" w:hAnsi="Arial" w:cs="Arial"/>
          <w:b/>
          <w:sz w:val="32"/>
          <w:szCs w:val="32"/>
        </w:rPr>
        <w:t xml:space="preserve">  </w:t>
      </w:r>
      <w:r w:rsidR="00A6260E">
        <w:rPr>
          <w:rFonts w:ascii="Arial" w:hAnsi="Arial" w:cs="Arial"/>
          <w:b/>
          <w:sz w:val="32"/>
          <w:szCs w:val="32"/>
        </w:rPr>
        <w:t>25</w:t>
      </w:r>
      <w:r w:rsidR="00AB0D5D">
        <w:rPr>
          <w:rFonts w:ascii="Arial" w:hAnsi="Arial" w:cs="Arial"/>
          <w:b/>
          <w:sz w:val="32"/>
          <w:szCs w:val="32"/>
        </w:rPr>
        <w:t>.1</w:t>
      </w:r>
      <w:r w:rsidR="00A6260E">
        <w:rPr>
          <w:rFonts w:ascii="Arial" w:hAnsi="Arial" w:cs="Arial"/>
          <w:b/>
          <w:sz w:val="32"/>
          <w:szCs w:val="32"/>
        </w:rPr>
        <w:t>2</w:t>
      </w:r>
      <w:r>
        <w:rPr>
          <w:rFonts w:ascii="Arial" w:hAnsi="Arial" w:cs="Arial"/>
          <w:b/>
          <w:sz w:val="32"/>
          <w:szCs w:val="32"/>
        </w:rPr>
        <w:t xml:space="preserve">.2014                                                                       </w:t>
      </w:r>
      <w:r w:rsidR="00A6260E">
        <w:rPr>
          <w:rFonts w:ascii="Arial" w:hAnsi="Arial" w:cs="Arial"/>
          <w:b/>
          <w:sz w:val="32"/>
          <w:szCs w:val="32"/>
        </w:rPr>
        <w:t>№</w:t>
      </w:r>
      <w:r w:rsidRPr="00F87A13">
        <w:rPr>
          <w:rFonts w:ascii="Arial" w:hAnsi="Arial" w:cs="Arial"/>
          <w:b/>
          <w:sz w:val="32"/>
          <w:szCs w:val="32"/>
        </w:rPr>
        <w:t xml:space="preserve"> </w:t>
      </w:r>
      <w:r w:rsidR="00591944">
        <w:rPr>
          <w:rFonts w:ascii="Arial" w:hAnsi="Arial" w:cs="Arial"/>
          <w:b/>
          <w:sz w:val="32"/>
          <w:szCs w:val="32"/>
        </w:rPr>
        <w:t>153</w:t>
      </w:r>
      <w:r w:rsidRPr="00F87A13">
        <w:rPr>
          <w:rFonts w:ascii="Arial" w:hAnsi="Arial" w:cs="Arial"/>
          <w:b/>
          <w:sz w:val="32"/>
          <w:szCs w:val="32"/>
        </w:rPr>
        <w:t xml:space="preserve">                        </w:t>
      </w:r>
    </w:p>
    <w:p w:rsidR="008A5EE1" w:rsidRPr="00A6260E" w:rsidRDefault="008A5EE1" w:rsidP="008A5EE1">
      <w:pPr>
        <w:rPr>
          <w:rFonts w:ascii="Arial" w:hAnsi="Arial" w:cs="Arial"/>
          <w:b/>
        </w:rPr>
      </w:pPr>
    </w:p>
    <w:p w:rsidR="008A5EE1" w:rsidRDefault="008A5EE1" w:rsidP="008A5EE1">
      <w:pPr>
        <w:rPr>
          <w:rFonts w:ascii="Arial" w:hAnsi="Arial" w:cs="Arial"/>
          <w:b/>
          <w:sz w:val="32"/>
          <w:szCs w:val="32"/>
        </w:rPr>
      </w:pPr>
    </w:p>
    <w:p w:rsidR="008A5EE1" w:rsidRPr="00A6260E" w:rsidRDefault="00A6260E" w:rsidP="00A6260E">
      <w:pPr>
        <w:autoSpaceDE w:val="0"/>
        <w:autoSpaceDN w:val="0"/>
        <w:adjustRightInd w:val="0"/>
        <w:jc w:val="center"/>
        <w:rPr>
          <w:rFonts w:ascii="Arial" w:hAnsi="Arial" w:cs="Arial"/>
          <w:b/>
          <w:bCs/>
          <w:sz w:val="28"/>
          <w:szCs w:val="28"/>
        </w:rPr>
      </w:pPr>
      <w:r w:rsidRPr="00A6260E">
        <w:rPr>
          <w:rFonts w:ascii="Arial" w:hAnsi="Arial" w:cs="Arial"/>
          <w:b/>
          <w:sz w:val="28"/>
          <w:szCs w:val="28"/>
        </w:rPr>
        <w:t>Об утверждении местных нормативов градостроительного проектирования муниципального образования</w:t>
      </w:r>
      <w:r>
        <w:rPr>
          <w:rFonts w:ascii="Arial" w:hAnsi="Arial" w:cs="Arial"/>
          <w:b/>
          <w:sz w:val="28"/>
          <w:szCs w:val="28"/>
        </w:rPr>
        <w:t xml:space="preserve"> </w:t>
      </w:r>
      <w:r w:rsidRPr="00A6260E">
        <w:rPr>
          <w:rFonts w:ascii="Arial" w:hAnsi="Arial" w:cs="Arial"/>
          <w:b/>
          <w:sz w:val="28"/>
          <w:szCs w:val="28"/>
        </w:rPr>
        <w:t>Первомайский сельсовет Первомайского района Оренбургской области</w:t>
      </w:r>
    </w:p>
    <w:p w:rsidR="008A5EE1" w:rsidRPr="00591DCA" w:rsidRDefault="008A5EE1" w:rsidP="008A5EE1">
      <w:pPr>
        <w:autoSpaceDE w:val="0"/>
        <w:autoSpaceDN w:val="0"/>
        <w:adjustRightInd w:val="0"/>
        <w:jc w:val="center"/>
        <w:rPr>
          <w:rFonts w:ascii="Arial" w:hAnsi="Arial" w:cs="Arial"/>
          <w:b/>
          <w:bCs/>
          <w:sz w:val="32"/>
          <w:szCs w:val="32"/>
        </w:rPr>
      </w:pPr>
    </w:p>
    <w:p w:rsidR="008A5EE1" w:rsidRPr="00A6260E" w:rsidRDefault="00A6260E" w:rsidP="00A6260E">
      <w:pPr>
        <w:ind w:firstLine="709"/>
        <w:jc w:val="both"/>
        <w:rPr>
          <w:rFonts w:ascii="Arial" w:hAnsi="Arial" w:cs="Arial"/>
        </w:rPr>
      </w:pPr>
      <w:r w:rsidRPr="00A6260E">
        <w:rPr>
          <w:rFonts w:ascii="Arial" w:hAnsi="Arial" w:cs="Arial"/>
        </w:rPr>
        <w:t>В соответствии со статьей 29.4 Градостроительного кодекса Российской Федерации от 29.12.2004 №190-ФЗ, Федеральным законом от 06 10.2003 года №131-ФЗ «Об общих принципах местного самоуправления в Российской Федерации», Положением о составе, порядке подготовки утверждения местных нормативов градостроительного проектирования муниципального образования                  Первомайский сельсовет, утвержденным постановлением администрации муниципального образования Первомайский сельсовета от 30.06.2014 № 129, руководствуясь Уставом муниципального образования Первомайский сельсовет Первомайского района Оренбургской области Совет депутатов</w:t>
      </w:r>
      <w:r>
        <w:rPr>
          <w:rFonts w:ascii="Arial" w:hAnsi="Arial" w:cs="Arial"/>
        </w:rPr>
        <w:t xml:space="preserve"> решил</w:t>
      </w:r>
      <w:r w:rsidR="008A5EE1" w:rsidRPr="00A6260E">
        <w:rPr>
          <w:rFonts w:ascii="Arial" w:hAnsi="Arial" w:cs="Arial"/>
        </w:rPr>
        <w:t>:</w:t>
      </w:r>
    </w:p>
    <w:p w:rsidR="008A5EE1" w:rsidRPr="00A6260E" w:rsidRDefault="008A5EE1" w:rsidP="00A6260E">
      <w:pPr>
        <w:ind w:firstLine="709"/>
        <w:jc w:val="both"/>
        <w:rPr>
          <w:rFonts w:ascii="Arial" w:hAnsi="Arial" w:cs="Arial"/>
        </w:rPr>
      </w:pPr>
      <w:r w:rsidRPr="00A6260E">
        <w:rPr>
          <w:rFonts w:ascii="Arial" w:hAnsi="Arial" w:cs="Arial"/>
        </w:rPr>
        <w:t xml:space="preserve">1. </w:t>
      </w:r>
      <w:r w:rsidR="00A6260E" w:rsidRPr="00A6260E">
        <w:rPr>
          <w:rFonts w:ascii="Arial" w:hAnsi="Arial" w:cs="Arial"/>
        </w:rPr>
        <w:t>Утвердить местные нормативы градостроительного проектирования муниципального образования</w:t>
      </w:r>
      <w:r w:rsidR="00A6260E">
        <w:rPr>
          <w:rFonts w:ascii="Arial" w:hAnsi="Arial" w:cs="Arial"/>
        </w:rPr>
        <w:t xml:space="preserve"> </w:t>
      </w:r>
      <w:r w:rsidR="00A6260E" w:rsidRPr="00A6260E">
        <w:rPr>
          <w:rFonts w:ascii="Arial" w:hAnsi="Arial" w:cs="Arial"/>
        </w:rPr>
        <w:t xml:space="preserve">Первомайский сельсовет Первомайского  района Оренбургской области согласно приложению </w:t>
      </w:r>
      <w:r w:rsidRPr="00A6260E">
        <w:rPr>
          <w:rFonts w:ascii="Arial" w:hAnsi="Arial" w:cs="Arial"/>
        </w:rPr>
        <w:t>к настоящему решению.</w:t>
      </w:r>
    </w:p>
    <w:p w:rsidR="008A5EE1" w:rsidRPr="00FA10F3" w:rsidRDefault="00A6260E" w:rsidP="00A6260E">
      <w:pPr>
        <w:ind w:firstLine="709"/>
        <w:jc w:val="both"/>
        <w:rPr>
          <w:rFonts w:ascii="Arial" w:hAnsi="Arial" w:cs="Arial"/>
          <w:color w:val="000000"/>
        </w:rPr>
      </w:pPr>
      <w:r>
        <w:rPr>
          <w:rFonts w:ascii="Arial" w:hAnsi="Arial" w:cs="Arial"/>
          <w:color w:val="000000"/>
        </w:rPr>
        <w:t>2</w:t>
      </w:r>
      <w:r w:rsidR="008A5EE1" w:rsidRPr="00FA10F3">
        <w:rPr>
          <w:rFonts w:ascii="Arial" w:hAnsi="Arial" w:cs="Arial"/>
          <w:color w:val="000000"/>
        </w:rPr>
        <w:t>.</w:t>
      </w:r>
      <w:r w:rsidRPr="00A6260E">
        <w:rPr>
          <w:rFonts w:ascii="Arial" w:hAnsi="Arial"/>
        </w:rPr>
        <w:t xml:space="preserve"> </w:t>
      </w:r>
      <w:r w:rsidRPr="00DE50DE">
        <w:rPr>
          <w:rFonts w:ascii="Arial" w:hAnsi="Arial"/>
        </w:rPr>
        <w:t xml:space="preserve">Настоящее решение вступает в силу  после его обнародования на информационных стендах </w:t>
      </w:r>
      <w:r w:rsidRPr="00F9662F">
        <w:rPr>
          <w:rFonts w:ascii="Arial" w:hAnsi="Arial" w:cs="Arial"/>
        </w:rPr>
        <w:t>в зданиях</w:t>
      </w:r>
      <w:r>
        <w:rPr>
          <w:rFonts w:ascii="Arial" w:hAnsi="Arial" w:cs="Arial"/>
        </w:rPr>
        <w:t>:</w:t>
      </w:r>
      <w:r w:rsidRPr="00F9662F">
        <w:rPr>
          <w:rFonts w:ascii="Arial" w:hAnsi="Arial" w:cs="Arial"/>
        </w:rPr>
        <w:t xml:space="preserve">  администрации муниципального образования Первомайский сельсовет, муниципального учреждения здравоохранения «Первомайская центральная районная больница», муниципального детского общеобразовательного учреждения «Детский сад «Теремок», муниципального детского общеобразовательного учреждения «Детский сад «Солнышко», муниципального детского общеобразовательного учреждения «Детский сад «Сказка», муниципального детского общеобразовательного учреждения «Детский сад «Золотой ключик», районного дома культуры «Нива»</w:t>
      </w:r>
      <w:r w:rsidRPr="00DE50DE">
        <w:rPr>
          <w:rFonts w:ascii="Arial" w:hAnsi="Arial"/>
        </w:rPr>
        <w:t xml:space="preserve"> и подлежит размещению  на официальном сайте </w:t>
      </w:r>
      <w:r>
        <w:rPr>
          <w:rFonts w:ascii="Arial" w:hAnsi="Arial"/>
        </w:rPr>
        <w:t xml:space="preserve">администрации муниципального образования Первомайский район Оренбургской области </w:t>
      </w:r>
      <w:r>
        <w:rPr>
          <w:rFonts w:ascii="Arial" w:hAnsi="Arial"/>
          <w:lang w:val="en-US"/>
        </w:rPr>
        <w:t>pervomay</w:t>
      </w:r>
      <w:r w:rsidRPr="001D6C7E">
        <w:rPr>
          <w:rFonts w:ascii="Arial" w:hAnsi="Arial"/>
        </w:rPr>
        <w:t>.</w:t>
      </w:r>
      <w:r>
        <w:rPr>
          <w:rFonts w:ascii="Arial" w:hAnsi="Arial"/>
          <w:lang w:val="en-US"/>
        </w:rPr>
        <w:t>orb</w:t>
      </w:r>
      <w:r w:rsidRPr="001D6C7E">
        <w:rPr>
          <w:rFonts w:ascii="Arial" w:hAnsi="Arial"/>
        </w:rPr>
        <w:t>.</w:t>
      </w:r>
      <w:r>
        <w:rPr>
          <w:rFonts w:ascii="Arial" w:hAnsi="Arial"/>
          <w:lang w:val="en-US"/>
        </w:rPr>
        <w:t>ru</w:t>
      </w:r>
      <w:r w:rsidRPr="001D6C7E">
        <w:rPr>
          <w:rFonts w:ascii="Arial" w:hAnsi="Arial"/>
        </w:rPr>
        <w:t xml:space="preserve"> </w:t>
      </w:r>
      <w:r>
        <w:rPr>
          <w:rFonts w:ascii="Arial" w:hAnsi="Arial"/>
        </w:rPr>
        <w:t>в сети «Интернет»</w:t>
      </w:r>
      <w:r w:rsidR="008A5EE1" w:rsidRPr="00FA10F3">
        <w:rPr>
          <w:rFonts w:ascii="Arial" w:hAnsi="Arial" w:cs="Arial"/>
          <w:color w:val="000000"/>
        </w:rPr>
        <w:t>.</w:t>
      </w:r>
    </w:p>
    <w:p w:rsidR="008A5EE1" w:rsidRPr="00FD14D6" w:rsidRDefault="00A6260E" w:rsidP="008A5EE1">
      <w:pPr>
        <w:ind w:firstLine="709"/>
        <w:jc w:val="both"/>
        <w:rPr>
          <w:rFonts w:ascii="Arial" w:hAnsi="Arial" w:cs="Arial"/>
        </w:rPr>
      </w:pPr>
      <w:r>
        <w:rPr>
          <w:rFonts w:ascii="Arial" w:hAnsi="Arial" w:cs="Arial"/>
        </w:rPr>
        <w:t>3</w:t>
      </w:r>
      <w:r w:rsidR="008A5EE1" w:rsidRPr="00FA10F3">
        <w:rPr>
          <w:rFonts w:ascii="Arial" w:hAnsi="Arial" w:cs="Arial"/>
        </w:rPr>
        <w:t>.Контроль за исполнением настоящего решения возложить на постоянную депутатскую комиссию по вопросам экономики, бюджетной, налоговой, финансовой политике, муниципальной собственности и вопросам сельского и муниципального хозяйства Совета депутатов муниципального образования Первомайский сельсовет.</w:t>
      </w:r>
    </w:p>
    <w:p w:rsidR="008A5EE1" w:rsidRDefault="008A5EE1" w:rsidP="008A5EE1">
      <w:pPr>
        <w:autoSpaceDE w:val="0"/>
        <w:autoSpaceDN w:val="0"/>
        <w:adjustRightInd w:val="0"/>
        <w:ind w:firstLine="540"/>
        <w:jc w:val="both"/>
        <w:rPr>
          <w:rFonts w:ascii="Arial" w:hAnsi="Arial" w:cs="Arial"/>
        </w:rPr>
      </w:pPr>
    </w:p>
    <w:p w:rsidR="008A5EE1" w:rsidRDefault="008A5EE1" w:rsidP="008A5EE1">
      <w:pPr>
        <w:autoSpaceDE w:val="0"/>
        <w:autoSpaceDN w:val="0"/>
        <w:adjustRightInd w:val="0"/>
        <w:ind w:firstLine="540"/>
        <w:jc w:val="both"/>
        <w:rPr>
          <w:rFonts w:ascii="Arial" w:hAnsi="Arial" w:cs="Arial"/>
        </w:rPr>
      </w:pPr>
    </w:p>
    <w:p w:rsidR="008A2452" w:rsidRDefault="008A2452" w:rsidP="008A5EE1">
      <w:pPr>
        <w:autoSpaceDE w:val="0"/>
        <w:autoSpaceDN w:val="0"/>
        <w:adjustRightInd w:val="0"/>
        <w:ind w:firstLine="540"/>
        <w:jc w:val="both"/>
        <w:rPr>
          <w:rFonts w:ascii="Arial" w:hAnsi="Arial" w:cs="Arial"/>
        </w:rPr>
      </w:pPr>
    </w:p>
    <w:p w:rsidR="008A5EE1" w:rsidRDefault="008A5EE1" w:rsidP="008A5EE1">
      <w:pPr>
        <w:shd w:val="clear" w:color="auto" w:fill="FFFFFF"/>
        <w:tabs>
          <w:tab w:val="left" w:pos="709"/>
          <w:tab w:val="left" w:pos="851"/>
        </w:tabs>
        <w:spacing w:line="322" w:lineRule="exact"/>
        <w:ind w:right="29"/>
        <w:jc w:val="both"/>
        <w:rPr>
          <w:rFonts w:ascii="Arial" w:hAnsi="Arial" w:cs="Arial"/>
          <w:color w:val="000000"/>
        </w:rPr>
      </w:pPr>
      <w:r w:rsidRPr="00FD14D6">
        <w:rPr>
          <w:rFonts w:ascii="Arial" w:hAnsi="Arial" w:cs="Arial"/>
          <w:color w:val="000000"/>
        </w:rPr>
        <w:t>Глава муниципального образования</w:t>
      </w:r>
    </w:p>
    <w:p w:rsidR="008A5EE1" w:rsidRDefault="008A5EE1" w:rsidP="008A5EE1">
      <w:pPr>
        <w:shd w:val="clear" w:color="auto" w:fill="FFFFFF"/>
        <w:tabs>
          <w:tab w:val="left" w:pos="709"/>
          <w:tab w:val="left" w:pos="851"/>
        </w:tabs>
        <w:spacing w:line="322" w:lineRule="exact"/>
        <w:ind w:right="29"/>
        <w:jc w:val="both"/>
        <w:rPr>
          <w:rFonts w:ascii="Arial" w:hAnsi="Arial" w:cs="Arial"/>
          <w:color w:val="000000"/>
        </w:rPr>
      </w:pPr>
      <w:r>
        <w:rPr>
          <w:rFonts w:ascii="Arial" w:hAnsi="Arial" w:cs="Arial"/>
          <w:color w:val="000000"/>
        </w:rPr>
        <w:t>Первомайский сельсовет                                                                    В.Б.Фельдман</w:t>
      </w:r>
    </w:p>
    <w:p w:rsidR="0001771A" w:rsidRDefault="0001771A" w:rsidP="008A5EE1">
      <w:pPr>
        <w:shd w:val="clear" w:color="auto" w:fill="FFFFFF"/>
        <w:tabs>
          <w:tab w:val="left" w:pos="709"/>
          <w:tab w:val="left" w:pos="851"/>
        </w:tabs>
        <w:spacing w:line="322" w:lineRule="exact"/>
        <w:ind w:right="29"/>
        <w:jc w:val="both"/>
        <w:rPr>
          <w:rFonts w:ascii="Arial" w:hAnsi="Arial" w:cs="Arial"/>
          <w:color w:val="000000"/>
        </w:rPr>
      </w:pPr>
    </w:p>
    <w:p w:rsidR="0001771A" w:rsidRDefault="0001771A" w:rsidP="008A5EE1">
      <w:pPr>
        <w:shd w:val="clear" w:color="auto" w:fill="FFFFFF"/>
        <w:tabs>
          <w:tab w:val="left" w:pos="709"/>
          <w:tab w:val="left" w:pos="851"/>
        </w:tabs>
        <w:spacing w:line="322" w:lineRule="exact"/>
        <w:ind w:right="29"/>
        <w:jc w:val="both"/>
        <w:rPr>
          <w:rFonts w:ascii="Arial" w:hAnsi="Arial" w:cs="Arial"/>
          <w:color w:val="000000"/>
        </w:rPr>
      </w:pPr>
    </w:p>
    <w:p w:rsidR="0001771A" w:rsidRDefault="0001771A" w:rsidP="0001771A">
      <w:pPr>
        <w:shd w:val="clear" w:color="auto" w:fill="FFFFFF"/>
        <w:tabs>
          <w:tab w:val="left" w:pos="709"/>
          <w:tab w:val="left" w:pos="851"/>
        </w:tabs>
        <w:spacing w:line="322" w:lineRule="exact"/>
        <w:ind w:right="29"/>
        <w:jc w:val="right"/>
        <w:rPr>
          <w:rFonts w:ascii="Arial" w:hAnsi="Arial" w:cs="Arial"/>
          <w:b/>
          <w:sz w:val="32"/>
          <w:szCs w:val="32"/>
        </w:rPr>
      </w:pPr>
      <w:r>
        <w:rPr>
          <w:rFonts w:ascii="Arial" w:hAnsi="Arial" w:cs="Arial"/>
          <w:b/>
          <w:sz w:val="32"/>
          <w:szCs w:val="32"/>
        </w:rPr>
        <w:lastRenderedPageBreak/>
        <w:t xml:space="preserve">Приложение </w:t>
      </w:r>
    </w:p>
    <w:p w:rsidR="0001771A" w:rsidRDefault="0001771A" w:rsidP="0001771A">
      <w:pPr>
        <w:pStyle w:val="a5"/>
        <w:tabs>
          <w:tab w:val="left" w:pos="708"/>
        </w:tabs>
        <w:ind w:right="-54"/>
        <w:jc w:val="left"/>
        <w:rPr>
          <w:rFonts w:ascii="Arial" w:hAnsi="Arial" w:cs="Arial"/>
          <w:b/>
          <w:sz w:val="32"/>
          <w:szCs w:val="32"/>
        </w:rPr>
      </w:pPr>
      <w:r>
        <w:rPr>
          <w:rFonts w:ascii="Arial" w:hAnsi="Arial" w:cs="Arial"/>
          <w:b/>
          <w:sz w:val="32"/>
          <w:szCs w:val="32"/>
        </w:rPr>
        <w:t xml:space="preserve">                                                     к решению Совета депутатов</w:t>
      </w:r>
    </w:p>
    <w:p w:rsidR="0001771A" w:rsidRDefault="0001771A" w:rsidP="0001771A">
      <w:pPr>
        <w:pStyle w:val="a5"/>
        <w:tabs>
          <w:tab w:val="left" w:pos="708"/>
        </w:tabs>
        <w:ind w:right="-54"/>
        <w:jc w:val="left"/>
        <w:rPr>
          <w:rFonts w:ascii="Arial" w:hAnsi="Arial" w:cs="Arial"/>
          <w:b/>
          <w:sz w:val="32"/>
          <w:szCs w:val="32"/>
        </w:rPr>
      </w:pPr>
      <w:r>
        <w:rPr>
          <w:rFonts w:ascii="Arial" w:hAnsi="Arial" w:cs="Arial"/>
          <w:b/>
          <w:sz w:val="32"/>
          <w:szCs w:val="32"/>
        </w:rPr>
        <w:t xml:space="preserve">                                                   муниципального образования</w:t>
      </w:r>
    </w:p>
    <w:p w:rsidR="0001771A" w:rsidRDefault="0001771A" w:rsidP="0001771A">
      <w:pPr>
        <w:pStyle w:val="a5"/>
        <w:tabs>
          <w:tab w:val="left" w:pos="708"/>
        </w:tabs>
        <w:ind w:right="-54"/>
        <w:jc w:val="left"/>
        <w:rPr>
          <w:rFonts w:ascii="Arial" w:hAnsi="Arial" w:cs="Arial"/>
          <w:b/>
          <w:sz w:val="32"/>
          <w:szCs w:val="32"/>
        </w:rPr>
      </w:pPr>
      <w:r>
        <w:rPr>
          <w:rFonts w:ascii="Arial" w:hAnsi="Arial" w:cs="Arial"/>
          <w:b/>
          <w:sz w:val="32"/>
          <w:szCs w:val="32"/>
        </w:rPr>
        <w:t xml:space="preserve">                                                           Первомайский сельсовет</w:t>
      </w:r>
    </w:p>
    <w:p w:rsidR="0001771A" w:rsidRDefault="0001771A" w:rsidP="0001771A">
      <w:pPr>
        <w:pStyle w:val="a5"/>
        <w:tabs>
          <w:tab w:val="left" w:pos="708"/>
        </w:tabs>
        <w:ind w:right="-54"/>
        <w:jc w:val="left"/>
        <w:rPr>
          <w:rFonts w:ascii="Arial" w:hAnsi="Arial" w:cs="Arial"/>
          <w:b/>
          <w:sz w:val="32"/>
          <w:szCs w:val="32"/>
        </w:rPr>
      </w:pPr>
      <w:r>
        <w:rPr>
          <w:rFonts w:ascii="Arial" w:hAnsi="Arial" w:cs="Arial"/>
          <w:b/>
          <w:sz w:val="32"/>
          <w:szCs w:val="32"/>
        </w:rPr>
        <w:t xml:space="preserve">                                                                Первомайского района</w:t>
      </w:r>
    </w:p>
    <w:p w:rsidR="0001771A" w:rsidRDefault="0001771A" w:rsidP="0001771A">
      <w:pPr>
        <w:pStyle w:val="a5"/>
        <w:tabs>
          <w:tab w:val="left" w:pos="708"/>
        </w:tabs>
        <w:ind w:right="-54"/>
        <w:jc w:val="left"/>
        <w:rPr>
          <w:rFonts w:ascii="Arial" w:hAnsi="Arial" w:cs="Arial"/>
          <w:b/>
          <w:sz w:val="32"/>
          <w:szCs w:val="32"/>
        </w:rPr>
      </w:pPr>
      <w:r>
        <w:rPr>
          <w:rFonts w:ascii="Arial" w:hAnsi="Arial" w:cs="Arial"/>
          <w:b/>
          <w:sz w:val="32"/>
          <w:szCs w:val="32"/>
        </w:rPr>
        <w:t xml:space="preserve">                                                                Оренбургской области</w:t>
      </w:r>
    </w:p>
    <w:p w:rsidR="0001771A" w:rsidRDefault="0001771A" w:rsidP="0001771A">
      <w:pPr>
        <w:shd w:val="clear" w:color="auto" w:fill="FFFFFF"/>
        <w:tabs>
          <w:tab w:val="left" w:pos="709"/>
          <w:tab w:val="left" w:pos="851"/>
        </w:tabs>
        <w:spacing w:line="322" w:lineRule="exact"/>
        <w:ind w:right="29"/>
        <w:jc w:val="right"/>
        <w:rPr>
          <w:rFonts w:ascii="Arial" w:hAnsi="Arial" w:cs="Arial"/>
          <w:color w:val="000000"/>
        </w:rPr>
      </w:pPr>
      <w:r>
        <w:rPr>
          <w:rFonts w:ascii="Arial" w:hAnsi="Arial" w:cs="Arial"/>
          <w:b/>
          <w:sz w:val="32"/>
          <w:szCs w:val="32"/>
        </w:rPr>
        <w:t xml:space="preserve">                                                                    от 25.12.2014 №153</w:t>
      </w:r>
    </w:p>
    <w:p w:rsidR="0001771A" w:rsidRDefault="0001771A" w:rsidP="0001771A">
      <w:pPr>
        <w:pStyle w:val="Default"/>
        <w:jc w:val="center"/>
        <w:rPr>
          <w:rFonts w:ascii="Times New Roman" w:hAnsi="Times New Roman"/>
          <w:sz w:val="28"/>
          <w:szCs w:val="40"/>
        </w:rPr>
      </w:pPr>
    </w:p>
    <w:p w:rsidR="0001771A" w:rsidRDefault="0001771A" w:rsidP="0001771A">
      <w:pPr>
        <w:pStyle w:val="Default"/>
        <w:jc w:val="center"/>
        <w:rPr>
          <w:rFonts w:ascii="Times New Roman" w:hAnsi="Times New Roman"/>
          <w:sz w:val="28"/>
          <w:szCs w:val="40"/>
        </w:rPr>
      </w:pPr>
    </w:p>
    <w:p w:rsidR="0001771A" w:rsidRPr="008E4740" w:rsidRDefault="0001771A" w:rsidP="0001771A">
      <w:pPr>
        <w:pStyle w:val="Default"/>
        <w:jc w:val="center"/>
        <w:rPr>
          <w:rFonts w:ascii="Times New Roman" w:hAnsi="Times New Roman"/>
          <w:sz w:val="28"/>
          <w:szCs w:val="40"/>
        </w:rPr>
      </w:pPr>
      <w:r w:rsidRPr="008E4740">
        <w:rPr>
          <w:rFonts w:ascii="Times New Roman" w:hAnsi="Times New Roman"/>
          <w:sz w:val="28"/>
          <w:szCs w:val="40"/>
        </w:rPr>
        <w:t>МЕСТНЫЕ НОРМАТИВЫ ГРАДОСТРОИТЕЛЬНОГО ПРОЕКТИРОВАНИЯ</w:t>
      </w:r>
    </w:p>
    <w:p w:rsidR="0001771A" w:rsidRPr="008E4740" w:rsidRDefault="0001771A" w:rsidP="0001771A">
      <w:pPr>
        <w:pStyle w:val="Default"/>
        <w:rPr>
          <w:rFonts w:ascii="Times New Roman" w:hAnsi="Times New Roman"/>
          <w:sz w:val="28"/>
          <w:szCs w:val="40"/>
        </w:rPr>
      </w:pPr>
    </w:p>
    <w:p w:rsidR="0001771A" w:rsidRPr="008E4740" w:rsidRDefault="0001771A" w:rsidP="0001771A">
      <w:pPr>
        <w:pStyle w:val="Default"/>
        <w:rPr>
          <w:rFonts w:ascii="Times New Roman" w:hAnsi="Times New Roman"/>
          <w:sz w:val="28"/>
          <w:szCs w:val="40"/>
        </w:rPr>
      </w:pPr>
    </w:p>
    <w:p w:rsidR="0001771A" w:rsidRPr="008E4740" w:rsidRDefault="0001771A" w:rsidP="0001771A">
      <w:pPr>
        <w:pStyle w:val="Default"/>
        <w:rPr>
          <w:rFonts w:ascii="Times New Roman" w:hAnsi="Times New Roman"/>
          <w:sz w:val="28"/>
          <w:szCs w:val="40"/>
        </w:rPr>
      </w:pPr>
    </w:p>
    <w:p w:rsidR="0001771A" w:rsidRPr="008E4740" w:rsidRDefault="0001771A" w:rsidP="0001771A">
      <w:pPr>
        <w:pStyle w:val="Default"/>
        <w:rPr>
          <w:rFonts w:ascii="Times New Roman" w:hAnsi="Times New Roman"/>
          <w:sz w:val="28"/>
          <w:szCs w:val="40"/>
        </w:rPr>
      </w:pPr>
    </w:p>
    <w:p w:rsidR="0001771A" w:rsidRPr="008E4740" w:rsidRDefault="0001771A" w:rsidP="0001771A">
      <w:pPr>
        <w:pStyle w:val="Default"/>
        <w:rPr>
          <w:rFonts w:ascii="Times New Roman" w:hAnsi="Times New Roman"/>
          <w:sz w:val="28"/>
          <w:szCs w:val="40"/>
        </w:rPr>
      </w:pPr>
    </w:p>
    <w:p w:rsidR="0001771A" w:rsidRDefault="0001771A" w:rsidP="0001771A">
      <w:pPr>
        <w:pStyle w:val="Default"/>
        <w:jc w:val="right"/>
        <w:rPr>
          <w:rFonts w:ascii="Times New Roman" w:hAnsi="Times New Roman"/>
          <w:sz w:val="28"/>
          <w:szCs w:val="48"/>
        </w:rPr>
      </w:pPr>
    </w:p>
    <w:p w:rsidR="0001771A" w:rsidRDefault="0001771A" w:rsidP="0001771A">
      <w:pPr>
        <w:pStyle w:val="Default"/>
        <w:jc w:val="right"/>
        <w:rPr>
          <w:rFonts w:ascii="Times New Roman" w:hAnsi="Times New Roman"/>
          <w:sz w:val="28"/>
          <w:szCs w:val="48"/>
        </w:rPr>
      </w:pPr>
    </w:p>
    <w:p w:rsidR="0001771A" w:rsidRDefault="0001771A" w:rsidP="0001771A">
      <w:pPr>
        <w:pStyle w:val="Default"/>
        <w:jc w:val="right"/>
        <w:rPr>
          <w:rFonts w:ascii="Times New Roman" w:hAnsi="Times New Roman"/>
          <w:sz w:val="28"/>
          <w:szCs w:val="48"/>
        </w:rPr>
      </w:pPr>
    </w:p>
    <w:p w:rsidR="0001771A" w:rsidRPr="008E4740" w:rsidRDefault="0001771A" w:rsidP="0001771A">
      <w:pPr>
        <w:pStyle w:val="Default"/>
        <w:jc w:val="right"/>
        <w:rPr>
          <w:rFonts w:ascii="Times New Roman" w:hAnsi="Times New Roman"/>
          <w:sz w:val="28"/>
          <w:szCs w:val="48"/>
        </w:rPr>
      </w:pPr>
    </w:p>
    <w:p w:rsidR="0001771A" w:rsidRPr="008E4740" w:rsidRDefault="0001771A" w:rsidP="0001771A">
      <w:pPr>
        <w:pStyle w:val="Default"/>
        <w:jc w:val="right"/>
        <w:rPr>
          <w:rFonts w:ascii="Times New Roman" w:hAnsi="Times New Roman"/>
          <w:sz w:val="28"/>
          <w:szCs w:val="48"/>
        </w:rPr>
      </w:pPr>
    </w:p>
    <w:p w:rsidR="0001771A" w:rsidRPr="008E4740" w:rsidRDefault="0001771A" w:rsidP="0001771A">
      <w:pPr>
        <w:pStyle w:val="Default"/>
        <w:jc w:val="right"/>
        <w:rPr>
          <w:rFonts w:ascii="Times New Roman" w:hAnsi="Times New Roman" w:cs="Times New Roman"/>
          <w:b/>
          <w:sz w:val="28"/>
          <w:szCs w:val="48"/>
        </w:rPr>
      </w:pPr>
    </w:p>
    <w:p w:rsidR="0001771A" w:rsidRDefault="0001771A" w:rsidP="0001771A">
      <w:pPr>
        <w:pStyle w:val="Default"/>
        <w:jc w:val="center"/>
        <w:rPr>
          <w:rFonts w:ascii="Times New Roman" w:hAnsi="Times New Roman" w:cs="Times New Roman"/>
          <w:b/>
          <w:sz w:val="48"/>
          <w:szCs w:val="48"/>
        </w:rPr>
      </w:pPr>
    </w:p>
    <w:p w:rsidR="0001771A" w:rsidRPr="008E4740" w:rsidRDefault="0001771A" w:rsidP="0001771A">
      <w:pPr>
        <w:pStyle w:val="Default"/>
        <w:jc w:val="center"/>
        <w:rPr>
          <w:rFonts w:ascii="Times New Roman" w:hAnsi="Times New Roman" w:cs="Times New Roman"/>
          <w:b/>
          <w:sz w:val="48"/>
          <w:szCs w:val="48"/>
        </w:rPr>
      </w:pPr>
      <w:r w:rsidRPr="008E4740">
        <w:rPr>
          <w:rFonts w:ascii="Times New Roman" w:hAnsi="Times New Roman" w:cs="Times New Roman"/>
          <w:b/>
          <w:sz w:val="48"/>
          <w:szCs w:val="48"/>
        </w:rPr>
        <w:t>ГРАДОСТРОИТЕЛЬСТВО.</w:t>
      </w:r>
    </w:p>
    <w:p w:rsidR="0001771A" w:rsidRPr="008E4740" w:rsidRDefault="0001771A" w:rsidP="0001771A">
      <w:pPr>
        <w:pStyle w:val="Default"/>
        <w:jc w:val="center"/>
        <w:rPr>
          <w:rFonts w:ascii="Times New Roman" w:hAnsi="Times New Roman" w:cs="Times New Roman"/>
          <w:b/>
          <w:sz w:val="48"/>
          <w:szCs w:val="48"/>
        </w:rPr>
      </w:pPr>
      <w:r w:rsidRPr="008E4740">
        <w:rPr>
          <w:rFonts w:ascii="Times New Roman" w:hAnsi="Times New Roman" w:cs="Times New Roman"/>
          <w:b/>
          <w:sz w:val="48"/>
          <w:szCs w:val="48"/>
        </w:rPr>
        <w:t xml:space="preserve">ПЛАНИРОВКА И ЗАСТРОЙКА МО </w:t>
      </w:r>
      <w:r>
        <w:rPr>
          <w:rFonts w:ascii="Times New Roman" w:hAnsi="Times New Roman" w:cs="Times New Roman"/>
          <w:b/>
          <w:sz w:val="48"/>
          <w:szCs w:val="48"/>
        </w:rPr>
        <w:t>ПЕ</w:t>
      </w:r>
      <w:r>
        <w:rPr>
          <w:rFonts w:ascii="Times New Roman" w:hAnsi="Times New Roman" w:cs="Times New Roman"/>
          <w:b/>
          <w:sz w:val="48"/>
          <w:szCs w:val="48"/>
        </w:rPr>
        <w:t>Р</w:t>
      </w:r>
      <w:r>
        <w:rPr>
          <w:rFonts w:ascii="Times New Roman" w:hAnsi="Times New Roman" w:cs="Times New Roman"/>
          <w:b/>
          <w:sz w:val="48"/>
          <w:szCs w:val="48"/>
        </w:rPr>
        <w:t>ВОМАЙСКИЙ</w:t>
      </w:r>
      <w:r w:rsidRPr="008E4740">
        <w:rPr>
          <w:rFonts w:ascii="Times New Roman" w:hAnsi="Times New Roman" w:cs="Times New Roman"/>
          <w:b/>
          <w:sz w:val="48"/>
          <w:szCs w:val="48"/>
        </w:rPr>
        <w:t xml:space="preserve"> СЕЛЬСОВЕТ </w:t>
      </w:r>
      <w:r>
        <w:rPr>
          <w:rFonts w:ascii="Times New Roman" w:hAnsi="Times New Roman" w:cs="Times New Roman"/>
          <w:b/>
          <w:sz w:val="48"/>
          <w:szCs w:val="48"/>
        </w:rPr>
        <w:t>ПЕРВОМА</w:t>
      </w:r>
      <w:r>
        <w:rPr>
          <w:rFonts w:ascii="Times New Roman" w:hAnsi="Times New Roman" w:cs="Times New Roman"/>
          <w:b/>
          <w:sz w:val="48"/>
          <w:szCs w:val="48"/>
        </w:rPr>
        <w:t>Й</w:t>
      </w:r>
      <w:r>
        <w:rPr>
          <w:rFonts w:ascii="Times New Roman" w:hAnsi="Times New Roman" w:cs="Times New Roman"/>
          <w:b/>
          <w:sz w:val="48"/>
          <w:szCs w:val="48"/>
        </w:rPr>
        <w:t>СКОГО</w:t>
      </w:r>
      <w:r w:rsidRPr="008E4740">
        <w:rPr>
          <w:rFonts w:ascii="Times New Roman" w:hAnsi="Times New Roman" w:cs="Times New Roman"/>
          <w:b/>
          <w:sz w:val="48"/>
          <w:szCs w:val="48"/>
        </w:rPr>
        <w:t xml:space="preserve"> РАЙОНА</w:t>
      </w:r>
    </w:p>
    <w:p w:rsidR="0001771A" w:rsidRDefault="0001771A" w:rsidP="0001771A">
      <w:pPr>
        <w:jc w:val="center"/>
        <w:rPr>
          <w:b/>
          <w:sz w:val="48"/>
          <w:szCs w:val="48"/>
        </w:rPr>
      </w:pPr>
      <w:r w:rsidRPr="008E4740">
        <w:rPr>
          <w:b/>
          <w:sz w:val="48"/>
          <w:szCs w:val="48"/>
        </w:rPr>
        <w:t>ОРЕНБУРГСКОЙ ОБЛАСТИ</w:t>
      </w:r>
    </w:p>
    <w:p w:rsidR="0001771A" w:rsidRPr="008E4740" w:rsidRDefault="0001771A" w:rsidP="0001771A">
      <w:pPr>
        <w:jc w:val="center"/>
        <w:rPr>
          <w:sz w:val="28"/>
          <w:szCs w:val="28"/>
        </w:rPr>
      </w:pPr>
      <w:r w:rsidRPr="008E4740">
        <w:rPr>
          <w:sz w:val="28"/>
          <w:szCs w:val="28"/>
        </w:rPr>
        <w:t>(</w:t>
      </w:r>
      <w:r>
        <w:rPr>
          <w:sz w:val="28"/>
          <w:szCs w:val="28"/>
        </w:rPr>
        <w:t>Том 1: основная часть</w:t>
      </w:r>
      <w:r w:rsidRPr="008E4740">
        <w:rPr>
          <w:sz w:val="28"/>
          <w:szCs w:val="28"/>
        </w:rPr>
        <w:t>)</w:t>
      </w:r>
    </w:p>
    <w:p w:rsidR="0001771A" w:rsidRDefault="0001771A" w:rsidP="0001771A">
      <w:pPr>
        <w:jc w:val="center"/>
        <w:rPr>
          <w:b/>
          <w:sz w:val="48"/>
          <w:szCs w:val="48"/>
        </w:rPr>
      </w:pPr>
    </w:p>
    <w:p w:rsidR="0001771A" w:rsidRDefault="0001771A" w:rsidP="0001771A">
      <w:pPr>
        <w:jc w:val="center"/>
        <w:rPr>
          <w:b/>
          <w:sz w:val="48"/>
          <w:szCs w:val="48"/>
        </w:rPr>
      </w:pPr>
    </w:p>
    <w:p w:rsidR="0001771A" w:rsidRDefault="0001771A" w:rsidP="0001771A">
      <w:pPr>
        <w:jc w:val="center"/>
        <w:rPr>
          <w:b/>
          <w:sz w:val="48"/>
          <w:szCs w:val="48"/>
        </w:rPr>
      </w:pPr>
    </w:p>
    <w:p w:rsidR="0001771A" w:rsidRDefault="0001771A" w:rsidP="0001771A">
      <w:pPr>
        <w:jc w:val="center"/>
        <w:rPr>
          <w:b/>
          <w:sz w:val="48"/>
          <w:szCs w:val="48"/>
        </w:rPr>
      </w:pPr>
      <w:r>
        <w:rPr>
          <w:b/>
          <w:sz w:val="48"/>
          <w:szCs w:val="48"/>
        </w:rPr>
        <w:t xml:space="preserve"> </w:t>
      </w:r>
    </w:p>
    <w:p w:rsidR="0001771A" w:rsidRDefault="0001771A" w:rsidP="0001771A">
      <w:pPr>
        <w:jc w:val="center"/>
        <w:rPr>
          <w:b/>
          <w:sz w:val="48"/>
          <w:szCs w:val="48"/>
        </w:rPr>
      </w:pPr>
    </w:p>
    <w:p w:rsidR="0001771A" w:rsidRDefault="0001771A" w:rsidP="0001771A">
      <w:pPr>
        <w:jc w:val="center"/>
      </w:pPr>
    </w:p>
    <w:p w:rsidR="0001771A" w:rsidRDefault="0001771A" w:rsidP="0001771A">
      <w:pPr>
        <w:jc w:val="center"/>
      </w:pPr>
    </w:p>
    <w:p w:rsidR="0001771A" w:rsidRDefault="0001771A" w:rsidP="0001771A">
      <w:pPr>
        <w:jc w:val="center"/>
      </w:pPr>
    </w:p>
    <w:p w:rsidR="0001771A" w:rsidRDefault="0001771A" w:rsidP="0001771A">
      <w:pPr>
        <w:jc w:val="center"/>
        <w:rPr>
          <w:b/>
        </w:rPr>
      </w:pPr>
      <w:smartTag w:uri="urn:schemas-microsoft-com:office:smarttags" w:element="metricconverter">
        <w:smartTagPr>
          <w:attr w:name="ProductID" w:val="2014 г"/>
        </w:smartTagPr>
        <w:r w:rsidRPr="008E4740">
          <w:t>2014 г</w:t>
        </w:r>
      </w:smartTag>
      <w:r w:rsidRPr="008E4740">
        <w:t>.</w:t>
      </w:r>
      <w:r>
        <w:rPr>
          <w:b/>
        </w:rPr>
        <w:br w:type="page"/>
      </w:r>
    </w:p>
    <w:p w:rsidR="0001771A" w:rsidRPr="00F15783" w:rsidRDefault="0001771A" w:rsidP="0001771A">
      <w:pPr>
        <w:jc w:val="center"/>
        <w:rPr>
          <w:b/>
        </w:rPr>
      </w:pPr>
      <w:r w:rsidRPr="00F15783">
        <w:rPr>
          <w:b/>
        </w:rPr>
        <w:t>СОДЕРЖАНИЕ</w:t>
      </w:r>
    </w:p>
    <w:p w:rsidR="0001771A" w:rsidRPr="00F15783" w:rsidRDefault="0001771A" w:rsidP="0001771A">
      <w:pPr>
        <w:jc w:val="center"/>
        <w:rPr>
          <w:b/>
        </w:rPr>
      </w:pPr>
    </w:p>
    <w:p w:rsidR="0001771A" w:rsidRDefault="0001771A" w:rsidP="0001771A">
      <w:pPr>
        <w:pStyle w:val="11"/>
        <w:tabs>
          <w:tab w:val="right" w:leader="dot" w:pos="9771"/>
        </w:tabs>
        <w:rPr>
          <w:b/>
          <w:noProof/>
          <w:szCs w:val="24"/>
        </w:rPr>
      </w:pPr>
      <w:r w:rsidRPr="00F15783">
        <w:rPr>
          <w:szCs w:val="24"/>
        </w:rPr>
        <w:fldChar w:fldCharType="begin"/>
      </w:r>
      <w:r w:rsidRPr="00F15783">
        <w:rPr>
          <w:szCs w:val="24"/>
        </w:rPr>
        <w:instrText xml:space="preserve"> TOC \o "1-2" \h \z \u </w:instrText>
      </w:r>
      <w:r w:rsidRPr="00F15783">
        <w:rPr>
          <w:szCs w:val="24"/>
        </w:rPr>
        <w:fldChar w:fldCharType="separate"/>
      </w:r>
      <w:hyperlink w:anchor="_Toc404870523" w:history="1">
        <w:r w:rsidRPr="009D0F69">
          <w:rPr>
            <w:rStyle w:val="a9"/>
            <w:noProof/>
          </w:rPr>
          <w:t>1. ОБЩИЕ ПОЛОЖЕНИЯ</w:t>
        </w:r>
        <w:r>
          <w:rPr>
            <w:noProof/>
            <w:webHidden/>
          </w:rPr>
          <w:tab/>
        </w:r>
        <w:r>
          <w:rPr>
            <w:noProof/>
            <w:webHidden/>
          </w:rPr>
          <w:fldChar w:fldCharType="begin"/>
        </w:r>
        <w:r>
          <w:rPr>
            <w:noProof/>
            <w:webHidden/>
          </w:rPr>
          <w:instrText xml:space="preserve"> PAGEREF _Toc404870523 \h </w:instrText>
        </w:r>
        <w:r w:rsidR="009C0469">
          <w:rPr>
            <w:noProof/>
            <w:webHidden/>
          </w:rPr>
        </w:r>
        <w:r>
          <w:rPr>
            <w:noProof/>
            <w:webHidden/>
          </w:rPr>
          <w:fldChar w:fldCharType="separate"/>
        </w:r>
        <w:r w:rsidR="00963302">
          <w:rPr>
            <w:noProof/>
            <w:webHidden/>
          </w:rPr>
          <w:t>5</w:t>
        </w:r>
        <w:r>
          <w:rPr>
            <w:noProof/>
            <w:webHidden/>
          </w:rPr>
          <w:fldChar w:fldCharType="end"/>
        </w:r>
      </w:hyperlink>
    </w:p>
    <w:p w:rsidR="0001771A" w:rsidRDefault="0001771A" w:rsidP="0001771A">
      <w:pPr>
        <w:pStyle w:val="21"/>
        <w:tabs>
          <w:tab w:val="right" w:leader="dot" w:pos="9771"/>
        </w:tabs>
        <w:rPr>
          <w:smallCaps/>
          <w:noProof/>
        </w:rPr>
      </w:pPr>
      <w:hyperlink w:anchor="_Toc404870524" w:history="1">
        <w:r w:rsidRPr="009D0F69">
          <w:rPr>
            <w:rStyle w:val="a9"/>
            <w:caps/>
            <w:noProof/>
          </w:rPr>
          <w:t>Таблица 1.1 - Группы населенных пунктов по численности населения</w:t>
        </w:r>
        <w:r>
          <w:rPr>
            <w:noProof/>
            <w:webHidden/>
          </w:rPr>
          <w:tab/>
        </w:r>
        <w:r>
          <w:rPr>
            <w:noProof/>
            <w:webHidden/>
          </w:rPr>
          <w:fldChar w:fldCharType="begin"/>
        </w:r>
        <w:r>
          <w:rPr>
            <w:noProof/>
            <w:webHidden/>
          </w:rPr>
          <w:instrText xml:space="preserve"> PAGEREF _Toc404870524 \h </w:instrText>
        </w:r>
        <w:r w:rsidR="009C0469">
          <w:rPr>
            <w:noProof/>
            <w:webHidden/>
          </w:rPr>
        </w:r>
        <w:r>
          <w:rPr>
            <w:noProof/>
            <w:webHidden/>
          </w:rPr>
          <w:fldChar w:fldCharType="separate"/>
        </w:r>
        <w:r w:rsidR="00963302">
          <w:rPr>
            <w:noProof/>
            <w:webHidden/>
          </w:rPr>
          <w:t>5</w:t>
        </w:r>
        <w:r>
          <w:rPr>
            <w:noProof/>
            <w:webHidden/>
          </w:rPr>
          <w:fldChar w:fldCharType="end"/>
        </w:r>
      </w:hyperlink>
    </w:p>
    <w:p w:rsidR="0001771A" w:rsidRDefault="0001771A" w:rsidP="0001771A">
      <w:pPr>
        <w:pStyle w:val="21"/>
        <w:tabs>
          <w:tab w:val="right" w:leader="dot" w:pos="9771"/>
        </w:tabs>
        <w:rPr>
          <w:smallCaps/>
          <w:noProof/>
        </w:rPr>
      </w:pPr>
      <w:hyperlink w:anchor="_Toc404870525" w:history="1">
        <w:r w:rsidRPr="009D0F69">
          <w:rPr>
            <w:rStyle w:val="a9"/>
            <w:caps/>
            <w:noProof/>
          </w:rPr>
          <w:t>Таблица 1.2 - Динамика численности населения МО ПЕРВОМАЙСКИЙ сельсовет ПЕРВОМАЙСКОГО района Оренбургской области</w:t>
        </w:r>
        <w:r>
          <w:rPr>
            <w:noProof/>
            <w:webHidden/>
          </w:rPr>
          <w:tab/>
        </w:r>
        <w:r>
          <w:rPr>
            <w:noProof/>
            <w:webHidden/>
          </w:rPr>
          <w:fldChar w:fldCharType="begin"/>
        </w:r>
        <w:r>
          <w:rPr>
            <w:noProof/>
            <w:webHidden/>
          </w:rPr>
          <w:instrText xml:space="preserve"> PAGEREF _Toc404870525 \h </w:instrText>
        </w:r>
        <w:r w:rsidR="009C0469">
          <w:rPr>
            <w:noProof/>
            <w:webHidden/>
          </w:rPr>
        </w:r>
        <w:r>
          <w:rPr>
            <w:noProof/>
            <w:webHidden/>
          </w:rPr>
          <w:fldChar w:fldCharType="separate"/>
        </w:r>
        <w:r w:rsidR="00963302">
          <w:rPr>
            <w:noProof/>
            <w:webHidden/>
          </w:rPr>
          <w:t>5</w:t>
        </w:r>
        <w:r>
          <w:rPr>
            <w:noProof/>
            <w:webHidden/>
          </w:rPr>
          <w:fldChar w:fldCharType="end"/>
        </w:r>
      </w:hyperlink>
    </w:p>
    <w:p w:rsidR="0001771A" w:rsidRDefault="0001771A" w:rsidP="0001771A">
      <w:pPr>
        <w:pStyle w:val="11"/>
        <w:tabs>
          <w:tab w:val="right" w:leader="dot" w:pos="9771"/>
        </w:tabs>
        <w:rPr>
          <w:b/>
          <w:noProof/>
          <w:szCs w:val="24"/>
        </w:rPr>
      </w:pPr>
      <w:hyperlink w:anchor="_Toc404870526" w:history="1">
        <w:r w:rsidRPr="009D0F69">
          <w:rPr>
            <w:rStyle w:val="a9"/>
            <w:caps/>
            <w:noProof/>
          </w:rPr>
          <w:t>2. Расчетные показатели уровня обеспеченности объектами местного значения территории МО ПЕРВОМАЙСКИЙ сельсовет ПЕРВОМАЙСКОГО района Оренбургской области</w:t>
        </w:r>
        <w:r>
          <w:rPr>
            <w:noProof/>
            <w:webHidden/>
          </w:rPr>
          <w:tab/>
        </w:r>
        <w:r>
          <w:rPr>
            <w:noProof/>
            <w:webHidden/>
          </w:rPr>
          <w:fldChar w:fldCharType="begin"/>
        </w:r>
        <w:r>
          <w:rPr>
            <w:noProof/>
            <w:webHidden/>
          </w:rPr>
          <w:instrText xml:space="preserve"> PAGEREF _Toc404870526 \h </w:instrText>
        </w:r>
        <w:r w:rsidR="009C0469">
          <w:rPr>
            <w:noProof/>
            <w:webHidden/>
          </w:rPr>
        </w:r>
        <w:r>
          <w:rPr>
            <w:noProof/>
            <w:webHidden/>
          </w:rPr>
          <w:fldChar w:fldCharType="separate"/>
        </w:r>
        <w:r w:rsidR="00963302">
          <w:rPr>
            <w:noProof/>
            <w:webHidden/>
          </w:rPr>
          <w:t>6</w:t>
        </w:r>
        <w:r>
          <w:rPr>
            <w:noProof/>
            <w:webHidden/>
          </w:rPr>
          <w:fldChar w:fldCharType="end"/>
        </w:r>
      </w:hyperlink>
    </w:p>
    <w:p w:rsidR="0001771A" w:rsidRDefault="0001771A" w:rsidP="0001771A">
      <w:pPr>
        <w:pStyle w:val="21"/>
        <w:tabs>
          <w:tab w:val="right" w:leader="dot" w:pos="9771"/>
        </w:tabs>
        <w:rPr>
          <w:smallCaps/>
          <w:noProof/>
        </w:rPr>
      </w:pPr>
      <w:hyperlink w:anchor="_Toc404870527" w:history="1">
        <w:r w:rsidRPr="009D0F69">
          <w:rPr>
            <w:rStyle w:val="a9"/>
            <w:caps/>
            <w:noProof/>
          </w:rPr>
          <w:t>Таблица 2.1 - Структура и типология общественных центров и объектов общественно-деловой зоны</w:t>
        </w:r>
        <w:r>
          <w:rPr>
            <w:noProof/>
            <w:webHidden/>
          </w:rPr>
          <w:tab/>
        </w:r>
        <w:r>
          <w:rPr>
            <w:noProof/>
            <w:webHidden/>
          </w:rPr>
          <w:fldChar w:fldCharType="begin"/>
        </w:r>
        <w:r>
          <w:rPr>
            <w:noProof/>
            <w:webHidden/>
          </w:rPr>
          <w:instrText xml:space="preserve"> PAGEREF _Toc404870527 \h </w:instrText>
        </w:r>
        <w:r w:rsidR="009C0469">
          <w:rPr>
            <w:noProof/>
            <w:webHidden/>
          </w:rPr>
        </w:r>
        <w:r>
          <w:rPr>
            <w:noProof/>
            <w:webHidden/>
          </w:rPr>
          <w:fldChar w:fldCharType="separate"/>
        </w:r>
        <w:r w:rsidR="00963302">
          <w:rPr>
            <w:noProof/>
            <w:webHidden/>
          </w:rPr>
          <w:t>6</w:t>
        </w:r>
        <w:r>
          <w:rPr>
            <w:noProof/>
            <w:webHidden/>
          </w:rPr>
          <w:fldChar w:fldCharType="end"/>
        </w:r>
      </w:hyperlink>
    </w:p>
    <w:p w:rsidR="0001771A" w:rsidRDefault="0001771A" w:rsidP="0001771A">
      <w:pPr>
        <w:pStyle w:val="21"/>
        <w:tabs>
          <w:tab w:val="right" w:leader="dot" w:pos="9771"/>
        </w:tabs>
        <w:rPr>
          <w:smallCaps/>
          <w:noProof/>
        </w:rPr>
      </w:pPr>
      <w:hyperlink w:anchor="_Toc404870528" w:history="1">
        <w:r w:rsidRPr="009D0F69">
          <w:rPr>
            <w:rStyle w:val="a9"/>
            <w:caps/>
            <w:noProof/>
          </w:rPr>
          <w:t>Таблица 2.2 - Нормы расчета учреждений и предприятий обслуживания и размеры земельных участков</w:t>
        </w:r>
        <w:r>
          <w:rPr>
            <w:noProof/>
            <w:webHidden/>
          </w:rPr>
          <w:tab/>
        </w:r>
        <w:r>
          <w:rPr>
            <w:noProof/>
            <w:webHidden/>
          </w:rPr>
          <w:fldChar w:fldCharType="begin"/>
        </w:r>
        <w:r>
          <w:rPr>
            <w:noProof/>
            <w:webHidden/>
          </w:rPr>
          <w:instrText xml:space="preserve"> PAGEREF _Toc404870528 \h </w:instrText>
        </w:r>
        <w:r w:rsidR="009C0469">
          <w:rPr>
            <w:noProof/>
            <w:webHidden/>
          </w:rPr>
        </w:r>
        <w:r>
          <w:rPr>
            <w:noProof/>
            <w:webHidden/>
          </w:rPr>
          <w:fldChar w:fldCharType="separate"/>
        </w:r>
        <w:r w:rsidR="00963302">
          <w:rPr>
            <w:noProof/>
            <w:webHidden/>
          </w:rPr>
          <w:t>7</w:t>
        </w:r>
        <w:r>
          <w:rPr>
            <w:noProof/>
            <w:webHidden/>
          </w:rPr>
          <w:fldChar w:fldCharType="end"/>
        </w:r>
      </w:hyperlink>
    </w:p>
    <w:p w:rsidR="0001771A" w:rsidRDefault="0001771A" w:rsidP="0001771A">
      <w:pPr>
        <w:pStyle w:val="21"/>
        <w:tabs>
          <w:tab w:val="right" w:leader="dot" w:pos="9771"/>
        </w:tabs>
        <w:rPr>
          <w:smallCaps/>
          <w:noProof/>
        </w:rPr>
      </w:pPr>
      <w:hyperlink w:anchor="_Toc404870529" w:history="1">
        <w:r w:rsidRPr="009D0F69">
          <w:rPr>
            <w:rStyle w:val="a9"/>
            <w:caps/>
            <w:noProof/>
          </w:rPr>
          <w:t>Таблицы 2.3 - Типы дошкольных образовательных учреждений</w:t>
        </w:r>
        <w:r>
          <w:rPr>
            <w:noProof/>
            <w:webHidden/>
          </w:rPr>
          <w:tab/>
        </w:r>
        <w:r>
          <w:rPr>
            <w:noProof/>
            <w:webHidden/>
          </w:rPr>
          <w:fldChar w:fldCharType="begin"/>
        </w:r>
        <w:r>
          <w:rPr>
            <w:noProof/>
            <w:webHidden/>
          </w:rPr>
          <w:instrText xml:space="preserve"> PAGEREF _Toc404870529 \h </w:instrText>
        </w:r>
        <w:r w:rsidR="009C0469">
          <w:rPr>
            <w:noProof/>
            <w:webHidden/>
          </w:rPr>
        </w:r>
        <w:r>
          <w:rPr>
            <w:noProof/>
            <w:webHidden/>
          </w:rPr>
          <w:fldChar w:fldCharType="separate"/>
        </w:r>
        <w:r w:rsidR="00963302">
          <w:rPr>
            <w:noProof/>
            <w:webHidden/>
          </w:rPr>
          <w:t>9</w:t>
        </w:r>
        <w:r>
          <w:rPr>
            <w:noProof/>
            <w:webHidden/>
          </w:rPr>
          <w:fldChar w:fldCharType="end"/>
        </w:r>
      </w:hyperlink>
    </w:p>
    <w:p w:rsidR="0001771A" w:rsidRDefault="0001771A" w:rsidP="0001771A">
      <w:pPr>
        <w:pStyle w:val="21"/>
        <w:tabs>
          <w:tab w:val="right" w:leader="dot" w:pos="9771"/>
        </w:tabs>
        <w:rPr>
          <w:smallCaps/>
          <w:noProof/>
        </w:rPr>
      </w:pPr>
      <w:hyperlink w:anchor="_Toc404870530" w:history="1">
        <w:r w:rsidRPr="009D0F69">
          <w:rPr>
            <w:rStyle w:val="a9"/>
            <w:caps/>
            <w:noProof/>
            <w:shd w:val="clear" w:color="auto" w:fill="FFFFFF"/>
          </w:rPr>
          <w:t>Таблица 2.4 - Наибольшее число мест и наибольшая этажность в зависимости от степени огнестойкости зданий общеобразовательных учреждений</w:t>
        </w:r>
        <w:r>
          <w:rPr>
            <w:noProof/>
            <w:webHidden/>
          </w:rPr>
          <w:tab/>
        </w:r>
        <w:r>
          <w:rPr>
            <w:noProof/>
            <w:webHidden/>
          </w:rPr>
          <w:fldChar w:fldCharType="begin"/>
        </w:r>
        <w:r>
          <w:rPr>
            <w:noProof/>
            <w:webHidden/>
          </w:rPr>
          <w:instrText xml:space="preserve"> PAGEREF _Toc404870530 \h </w:instrText>
        </w:r>
        <w:r w:rsidR="009C0469">
          <w:rPr>
            <w:noProof/>
            <w:webHidden/>
          </w:rPr>
        </w:r>
        <w:r>
          <w:rPr>
            <w:noProof/>
            <w:webHidden/>
          </w:rPr>
          <w:fldChar w:fldCharType="separate"/>
        </w:r>
        <w:r w:rsidR="00963302">
          <w:rPr>
            <w:noProof/>
            <w:webHidden/>
          </w:rPr>
          <w:t>10</w:t>
        </w:r>
        <w:r>
          <w:rPr>
            <w:noProof/>
            <w:webHidden/>
          </w:rPr>
          <w:fldChar w:fldCharType="end"/>
        </w:r>
      </w:hyperlink>
    </w:p>
    <w:p w:rsidR="0001771A" w:rsidRDefault="0001771A" w:rsidP="0001771A">
      <w:pPr>
        <w:pStyle w:val="21"/>
        <w:tabs>
          <w:tab w:val="right" w:leader="dot" w:pos="9771"/>
        </w:tabs>
        <w:rPr>
          <w:smallCaps/>
          <w:noProof/>
        </w:rPr>
      </w:pPr>
      <w:hyperlink w:anchor="_Toc404870531" w:history="1">
        <w:r w:rsidRPr="009D0F69">
          <w:rPr>
            <w:rStyle w:val="a9"/>
            <w:caps/>
            <w:noProof/>
          </w:rPr>
          <w:t>Таблица 2.5 - Зависимость набора и площади помещений ФАП от численности обслуживаемого населения</w:t>
        </w:r>
        <w:r>
          <w:rPr>
            <w:noProof/>
            <w:webHidden/>
          </w:rPr>
          <w:tab/>
        </w:r>
        <w:r>
          <w:rPr>
            <w:noProof/>
            <w:webHidden/>
          </w:rPr>
          <w:fldChar w:fldCharType="begin"/>
        </w:r>
        <w:r>
          <w:rPr>
            <w:noProof/>
            <w:webHidden/>
          </w:rPr>
          <w:instrText xml:space="preserve"> PAGEREF _Toc404870531 \h </w:instrText>
        </w:r>
        <w:r w:rsidR="009C0469">
          <w:rPr>
            <w:noProof/>
            <w:webHidden/>
          </w:rPr>
        </w:r>
        <w:r>
          <w:rPr>
            <w:noProof/>
            <w:webHidden/>
          </w:rPr>
          <w:fldChar w:fldCharType="separate"/>
        </w:r>
        <w:r w:rsidR="00963302">
          <w:rPr>
            <w:noProof/>
            <w:webHidden/>
          </w:rPr>
          <w:t>11</w:t>
        </w:r>
        <w:r>
          <w:rPr>
            <w:noProof/>
            <w:webHidden/>
          </w:rPr>
          <w:fldChar w:fldCharType="end"/>
        </w:r>
      </w:hyperlink>
    </w:p>
    <w:p w:rsidR="0001771A" w:rsidRDefault="0001771A" w:rsidP="0001771A">
      <w:pPr>
        <w:pStyle w:val="21"/>
        <w:tabs>
          <w:tab w:val="right" w:leader="dot" w:pos="9771"/>
        </w:tabs>
        <w:rPr>
          <w:smallCaps/>
          <w:noProof/>
        </w:rPr>
      </w:pPr>
      <w:hyperlink w:anchor="_Toc404870532" w:history="1">
        <w:r w:rsidRPr="009D0F69">
          <w:rPr>
            <w:rStyle w:val="a9"/>
            <w:caps/>
            <w:noProof/>
          </w:rPr>
          <w:t>Таблица</w:t>
        </w:r>
        <w:r w:rsidRPr="009D0F69">
          <w:rPr>
            <w:rStyle w:val="a9"/>
            <w:noProof/>
          </w:rPr>
          <w:t xml:space="preserve"> 2.6 - РЕКОМЕНДУЕМЫЕ СОСТАВ И ПЛОЩАДЬ ПОМЕЩЕНИЙ ФЕЛЬДШЕРСКО - АКУШЕРСКИХ ПУНКТОВ</w:t>
        </w:r>
        <w:r>
          <w:rPr>
            <w:noProof/>
            <w:webHidden/>
          </w:rPr>
          <w:tab/>
        </w:r>
        <w:r>
          <w:rPr>
            <w:noProof/>
            <w:webHidden/>
          </w:rPr>
          <w:fldChar w:fldCharType="begin"/>
        </w:r>
        <w:r>
          <w:rPr>
            <w:noProof/>
            <w:webHidden/>
          </w:rPr>
          <w:instrText xml:space="preserve"> PAGEREF _Toc404870532 \h </w:instrText>
        </w:r>
        <w:r w:rsidR="009C0469">
          <w:rPr>
            <w:noProof/>
            <w:webHidden/>
          </w:rPr>
        </w:r>
        <w:r>
          <w:rPr>
            <w:noProof/>
            <w:webHidden/>
          </w:rPr>
          <w:fldChar w:fldCharType="separate"/>
        </w:r>
        <w:r w:rsidR="00963302">
          <w:rPr>
            <w:noProof/>
            <w:webHidden/>
          </w:rPr>
          <w:t>12</w:t>
        </w:r>
        <w:r>
          <w:rPr>
            <w:noProof/>
            <w:webHidden/>
          </w:rPr>
          <w:fldChar w:fldCharType="end"/>
        </w:r>
      </w:hyperlink>
    </w:p>
    <w:p w:rsidR="0001771A" w:rsidRDefault="0001771A" w:rsidP="0001771A">
      <w:pPr>
        <w:pStyle w:val="21"/>
        <w:tabs>
          <w:tab w:val="right" w:leader="dot" w:pos="9771"/>
        </w:tabs>
        <w:rPr>
          <w:smallCaps/>
          <w:noProof/>
        </w:rPr>
      </w:pPr>
      <w:hyperlink w:anchor="_Toc404870533" w:history="1">
        <w:r w:rsidRPr="009D0F69">
          <w:rPr>
            <w:rStyle w:val="a9"/>
            <w:caps/>
            <w:noProof/>
          </w:rPr>
          <w:t>Таблица 2.7 - РЕКОМЕНДУЕМЫЙ</w:t>
        </w:r>
        <w:r w:rsidRPr="009D0F69">
          <w:rPr>
            <w:rStyle w:val="a9"/>
            <w:noProof/>
          </w:rPr>
          <w:t xml:space="preserve"> СОСТАВ И ПЛОЩАДЬ ПОМЕЩЕНИЙ СЕЛЬСКИХ АМБУЛАТОРИЙ ДЛЯ ВЗРОСЛОГО И ДЕТСКОГО НАСЕЛЕНИЯ</w:t>
        </w:r>
        <w:r>
          <w:rPr>
            <w:noProof/>
            <w:webHidden/>
          </w:rPr>
          <w:tab/>
        </w:r>
        <w:r>
          <w:rPr>
            <w:noProof/>
            <w:webHidden/>
          </w:rPr>
          <w:fldChar w:fldCharType="begin"/>
        </w:r>
        <w:r>
          <w:rPr>
            <w:noProof/>
            <w:webHidden/>
          </w:rPr>
          <w:instrText xml:space="preserve"> PAGEREF _Toc404870533 \h </w:instrText>
        </w:r>
        <w:r w:rsidR="009C0469">
          <w:rPr>
            <w:noProof/>
            <w:webHidden/>
          </w:rPr>
        </w:r>
        <w:r>
          <w:rPr>
            <w:noProof/>
            <w:webHidden/>
          </w:rPr>
          <w:fldChar w:fldCharType="separate"/>
        </w:r>
        <w:r w:rsidR="00963302">
          <w:rPr>
            <w:noProof/>
            <w:webHidden/>
          </w:rPr>
          <w:t>13</w:t>
        </w:r>
        <w:r>
          <w:rPr>
            <w:noProof/>
            <w:webHidden/>
          </w:rPr>
          <w:fldChar w:fldCharType="end"/>
        </w:r>
      </w:hyperlink>
    </w:p>
    <w:p w:rsidR="0001771A" w:rsidRDefault="0001771A" w:rsidP="0001771A">
      <w:pPr>
        <w:pStyle w:val="21"/>
        <w:tabs>
          <w:tab w:val="right" w:leader="dot" w:pos="9771"/>
        </w:tabs>
        <w:rPr>
          <w:smallCaps/>
          <w:noProof/>
        </w:rPr>
      </w:pPr>
      <w:hyperlink w:anchor="_Toc404870534" w:history="1">
        <w:r w:rsidRPr="009D0F69">
          <w:rPr>
            <w:rStyle w:val="a9"/>
            <w:caps/>
            <w:noProof/>
          </w:rPr>
          <w:t>Таблица 2.8 - Нормы накопления бытовых отходов</w:t>
        </w:r>
        <w:r>
          <w:rPr>
            <w:noProof/>
            <w:webHidden/>
          </w:rPr>
          <w:tab/>
        </w:r>
        <w:r>
          <w:rPr>
            <w:noProof/>
            <w:webHidden/>
          </w:rPr>
          <w:fldChar w:fldCharType="begin"/>
        </w:r>
        <w:r>
          <w:rPr>
            <w:noProof/>
            <w:webHidden/>
          </w:rPr>
          <w:instrText xml:space="preserve"> PAGEREF _Toc404870534 \h </w:instrText>
        </w:r>
        <w:r w:rsidR="009C0469">
          <w:rPr>
            <w:noProof/>
            <w:webHidden/>
          </w:rPr>
        </w:r>
        <w:r>
          <w:rPr>
            <w:noProof/>
            <w:webHidden/>
          </w:rPr>
          <w:fldChar w:fldCharType="separate"/>
        </w:r>
        <w:r w:rsidR="00963302">
          <w:rPr>
            <w:noProof/>
            <w:webHidden/>
          </w:rPr>
          <w:t>16</w:t>
        </w:r>
        <w:r>
          <w:rPr>
            <w:noProof/>
            <w:webHidden/>
          </w:rPr>
          <w:fldChar w:fldCharType="end"/>
        </w:r>
      </w:hyperlink>
    </w:p>
    <w:p w:rsidR="0001771A" w:rsidRDefault="0001771A" w:rsidP="0001771A">
      <w:pPr>
        <w:pStyle w:val="21"/>
        <w:tabs>
          <w:tab w:val="right" w:leader="dot" w:pos="9771"/>
        </w:tabs>
        <w:rPr>
          <w:smallCaps/>
          <w:noProof/>
        </w:rPr>
      </w:pPr>
      <w:hyperlink w:anchor="_Toc404870535" w:history="1">
        <w:r w:rsidRPr="009D0F69">
          <w:rPr>
            <w:rStyle w:val="a9"/>
            <w:caps/>
            <w:noProof/>
          </w:rPr>
          <w:t>Таблица 2.9 - Размеры земельных участков и санитарно-защитные зоны предприятий и сооружений по транспортировке, обезвреживанию и переработке бытовых отходов</w:t>
        </w:r>
        <w:r>
          <w:rPr>
            <w:noProof/>
            <w:webHidden/>
          </w:rPr>
          <w:tab/>
        </w:r>
        <w:r>
          <w:rPr>
            <w:noProof/>
            <w:webHidden/>
          </w:rPr>
          <w:fldChar w:fldCharType="begin"/>
        </w:r>
        <w:r>
          <w:rPr>
            <w:noProof/>
            <w:webHidden/>
          </w:rPr>
          <w:instrText xml:space="preserve"> PAGEREF _Toc404870535 \h </w:instrText>
        </w:r>
        <w:r w:rsidR="009C0469">
          <w:rPr>
            <w:noProof/>
            <w:webHidden/>
          </w:rPr>
        </w:r>
        <w:r>
          <w:rPr>
            <w:noProof/>
            <w:webHidden/>
          </w:rPr>
          <w:fldChar w:fldCharType="separate"/>
        </w:r>
        <w:r w:rsidR="00963302">
          <w:rPr>
            <w:noProof/>
            <w:webHidden/>
          </w:rPr>
          <w:t>16</w:t>
        </w:r>
        <w:r>
          <w:rPr>
            <w:noProof/>
            <w:webHidden/>
          </w:rPr>
          <w:fldChar w:fldCharType="end"/>
        </w:r>
      </w:hyperlink>
    </w:p>
    <w:p w:rsidR="0001771A" w:rsidRDefault="0001771A" w:rsidP="0001771A">
      <w:pPr>
        <w:pStyle w:val="21"/>
        <w:tabs>
          <w:tab w:val="right" w:leader="dot" w:pos="9771"/>
        </w:tabs>
        <w:rPr>
          <w:smallCaps/>
          <w:noProof/>
        </w:rPr>
      </w:pPr>
      <w:hyperlink w:anchor="_Toc404870536" w:history="1">
        <w:r w:rsidRPr="009D0F69">
          <w:rPr>
            <w:rStyle w:val="a9"/>
            <w:caps/>
            <w:noProof/>
            <w:kern w:val="36"/>
          </w:rPr>
          <w:t>Таблица 2.10 - КЛАССИФИКАЦИОННЫЙ КАТАЛОГ ОТХОДОВ ПОТРЕБЛЕНИЯ (ТВЕРДЫХ БЫТОВЫХ ОТХОДОВ), НАХОДЯЩИХСЯ В ТЕХНОЛОГИЧЕСКОМ ЦИКЛЕ ОБЪ</w:t>
        </w:r>
        <w:r w:rsidRPr="009D0F69">
          <w:rPr>
            <w:rStyle w:val="a9"/>
            <w:noProof/>
            <w:kern w:val="36"/>
          </w:rPr>
          <w:t>ЕКТОВ ИНЖЕНЕРНОЙ ИНФРАСТРУКТУРЫ МО ПЕРВОМАЙСКИЙ СЕЛЬСОВЕТ</w:t>
        </w:r>
        <w:r>
          <w:rPr>
            <w:noProof/>
            <w:webHidden/>
          </w:rPr>
          <w:tab/>
        </w:r>
        <w:r>
          <w:rPr>
            <w:noProof/>
            <w:webHidden/>
          </w:rPr>
          <w:fldChar w:fldCharType="begin"/>
        </w:r>
        <w:r>
          <w:rPr>
            <w:noProof/>
            <w:webHidden/>
          </w:rPr>
          <w:instrText xml:space="preserve"> PAGEREF _Toc404870536 \h </w:instrText>
        </w:r>
        <w:r w:rsidR="009C0469">
          <w:rPr>
            <w:noProof/>
            <w:webHidden/>
          </w:rPr>
        </w:r>
        <w:r>
          <w:rPr>
            <w:noProof/>
            <w:webHidden/>
          </w:rPr>
          <w:fldChar w:fldCharType="separate"/>
        </w:r>
        <w:r w:rsidR="00963302">
          <w:rPr>
            <w:noProof/>
            <w:webHidden/>
          </w:rPr>
          <w:t>17</w:t>
        </w:r>
        <w:r>
          <w:rPr>
            <w:noProof/>
            <w:webHidden/>
          </w:rPr>
          <w:fldChar w:fldCharType="end"/>
        </w:r>
      </w:hyperlink>
    </w:p>
    <w:p w:rsidR="0001771A" w:rsidRDefault="0001771A" w:rsidP="0001771A">
      <w:pPr>
        <w:pStyle w:val="21"/>
        <w:tabs>
          <w:tab w:val="right" w:leader="dot" w:pos="9771"/>
        </w:tabs>
        <w:rPr>
          <w:smallCaps/>
          <w:noProof/>
        </w:rPr>
      </w:pPr>
      <w:hyperlink w:anchor="_Toc404870537" w:history="1">
        <w:r w:rsidRPr="009D0F69">
          <w:rPr>
            <w:rStyle w:val="a9"/>
            <w:noProof/>
          </w:rPr>
          <w:t xml:space="preserve">ТАБЛИЦА 2.11 - </w:t>
        </w:r>
        <w:r w:rsidRPr="009D0F69">
          <w:rPr>
            <w:rStyle w:val="a9"/>
            <w:caps/>
            <w:noProof/>
          </w:rPr>
          <w:t>Основные расчетные параметры уличной сети в пределах сельского населенного пункта и сельского совета</w:t>
        </w:r>
        <w:r>
          <w:rPr>
            <w:noProof/>
            <w:webHidden/>
          </w:rPr>
          <w:tab/>
        </w:r>
        <w:r>
          <w:rPr>
            <w:noProof/>
            <w:webHidden/>
          </w:rPr>
          <w:fldChar w:fldCharType="begin"/>
        </w:r>
        <w:r>
          <w:rPr>
            <w:noProof/>
            <w:webHidden/>
          </w:rPr>
          <w:instrText xml:space="preserve"> PAGEREF _Toc404870537 \h </w:instrText>
        </w:r>
        <w:r w:rsidR="009C0469">
          <w:rPr>
            <w:noProof/>
            <w:webHidden/>
          </w:rPr>
        </w:r>
        <w:r>
          <w:rPr>
            <w:noProof/>
            <w:webHidden/>
          </w:rPr>
          <w:fldChar w:fldCharType="separate"/>
        </w:r>
        <w:r w:rsidR="00963302">
          <w:rPr>
            <w:noProof/>
            <w:webHidden/>
          </w:rPr>
          <w:t>19</w:t>
        </w:r>
        <w:r>
          <w:rPr>
            <w:noProof/>
            <w:webHidden/>
          </w:rPr>
          <w:fldChar w:fldCharType="end"/>
        </w:r>
      </w:hyperlink>
    </w:p>
    <w:p w:rsidR="0001771A" w:rsidRDefault="0001771A" w:rsidP="0001771A">
      <w:pPr>
        <w:pStyle w:val="21"/>
        <w:tabs>
          <w:tab w:val="right" w:leader="dot" w:pos="9771"/>
        </w:tabs>
        <w:rPr>
          <w:smallCaps/>
          <w:noProof/>
        </w:rPr>
      </w:pPr>
      <w:hyperlink w:anchor="_Toc404870538" w:history="1">
        <w:r w:rsidRPr="009D0F69">
          <w:rPr>
            <w:rStyle w:val="a9"/>
            <w:caps/>
            <w:noProof/>
          </w:rPr>
          <w:t>Таблица 2.12 - категории внутрихозяйственных автомобильных дорог в сельскохозяйственных предприятиях и организациях в зависимости от их назначения и расчетного объема грузовых перевозок</w:t>
        </w:r>
        <w:r>
          <w:rPr>
            <w:noProof/>
            <w:webHidden/>
          </w:rPr>
          <w:tab/>
        </w:r>
        <w:r>
          <w:rPr>
            <w:noProof/>
            <w:webHidden/>
          </w:rPr>
          <w:fldChar w:fldCharType="begin"/>
        </w:r>
        <w:r>
          <w:rPr>
            <w:noProof/>
            <w:webHidden/>
          </w:rPr>
          <w:instrText xml:space="preserve"> PAGEREF _Toc404870538 \h </w:instrText>
        </w:r>
        <w:r w:rsidR="009C0469">
          <w:rPr>
            <w:noProof/>
            <w:webHidden/>
          </w:rPr>
        </w:r>
        <w:r>
          <w:rPr>
            <w:noProof/>
            <w:webHidden/>
          </w:rPr>
          <w:fldChar w:fldCharType="separate"/>
        </w:r>
        <w:r w:rsidR="00963302">
          <w:rPr>
            <w:noProof/>
            <w:webHidden/>
          </w:rPr>
          <w:t>21</w:t>
        </w:r>
        <w:r>
          <w:rPr>
            <w:noProof/>
            <w:webHidden/>
          </w:rPr>
          <w:fldChar w:fldCharType="end"/>
        </w:r>
      </w:hyperlink>
    </w:p>
    <w:p w:rsidR="0001771A" w:rsidRDefault="0001771A" w:rsidP="0001771A">
      <w:pPr>
        <w:pStyle w:val="21"/>
        <w:tabs>
          <w:tab w:val="right" w:leader="dot" w:pos="9771"/>
        </w:tabs>
        <w:rPr>
          <w:smallCaps/>
          <w:noProof/>
        </w:rPr>
      </w:pPr>
      <w:hyperlink w:anchor="_Toc404870539" w:history="1">
        <w:r w:rsidRPr="009D0F69">
          <w:rPr>
            <w:rStyle w:val="a9"/>
            <w:caps/>
            <w:noProof/>
          </w:rPr>
          <w:t>Таблица 2.13 - Расчетные скорости движения транспортных средств для проектирования внутрихозяйственных дорог</w:t>
        </w:r>
        <w:r>
          <w:rPr>
            <w:noProof/>
            <w:webHidden/>
          </w:rPr>
          <w:tab/>
        </w:r>
        <w:r>
          <w:rPr>
            <w:noProof/>
            <w:webHidden/>
          </w:rPr>
          <w:fldChar w:fldCharType="begin"/>
        </w:r>
        <w:r>
          <w:rPr>
            <w:noProof/>
            <w:webHidden/>
          </w:rPr>
          <w:instrText xml:space="preserve"> PAGEREF _Toc404870539 \h </w:instrText>
        </w:r>
        <w:r w:rsidR="009C0469">
          <w:rPr>
            <w:noProof/>
            <w:webHidden/>
          </w:rPr>
        </w:r>
        <w:r>
          <w:rPr>
            <w:noProof/>
            <w:webHidden/>
          </w:rPr>
          <w:fldChar w:fldCharType="separate"/>
        </w:r>
        <w:r w:rsidR="00963302">
          <w:rPr>
            <w:noProof/>
            <w:webHidden/>
          </w:rPr>
          <w:t>21</w:t>
        </w:r>
        <w:r>
          <w:rPr>
            <w:noProof/>
            <w:webHidden/>
          </w:rPr>
          <w:fldChar w:fldCharType="end"/>
        </w:r>
      </w:hyperlink>
    </w:p>
    <w:p w:rsidR="0001771A" w:rsidRDefault="0001771A" w:rsidP="0001771A">
      <w:pPr>
        <w:pStyle w:val="21"/>
        <w:tabs>
          <w:tab w:val="right" w:leader="dot" w:pos="9771"/>
        </w:tabs>
        <w:rPr>
          <w:smallCaps/>
          <w:noProof/>
        </w:rPr>
      </w:pPr>
      <w:hyperlink w:anchor="_Toc404870540" w:history="1">
        <w:r w:rsidRPr="009D0F69">
          <w:rPr>
            <w:rStyle w:val="a9"/>
            <w:caps/>
            <w:noProof/>
          </w:rPr>
          <w:t>Таблица 2.14 - Основные параметры плана и продольного профиля внутрихозяйственных дорог</w:t>
        </w:r>
        <w:r>
          <w:rPr>
            <w:noProof/>
            <w:webHidden/>
          </w:rPr>
          <w:tab/>
        </w:r>
        <w:r>
          <w:rPr>
            <w:noProof/>
            <w:webHidden/>
          </w:rPr>
          <w:fldChar w:fldCharType="begin"/>
        </w:r>
        <w:r>
          <w:rPr>
            <w:noProof/>
            <w:webHidden/>
          </w:rPr>
          <w:instrText xml:space="preserve"> PAGEREF _Toc404870540 \h </w:instrText>
        </w:r>
        <w:r w:rsidR="009C0469">
          <w:rPr>
            <w:noProof/>
            <w:webHidden/>
          </w:rPr>
        </w:r>
        <w:r>
          <w:rPr>
            <w:noProof/>
            <w:webHidden/>
          </w:rPr>
          <w:fldChar w:fldCharType="separate"/>
        </w:r>
        <w:r w:rsidR="00963302">
          <w:rPr>
            <w:noProof/>
            <w:webHidden/>
          </w:rPr>
          <w:t>21</w:t>
        </w:r>
        <w:r>
          <w:rPr>
            <w:noProof/>
            <w:webHidden/>
          </w:rPr>
          <w:fldChar w:fldCharType="end"/>
        </w:r>
      </w:hyperlink>
    </w:p>
    <w:p w:rsidR="0001771A" w:rsidRDefault="0001771A" w:rsidP="0001771A">
      <w:pPr>
        <w:pStyle w:val="21"/>
        <w:tabs>
          <w:tab w:val="right" w:leader="dot" w:pos="9771"/>
        </w:tabs>
        <w:rPr>
          <w:smallCaps/>
          <w:noProof/>
        </w:rPr>
      </w:pPr>
      <w:hyperlink w:anchor="_Toc404870541" w:history="1">
        <w:r w:rsidRPr="009D0F69">
          <w:rPr>
            <w:rStyle w:val="a9"/>
            <w:caps/>
            <w:noProof/>
          </w:rPr>
          <w:t>ТАБЛИЦА 2.15 - параметры проезжей части внутрихозяйственных дорог</w:t>
        </w:r>
        <w:r>
          <w:rPr>
            <w:noProof/>
            <w:webHidden/>
          </w:rPr>
          <w:tab/>
        </w:r>
        <w:r>
          <w:rPr>
            <w:noProof/>
            <w:webHidden/>
          </w:rPr>
          <w:fldChar w:fldCharType="begin"/>
        </w:r>
        <w:r>
          <w:rPr>
            <w:noProof/>
            <w:webHidden/>
          </w:rPr>
          <w:instrText xml:space="preserve"> PAGEREF _Toc404870541 \h </w:instrText>
        </w:r>
        <w:r w:rsidR="009C0469">
          <w:rPr>
            <w:noProof/>
            <w:webHidden/>
          </w:rPr>
        </w:r>
        <w:r>
          <w:rPr>
            <w:noProof/>
            <w:webHidden/>
          </w:rPr>
          <w:fldChar w:fldCharType="separate"/>
        </w:r>
        <w:r w:rsidR="00963302">
          <w:rPr>
            <w:noProof/>
            <w:webHidden/>
          </w:rPr>
          <w:t>22</w:t>
        </w:r>
        <w:r>
          <w:rPr>
            <w:noProof/>
            <w:webHidden/>
          </w:rPr>
          <w:fldChar w:fldCharType="end"/>
        </w:r>
      </w:hyperlink>
    </w:p>
    <w:p w:rsidR="0001771A" w:rsidRDefault="0001771A" w:rsidP="0001771A">
      <w:pPr>
        <w:pStyle w:val="21"/>
        <w:tabs>
          <w:tab w:val="right" w:leader="dot" w:pos="9771"/>
        </w:tabs>
        <w:rPr>
          <w:smallCaps/>
          <w:noProof/>
        </w:rPr>
      </w:pPr>
      <w:hyperlink w:anchor="_Toc404870542" w:history="1">
        <w:r w:rsidRPr="009D0F69">
          <w:rPr>
            <w:rStyle w:val="a9"/>
            <w:caps/>
            <w:noProof/>
          </w:rPr>
          <w:t>Таблица 2.16 - Наименьшие длины переходных кривых для дорог I-с, II-с и III-с категории при радиусах кривых в плане менее 500 м</w:t>
        </w:r>
        <w:r>
          <w:rPr>
            <w:noProof/>
            <w:webHidden/>
          </w:rPr>
          <w:tab/>
        </w:r>
        <w:r>
          <w:rPr>
            <w:noProof/>
            <w:webHidden/>
          </w:rPr>
          <w:fldChar w:fldCharType="begin"/>
        </w:r>
        <w:r>
          <w:rPr>
            <w:noProof/>
            <w:webHidden/>
          </w:rPr>
          <w:instrText xml:space="preserve"> PAGEREF _Toc404870542 \h </w:instrText>
        </w:r>
        <w:r w:rsidR="009C0469">
          <w:rPr>
            <w:noProof/>
            <w:webHidden/>
          </w:rPr>
        </w:r>
        <w:r>
          <w:rPr>
            <w:noProof/>
            <w:webHidden/>
          </w:rPr>
          <w:fldChar w:fldCharType="separate"/>
        </w:r>
        <w:r w:rsidR="00963302">
          <w:rPr>
            <w:noProof/>
            <w:webHidden/>
          </w:rPr>
          <w:t>22</w:t>
        </w:r>
        <w:r>
          <w:rPr>
            <w:noProof/>
            <w:webHidden/>
          </w:rPr>
          <w:fldChar w:fldCharType="end"/>
        </w:r>
      </w:hyperlink>
    </w:p>
    <w:p w:rsidR="0001771A" w:rsidRDefault="0001771A" w:rsidP="0001771A">
      <w:pPr>
        <w:pStyle w:val="21"/>
        <w:tabs>
          <w:tab w:val="right" w:leader="dot" w:pos="9771"/>
        </w:tabs>
        <w:rPr>
          <w:smallCaps/>
          <w:noProof/>
        </w:rPr>
      </w:pPr>
      <w:hyperlink w:anchor="_Toc404870543" w:history="1">
        <w:r w:rsidRPr="009D0F69">
          <w:rPr>
            <w:rStyle w:val="a9"/>
            <w:caps/>
            <w:noProof/>
          </w:rPr>
          <w:t>ТАБЛИЦА 2.17 - Параметры уширения проезжей части дорог I-c и II-с категорий при радиусах кривых в плане 1000 м и менее</w:t>
        </w:r>
        <w:r>
          <w:rPr>
            <w:noProof/>
            <w:webHidden/>
          </w:rPr>
          <w:tab/>
        </w:r>
        <w:r>
          <w:rPr>
            <w:noProof/>
            <w:webHidden/>
          </w:rPr>
          <w:fldChar w:fldCharType="begin"/>
        </w:r>
        <w:r>
          <w:rPr>
            <w:noProof/>
            <w:webHidden/>
          </w:rPr>
          <w:instrText xml:space="preserve"> PAGEREF _Toc404870543 \h </w:instrText>
        </w:r>
        <w:r w:rsidR="009C0469">
          <w:rPr>
            <w:noProof/>
            <w:webHidden/>
          </w:rPr>
        </w:r>
        <w:r>
          <w:rPr>
            <w:noProof/>
            <w:webHidden/>
          </w:rPr>
          <w:fldChar w:fldCharType="separate"/>
        </w:r>
        <w:r w:rsidR="00963302">
          <w:rPr>
            <w:noProof/>
            <w:webHidden/>
          </w:rPr>
          <w:t>23</w:t>
        </w:r>
        <w:r>
          <w:rPr>
            <w:noProof/>
            <w:webHidden/>
          </w:rPr>
          <w:fldChar w:fldCharType="end"/>
        </w:r>
      </w:hyperlink>
    </w:p>
    <w:p w:rsidR="0001771A" w:rsidRDefault="0001771A" w:rsidP="0001771A">
      <w:pPr>
        <w:pStyle w:val="21"/>
        <w:tabs>
          <w:tab w:val="right" w:leader="dot" w:pos="9771"/>
        </w:tabs>
        <w:rPr>
          <w:smallCaps/>
          <w:noProof/>
        </w:rPr>
      </w:pPr>
      <w:hyperlink w:anchor="_Toc404870544" w:history="1">
        <w:r w:rsidRPr="009D0F69">
          <w:rPr>
            <w:rStyle w:val="a9"/>
            <w:caps/>
            <w:noProof/>
          </w:rPr>
          <w:t>ТАБЛИЦА 2.18 - Ширину проезжей части и обочин внутриплощадочных дорог</w:t>
        </w:r>
        <w:r>
          <w:rPr>
            <w:noProof/>
            <w:webHidden/>
          </w:rPr>
          <w:tab/>
        </w:r>
        <w:r>
          <w:rPr>
            <w:noProof/>
            <w:webHidden/>
          </w:rPr>
          <w:fldChar w:fldCharType="begin"/>
        </w:r>
        <w:r>
          <w:rPr>
            <w:noProof/>
            <w:webHidden/>
          </w:rPr>
          <w:instrText xml:space="preserve"> PAGEREF _Toc404870544 \h </w:instrText>
        </w:r>
        <w:r w:rsidR="009C0469">
          <w:rPr>
            <w:noProof/>
            <w:webHidden/>
          </w:rPr>
        </w:r>
        <w:r>
          <w:rPr>
            <w:noProof/>
            <w:webHidden/>
          </w:rPr>
          <w:fldChar w:fldCharType="separate"/>
        </w:r>
        <w:r w:rsidR="00963302">
          <w:rPr>
            <w:noProof/>
            <w:webHidden/>
          </w:rPr>
          <w:t>23</w:t>
        </w:r>
        <w:r>
          <w:rPr>
            <w:noProof/>
            <w:webHidden/>
          </w:rPr>
          <w:fldChar w:fldCharType="end"/>
        </w:r>
      </w:hyperlink>
    </w:p>
    <w:p w:rsidR="0001771A" w:rsidRDefault="0001771A" w:rsidP="0001771A">
      <w:pPr>
        <w:pStyle w:val="21"/>
        <w:tabs>
          <w:tab w:val="right" w:leader="dot" w:pos="9771"/>
        </w:tabs>
        <w:rPr>
          <w:smallCaps/>
          <w:noProof/>
        </w:rPr>
      </w:pPr>
      <w:hyperlink w:anchor="_Toc404870545" w:history="1">
        <w:r w:rsidRPr="009D0F69">
          <w:rPr>
            <w:rStyle w:val="a9"/>
            <w:caps/>
            <w:noProof/>
          </w:rPr>
          <w:t>ТАБЛИЦА 2.19 - Ширина полосы движения и обособленного земляного полотна тракторной дороги</w:t>
        </w:r>
        <w:r>
          <w:rPr>
            <w:noProof/>
            <w:webHidden/>
          </w:rPr>
          <w:tab/>
        </w:r>
        <w:r>
          <w:rPr>
            <w:noProof/>
            <w:webHidden/>
          </w:rPr>
          <w:fldChar w:fldCharType="begin"/>
        </w:r>
        <w:r>
          <w:rPr>
            <w:noProof/>
            <w:webHidden/>
          </w:rPr>
          <w:instrText xml:space="preserve"> PAGEREF _Toc404870545 \h </w:instrText>
        </w:r>
        <w:r w:rsidR="009C0469">
          <w:rPr>
            <w:noProof/>
            <w:webHidden/>
          </w:rPr>
        </w:r>
        <w:r>
          <w:rPr>
            <w:noProof/>
            <w:webHidden/>
          </w:rPr>
          <w:fldChar w:fldCharType="separate"/>
        </w:r>
        <w:r w:rsidR="00963302">
          <w:rPr>
            <w:noProof/>
            <w:webHidden/>
          </w:rPr>
          <w:t>24</w:t>
        </w:r>
        <w:r>
          <w:rPr>
            <w:noProof/>
            <w:webHidden/>
          </w:rPr>
          <w:fldChar w:fldCharType="end"/>
        </w:r>
      </w:hyperlink>
    </w:p>
    <w:p w:rsidR="0001771A" w:rsidRDefault="0001771A" w:rsidP="0001771A">
      <w:pPr>
        <w:pStyle w:val="21"/>
        <w:tabs>
          <w:tab w:val="right" w:leader="dot" w:pos="9771"/>
        </w:tabs>
        <w:rPr>
          <w:smallCaps/>
          <w:noProof/>
        </w:rPr>
      </w:pPr>
      <w:hyperlink w:anchor="_Toc404870546" w:history="1">
        <w:r w:rsidRPr="009D0F69">
          <w:rPr>
            <w:rStyle w:val="a9"/>
            <w:caps/>
            <w:noProof/>
          </w:rPr>
          <w:t>Таблица 2.20 - Радиусы кривых для тракторных дорог при радиусах в плане менее 100 м</w:t>
        </w:r>
        <w:r>
          <w:rPr>
            <w:noProof/>
            <w:webHidden/>
          </w:rPr>
          <w:tab/>
        </w:r>
        <w:r>
          <w:rPr>
            <w:noProof/>
            <w:webHidden/>
          </w:rPr>
          <w:fldChar w:fldCharType="begin"/>
        </w:r>
        <w:r>
          <w:rPr>
            <w:noProof/>
            <w:webHidden/>
          </w:rPr>
          <w:instrText xml:space="preserve"> PAGEREF _Toc404870546 \h </w:instrText>
        </w:r>
        <w:r w:rsidR="009C0469">
          <w:rPr>
            <w:noProof/>
            <w:webHidden/>
          </w:rPr>
        </w:r>
        <w:r>
          <w:rPr>
            <w:noProof/>
            <w:webHidden/>
          </w:rPr>
          <w:fldChar w:fldCharType="separate"/>
        </w:r>
        <w:r w:rsidR="00963302">
          <w:rPr>
            <w:noProof/>
            <w:webHidden/>
          </w:rPr>
          <w:t>24</w:t>
        </w:r>
        <w:r>
          <w:rPr>
            <w:noProof/>
            <w:webHidden/>
          </w:rPr>
          <w:fldChar w:fldCharType="end"/>
        </w:r>
      </w:hyperlink>
    </w:p>
    <w:p w:rsidR="0001771A" w:rsidRDefault="0001771A" w:rsidP="0001771A">
      <w:pPr>
        <w:pStyle w:val="21"/>
        <w:tabs>
          <w:tab w:val="right" w:leader="dot" w:pos="9771"/>
        </w:tabs>
        <w:rPr>
          <w:smallCaps/>
          <w:noProof/>
        </w:rPr>
      </w:pPr>
      <w:hyperlink w:anchor="_Toc404870547" w:history="1">
        <w:r w:rsidRPr="009D0F69">
          <w:rPr>
            <w:rStyle w:val="a9"/>
            <w:caps/>
            <w:noProof/>
          </w:rPr>
          <w:t>Таблица 2.21 - Нормативы потребления коммунальных услуг по электроснабжению</w:t>
        </w:r>
        <w:r>
          <w:rPr>
            <w:noProof/>
            <w:webHidden/>
          </w:rPr>
          <w:tab/>
        </w:r>
        <w:r>
          <w:rPr>
            <w:noProof/>
            <w:webHidden/>
          </w:rPr>
          <w:fldChar w:fldCharType="begin"/>
        </w:r>
        <w:r>
          <w:rPr>
            <w:noProof/>
            <w:webHidden/>
          </w:rPr>
          <w:instrText xml:space="preserve"> PAGEREF _Toc404870547 \h </w:instrText>
        </w:r>
        <w:r w:rsidR="009C0469">
          <w:rPr>
            <w:noProof/>
            <w:webHidden/>
          </w:rPr>
        </w:r>
        <w:r>
          <w:rPr>
            <w:noProof/>
            <w:webHidden/>
          </w:rPr>
          <w:fldChar w:fldCharType="separate"/>
        </w:r>
        <w:r w:rsidR="00963302">
          <w:rPr>
            <w:noProof/>
            <w:webHidden/>
          </w:rPr>
          <w:t>24</w:t>
        </w:r>
        <w:r>
          <w:rPr>
            <w:noProof/>
            <w:webHidden/>
          </w:rPr>
          <w:fldChar w:fldCharType="end"/>
        </w:r>
      </w:hyperlink>
    </w:p>
    <w:p w:rsidR="0001771A" w:rsidRDefault="0001771A" w:rsidP="0001771A">
      <w:pPr>
        <w:pStyle w:val="21"/>
        <w:tabs>
          <w:tab w:val="right" w:leader="dot" w:pos="9771"/>
        </w:tabs>
        <w:rPr>
          <w:smallCaps/>
          <w:noProof/>
        </w:rPr>
      </w:pPr>
      <w:hyperlink w:anchor="_Toc404870548" w:history="1">
        <w:r w:rsidRPr="009D0F69">
          <w:rPr>
            <w:rStyle w:val="a9"/>
            <w:caps/>
            <w:noProof/>
          </w:rPr>
          <w:t>Таблица 2.22 – Нормативы потребления коммунальных услуг по электроснабжению на общедомовые нужды</w:t>
        </w:r>
        <w:r>
          <w:rPr>
            <w:noProof/>
            <w:webHidden/>
          </w:rPr>
          <w:tab/>
        </w:r>
        <w:r>
          <w:rPr>
            <w:noProof/>
            <w:webHidden/>
          </w:rPr>
          <w:fldChar w:fldCharType="begin"/>
        </w:r>
        <w:r>
          <w:rPr>
            <w:noProof/>
            <w:webHidden/>
          </w:rPr>
          <w:instrText xml:space="preserve"> PAGEREF _Toc404870548 \h </w:instrText>
        </w:r>
        <w:r w:rsidR="009C0469">
          <w:rPr>
            <w:noProof/>
            <w:webHidden/>
          </w:rPr>
        </w:r>
        <w:r>
          <w:rPr>
            <w:noProof/>
            <w:webHidden/>
          </w:rPr>
          <w:fldChar w:fldCharType="separate"/>
        </w:r>
        <w:r w:rsidR="00963302">
          <w:rPr>
            <w:noProof/>
            <w:webHidden/>
          </w:rPr>
          <w:t>25</w:t>
        </w:r>
        <w:r>
          <w:rPr>
            <w:noProof/>
            <w:webHidden/>
          </w:rPr>
          <w:fldChar w:fldCharType="end"/>
        </w:r>
      </w:hyperlink>
    </w:p>
    <w:p w:rsidR="0001771A" w:rsidRDefault="0001771A" w:rsidP="0001771A">
      <w:pPr>
        <w:pStyle w:val="21"/>
        <w:tabs>
          <w:tab w:val="right" w:leader="dot" w:pos="9771"/>
        </w:tabs>
        <w:rPr>
          <w:smallCaps/>
          <w:noProof/>
        </w:rPr>
      </w:pPr>
      <w:hyperlink w:anchor="_Toc404870549" w:history="1">
        <w:r w:rsidRPr="009D0F69">
          <w:rPr>
            <w:rStyle w:val="a9"/>
            <w:caps/>
            <w:noProof/>
          </w:rPr>
          <w:t>Таблица 2.23 - Размеры земельных участков для котельных</w:t>
        </w:r>
        <w:r>
          <w:rPr>
            <w:noProof/>
            <w:webHidden/>
          </w:rPr>
          <w:tab/>
        </w:r>
        <w:r>
          <w:rPr>
            <w:noProof/>
            <w:webHidden/>
          </w:rPr>
          <w:fldChar w:fldCharType="begin"/>
        </w:r>
        <w:r>
          <w:rPr>
            <w:noProof/>
            <w:webHidden/>
          </w:rPr>
          <w:instrText xml:space="preserve"> PAGEREF _Toc404870549 \h </w:instrText>
        </w:r>
        <w:r w:rsidR="009C0469">
          <w:rPr>
            <w:noProof/>
            <w:webHidden/>
          </w:rPr>
        </w:r>
        <w:r>
          <w:rPr>
            <w:noProof/>
            <w:webHidden/>
          </w:rPr>
          <w:fldChar w:fldCharType="separate"/>
        </w:r>
        <w:r w:rsidR="00963302">
          <w:rPr>
            <w:noProof/>
            <w:webHidden/>
          </w:rPr>
          <w:t>25</w:t>
        </w:r>
        <w:r>
          <w:rPr>
            <w:noProof/>
            <w:webHidden/>
          </w:rPr>
          <w:fldChar w:fldCharType="end"/>
        </w:r>
      </w:hyperlink>
    </w:p>
    <w:p w:rsidR="0001771A" w:rsidRDefault="0001771A" w:rsidP="0001771A">
      <w:pPr>
        <w:pStyle w:val="21"/>
        <w:tabs>
          <w:tab w:val="right" w:leader="dot" w:pos="9771"/>
        </w:tabs>
        <w:rPr>
          <w:smallCaps/>
          <w:noProof/>
        </w:rPr>
      </w:pPr>
      <w:hyperlink w:anchor="_Toc404870550" w:history="1">
        <w:r w:rsidRPr="009D0F69">
          <w:rPr>
            <w:rStyle w:val="a9"/>
            <w:caps/>
            <w:noProof/>
          </w:rPr>
          <w:t>Таблица 2.24 - Классификация газопроводов по рабочему давлению транспортируемого газа</w:t>
        </w:r>
        <w:r>
          <w:rPr>
            <w:noProof/>
            <w:webHidden/>
          </w:rPr>
          <w:tab/>
        </w:r>
        <w:r>
          <w:rPr>
            <w:noProof/>
            <w:webHidden/>
          </w:rPr>
          <w:fldChar w:fldCharType="begin"/>
        </w:r>
        <w:r>
          <w:rPr>
            <w:noProof/>
            <w:webHidden/>
          </w:rPr>
          <w:instrText xml:space="preserve"> PAGEREF _Toc404870550 \h </w:instrText>
        </w:r>
        <w:r w:rsidR="009C0469">
          <w:rPr>
            <w:noProof/>
            <w:webHidden/>
          </w:rPr>
        </w:r>
        <w:r>
          <w:rPr>
            <w:noProof/>
            <w:webHidden/>
          </w:rPr>
          <w:fldChar w:fldCharType="separate"/>
        </w:r>
        <w:r w:rsidR="00963302">
          <w:rPr>
            <w:noProof/>
            <w:webHidden/>
          </w:rPr>
          <w:t>25</w:t>
        </w:r>
        <w:r>
          <w:rPr>
            <w:noProof/>
            <w:webHidden/>
          </w:rPr>
          <w:fldChar w:fldCharType="end"/>
        </w:r>
      </w:hyperlink>
    </w:p>
    <w:p w:rsidR="0001771A" w:rsidRDefault="0001771A" w:rsidP="0001771A">
      <w:pPr>
        <w:pStyle w:val="21"/>
        <w:tabs>
          <w:tab w:val="right" w:leader="dot" w:pos="9771"/>
        </w:tabs>
        <w:rPr>
          <w:smallCaps/>
          <w:noProof/>
        </w:rPr>
      </w:pPr>
      <w:hyperlink w:anchor="_Toc404870551" w:history="1">
        <w:r w:rsidRPr="009D0F69">
          <w:rPr>
            <w:rStyle w:val="a9"/>
            <w:caps/>
            <w:noProof/>
          </w:rPr>
          <w:t>Таблица 2.25 - Расстояния между отдельно стоящими газорегуляторными пунктами от зданий и сооружений</w:t>
        </w:r>
        <w:r>
          <w:rPr>
            <w:noProof/>
            <w:webHidden/>
          </w:rPr>
          <w:tab/>
        </w:r>
        <w:r>
          <w:rPr>
            <w:noProof/>
            <w:webHidden/>
          </w:rPr>
          <w:fldChar w:fldCharType="begin"/>
        </w:r>
        <w:r>
          <w:rPr>
            <w:noProof/>
            <w:webHidden/>
          </w:rPr>
          <w:instrText xml:space="preserve"> PAGEREF _Toc404870551 \h </w:instrText>
        </w:r>
        <w:r w:rsidR="009C0469">
          <w:rPr>
            <w:noProof/>
            <w:webHidden/>
          </w:rPr>
        </w:r>
        <w:r>
          <w:rPr>
            <w:noProof/>
            <w:webHidden/>
          </w:rPr>
          <w:fldChar w:fldCharType="separate"/>
        </w:r>
        <w:r w:rsidR="00963302">
          <w:rPr>
            <w:noProof/>
            <w:webHidden/>
          </w:rPr>
          <w:t>26</w:t>
        </w:r>
        <w:r>
          <w:rPr>
            <w:noProof/>
            <w:webHidden/>
          </w:rPr>
          <w:fldChar w:fldCharType="end"/>
        </w:r>
      </w:hyperlink>
    </w:p>
    <w:p w:rsidR="0001771A" w:rsidRDefault="0001771A" w:rsidP="0001771A">
      <w:pPr>
        <w:pStyle w:val="21"/>
        <w:tabs>
          <w:tab w:val="right" w:leader="dot" w:pos="9771"/>
        </w:tabs>
        <w:rPr>
          <w:smallCaps/>
          <w:noProof/>
        </w:rPr>
      </w:pPr>
      <w:hyperlink w:anchor="_Toc404870552" w:history="1">
        <w:r w:rsidRPr="009D0F69">
          <w:rPr>
            <w:rStyle w:val="a9"/>
            <w:caps/>
            <w:noProof/>
          </w:rPr>
          <w:t>Таблица 2.26 - Нормативы потребления природного газа населением по направлениям потребления при отсутствии приборов учета</w:t>
        </w:r>
        <w:r>
          <w:rPr>
            <w:noProof/>
            <w:webHidden/>
          </w:rPr>
          <w:tab/>
        </w:r>
        <w:r>
          <w:rPr>
            <w:noProof/>
            <w:webHidden/>
          </w:rPr>
          <w:fldChar w:fldCharType="begin"/>
        </w:r>
        <w:r>
          <w:rPr>
            <w:noProof/>
            <w:webHidden/>
          </w:rPr>
          <w:instrText xml:space="preserve"> PAGEREF _Toc404870552 \h </w:instrText>
        </w:r>
        <w:r w:rsidR="009C0469">
          <w:rPr>
            <w:noProof/>
            <w:webHidden/>
          </w:rPr>
        </w:r>
        <w:r>
          <w:rPr>
            <w:noProof/>
            <w:webHidden/>
          </w:rPr>
          <w:fldChar w:fldCharType="separate"/>
        </w:r>
        <w:r w:rsidR="00963302">
          <w:rPr>
            <w:noProof/>
            <w:webHidden/>
          </w:rPr>
          <w:t>26</w:t>
        </w:r>
        <w:r>
          <w:rPr>
            <w:noProof/>
            <w:webHidden/>
          </w:rPr>
          <w:fldChar w:fldCharType="end"/>
        </w:r>
      </w:hyperlink>
    </w:p>
    <w:p w:rsidR="0001771A" w:rsidRDefault="0001771A" w:rsidP="0001771A">
      <w:pPr>
        <w:pStyle w:val="21"/>
        <w:tabs>
          <w:tab w:val="right" w:leader="dot" w:pos="9771"/>
        </w:tabs>
        <w:rPr>
          <w:smallCaps/>
          <w:noProof/>
        </w:rPr>
      </w:pPr>
      <w:hyperlink w:anchor="_Toc404870553" w:history="1">
        <w:r w:rsidRPr="009D0F69">
          <w:rPr>
            <w:rStyle w:val="a9"/>
            <w:caps/>
            <w:noProof/>
          </w:rPr>
          <w:t>Таблица 2.27 - Нормативы потребления сжиженного газа в баллонах на бытовые нужды населения</w:t>
        </w:r>
        <w:r>
          <w:rPr>
            <w:noProof/>
            <w:webHidden/>
          </w:rPr>
          <w:tab/>
        </w:r>
        <w:r>
          <w:rPr>
            <w:noProof/>
            <w:webHidden/>
          </w:rPr>
          <w:fldChar w:fldCharType="begin"/>
        </w:r>
        <w:r>
          <w:rPr>
            <w:noProof/>
            <w:webHidden/>
          </w:rPr>
          <w:instrText xml:space="preserve"> PAGEREF _Toc404870553 \h </w:instrText>
        </w:r>
        <w:r w:rsidR="009C0469">
          <w:rPr>
            <w:noProof/>
            <w:webHidden/>
          </w:rPr>
        </w:r>
        <w:r>
          <w:rPr>
            <w:noProof/>
            <w:webHidden/>
          </w:rPr>
          <w:fldChar w:fldCharType="separate"/>
        </w:r>
        <w:r w:rsidR="00963302">
          <w:rPr>
            <w:noProof/>
            <w:webHidden/>
          </w:rPr>
          <w:t>27</w:t>
        </w:r>
        <w:r>
          <w:rPr>
            <w:noProof/>
            <w:webHidden/>
          </w:rPr>
          <w:fldChar w:fldCharType="end"/>
        </w:r>
      </w:hyperlink>
    </w:p>
    <w:p w:rsidR="0001771A" w:rsidRDefault="0001771A" w:rsidP="0001771A">
      <w:pPr>
        <w:pStyle w:val="21"/>
        <w:tabs>
          <w:tab w:val="right" w:leader="dot" w:pos="9771"/>
        </w:tabs>
        <w:rPr>
          <w:smallCaps/>
          <w:noProof/>
        </w:rPr>
      </w:pPr>
      <w:hyperlink w:anchor="_Toc404870554" w:history="1">
        <w:r w:rsidRPr="009D0F69">
          <w:rPr>
            <w:rStyle w:val="a9"/>
            <w:caps/>
            <w:noProof/>
          </w:rPr>
          <w:t>Таблица 2.28 - Нормативы потребления сжиженного газа на бытовые нужды населения от резервуарных установок</w:t>
        </w:r>
        <w:r>
          <w:rPr>
            <w:noProof/>
            <w:webHidden/>
          </w:rPr>
          <w:tab/>
        </w:r>
        <w:r>
          <w:rPr>
            <w:noProof/>
            <w:webHidden/>
          </w:rPr>
          <w:fldChar w:fldCharType="begin"/>
        </w:r>
        <w:r>
          <w:rPr>
            <w:noProof/>
            <w:webHidden/>
          </w:rPr>
          <w:instrText xml:space="preserve"> PAGEREF _Toc404870554 \h </w:instrText>
        </w:r>
        <w:r w:rsidR="009C0469">
          <w:rPr>
            <w:noProof/>
            <w:webHidden/>
          </w:rPr>
        </w:r>
        <w:r>
          <w:rPr>
            <w:noProof/>
            <w:webHidden/>
          </w:rPr>
          <w:fldChar w:fldCharType="separate"/>
        </w:r>
        <w:r w:rsidR="00963302">
          <w:rPr>
            <w:noProof/>
            <w:webHidden/>
          </w:rPr>
          <w:t>27</w:t>
        </w:r>
        <w:r>
          <w:rPr>
            <w:noProof/>
            <w:webHidden/>
          </w:rPr>
          <w:fldChar w:fldCharType="end"/>
        </w:r>
      </w:hyperlink>
    </w:p>
    <w:p w:rsidR="0001771A" w:rsidRDefault="0001771A" w:rsidP="0001771A">
      <w:pPr>
        <w:pStyle w:val="21"/>
        <w:tabs>
          <w:tab w:val="right" w:leader="dot" w:pos="9771"/>
        </w:tabs>
        <w:rPr>
          <w:smallCaps/>
          <w:noProof/>
        </w:rPr>
      </w:pPr>
      <w:hyperlink w:anchor="_Toc404870555" w:history="1">
        <w:r w:rsidRPr="009D0F69">
          <w:rPr>
            <w:rStyle w:val="a9"/>
            <w:caps/>
            <w:noProof/>
          </w:rPr>
          <w:t>Таблица 2.29 - удельные среднесуточные (за год) нормы водопотребления на хозяйственно-питьевые нужды населения</w:t>
        </w:r>
        <w:r>
          <w:rPr>
            <w:noProof/>
            <w:webHidden/>
          </w:rPr>
          <w:tab/>
        </w:r>
        <w:r>
          <w:rPr>
            <w:noProof/>
            <w:webHidden/>
          </w:rPr>
          <w:fldChar w:fldCharType="begin"/>
        </w:r>
        <w:r>
          <w:rPr>
            <w:noProof/>
            <w:webHidden/>
          </w:rPr>
          <w:instrText xml:space="preserve"> PAGEREF _Toc404870555 \h </w:instrText>
        </w:r>
        <w:r w:rsidR="009C0469">
          <w:rPr>
            <w:noProof/>
            <w:webHidden/>
          </w:rPr>
        </w:r>
        <w:r>
          <w:rPr>
            <w:noProof/>
            <w:webHidden/>
          </w:rPr>
          <w:fldChar w:fldCharType="separate"/>
        </w:r>
        <w:r w:rsidR="00963302">
          <w:rPr>
            <w:noProof/>
            <w:webHidden/>
          </w:rPr>
          <w:t>27</w:t>
        </w:r>
        <w:r>
          <w:rPr>
            <w:noProof/>
            <w:webHidden/>
          </w:rPr>
          <w:fldChar w:fldCharType="end"/>
        </w:r>
      </w:hyperlink>
    </w:p>
    <w:p w:rsidR="0001771A" w:rsidRDefault="0001771A" w:rsidP="0001771A">
      <w:pPr>
        <w:pStyle w:val="21"/>
        <w:tabs>
          <w:tab w:val="right" w:leader="dot" w:pos="9771"/>
        </w:tabs>
        <w:rPr>
          <w:smallCaps/>
          <w:noProof/>
        </w:rPr>
      </w:pPr>
      <w:hyperlink w:anchor="_Toc404870556" w:history="1">
        <w:r w:rsidRPr="009D0F69">
          <w:rPr>
            <w:rStyle w:val="a9"/>
            <w:caps/>
            <w:noProof/>
          </w:rPr>
          <w:t>Таблица 2.30 - Нормативы потребления коммунальных услуг по водоснабжению И ВОДООТВЕДЕНИЮ в жилых помещениях</w:t>
        </w:r>
        <w:r>
          <w:rPr>
            <w:noProof/>
            <w:webHidden/>
          </w:rPr>
          <w:tab/>
        </w:r>
        <w:r>
          <w:rPr>
            <w:noProof/>
            <w:webHidden/>
          </w:rPr>
          <w:fldChar w:fldCharType="begin"/>
        </w:r>
        <w:r>
          <w:rPr>
            <w:noProof/>
            <w:webHidden/>
          </w:rPr>
          <w:instrText xml:space="preserve"> PAGEREF _Toc404870556 \h </w:instrText>
        </w:r>
        <w:r w:rsidR="009C0469">
          <w:rPr>
            <w:noProof/>
            <w:webHidden/>
          </w:rPr>
        </w:r>
        <w:r>
          <w:rPr>
            <w:noProof/>
            <w:webHidden/>
          </w:rPr>
          <w:fldChar w:fldCharType="separate"/>
        </w:r>
        <w:r w:rsidR="00963302">
          <w:rPr>
            <w:noProof/>
            <w:webHidden/>
          </w:rPr>
          <w:t>29</w:t>
        </w:r>
        <w:r>
          <w:rPr>
            <w:noProof/>
            <w:webHidden/>
          </w:rPr>
          <w:fldChar w:fldCharType="end"/>
        </w:r>
      </w:hyperlink>
    </w:p>
    <w:p w:rsidR="0001771A" w:rsidRDefault="0001771A" w:rsidP="0001771A">
      <w:pPr>
        <w:pStyle w:val="21"/>
        <w:tabs>
          <w:tab w:val="right" w:leader="dot" w:pos="9771"/>
        </w:tabs>
        <w:rPr>
          <w:smallCaps/>
          <w:noProof/>
        </w:rPr>
      </w:pPr>
      <w:hyperlink w:anchor="_Toc404870557" w:history="1">
        <w:r w:rsidRPr="009D0F69">
          <w:rPr>
            <w:rStyle w:val="a9"/>
            <w:caps/>
            <w:noProof/>
          </w:rPr>
          <w:t>Таблица 2.31 - Зоны санитарной охраны источников водоснабжения и водопроводов питьевого назначения</w:t>
        </w:r>
        <w:r>
          <w:rPr>
            <w:noProof/>
            <w:webHidden/>
          </w:rPr>
          <w:tab/>
        </w:r>
        <w:r>
          <w:rPr>
            <w:noProof/>
            <w:webHidden/>
          </w:rPr>
          <w:fldChar w:fldCharType="begin"/>
        </w:r>
        <w:r>
          <w:rPr>
            <w:noProof/>
            <w:webHidden/>
          </w:rPr>
          <w:instrText xml:space="preserve"> PAGEREF _Toc404870557 \h </w:instrText>
        </w:r>
        <w:r w:rsidR="009C0469">
          <w:rPr>
            <w:noProof/>
            <w:webHidden/>
          </w:rPr>
        </w:r>
        <w:r>
          <w:rPr>
            <w:noProof/>
            <w:webHidden/>
          </w:rPr>
          <w:fldChar w:fldCharType="separate"/>
        </w:r>
        <w:r w:rsidR="00963302">
          <w:rPr>
            <w:noProof/>
            <w:webHidden/>
          </w:rPr>
          <w:t>30</w:t>
        </w:r>
        <w:r>
          <w:rPr>
            <w:noProof/>
            <w:webHidden/>
          </w:rPr>
          <w:fldChar w:fldCharType="end"/>
        </w:r>
      </w:hyperlink>
    </w:p>
    <w:p w:rsidR="0001771A" w:rsidRDefault="0001771A" w:rsidP="0001771A">
      <w:pPr>
        <w:pStyle w:val="21"/>
        <w:tabs>
          <w:tab w:val="right" w:leader="dot" w:pos="9771"/>
        </w:tabs>
        <w:rPr>
          <w:smallCaps/>
          <w:noProof/>
        </w:rPr>
      </w:pPr>
      <w:hyperlink w:anchor="_Toc404870558" w:history="1">
        <w:r w:rsidRPr="009D0F69">
          <w:rPr>
            <w:rStyle w:val="a9"/>
            <w:caps/>
            <w:noProof/>
          </w:rPr>
          <w:t>Таблица 2.32 - Размеры земельных участков для очистных сооружений канализации</w:t>
        </w:r>
        <w:r>
          <w:rPr>
            <w:noProof/>
            <w:webHidden/>
          </w:rPr>
          <w:tab/>
        </w:r>
        <w:r>
          <w:rPr>
            <w:noProof/>
            <w:webHidden/>
          </w:rPr>
          <w:fldChar w:fldCharType="begin"/>
        </w:r>
        <w:r>
          <w:rPr>
            <w:noProof/>
            <w:webHidden/>
          </w:rPr>
          <w:instrText xml:space="preserve"> PAGEREF _Toc404870558 \h </w:instrText>
        </w:r>
        <w:r w:rsidR="009C0469">
          <w:rPr>
            <w:noProof/>
            <w:webHidden/>
          </w:rPr>
        </w:r>
        <w:r>
          <w:rPr>
            <w:noProof/>
            <w:webHidden/>
          </w:rPr>
          <w:fldChar w:fldCharType="separate"/>
        </w:r>
        <w:r w:rsidR="00963302">
          <w:rPr>
            <w:noProof/>
            <w:webHidden/>
          </w:rPr>
          <w:t>31</w:t>
        </w:r>
        <w:r>
          <w:rPr>
            <w:noProof/>
            <w:webHidden/>
          </w:rPr>
          <w:fldChar w:fldCharType="end"/>
        </w:r>
      </w:hyperlink>
    </w:p>
    <w:p w:rsidR="0001771A" w:rsidRPr="00F15783" w:rsidRDefault="0001771A" w:rsidP="0001771A">
      <w:pPr>
        <w:jc w:val="center"/>
        <w:rPr>
          <w:b/>
        </w:rPr>
      </w:pPr>
      <w:r w:rsidRPr="00F15783">
        <w:fldChar w:fldCharType="end"/>
      </w:r>
    </w:p>
    <w:p w:rsidR="0001771A" w:rsidRPr="00017D93" w:rsidRDefault="0001771A" w:rsidP="0001771A">
      <w:pPr>
        <w:jc w:val="center"/>
        <w:rPr>
          <w:b/>
          <w:highlight w:val="yellow"/>
        </w:rPr>
      </w:pPr>
    </w:p>
    <w:p w:rsidR="0001771A" w:rsidRPr="00017D93" w:rsidRDefault="0001771A" w:rsidP="0001771A">
      <w:pPr>
        <w:jc w:val="center"/>
        <w:rPr>
          <w:b/>
          <w:highlight w:val="yellow"/>
        </w:rPr>
      </w:pPr>
    </w:p>
    <w:p w:rsidR="0001771A" w:rsidRPr="00017D93" w:rsidRDefault="0001771A" w:rsidP="0001771A">
      <w:pPr>
        <w:jc w:val="center"/>
        <w:rPr>
          <w:b/>
          <w:highlight w:val="yellow"/>
        </w:rPr>
      </w:pPr>
    </w:p>
    <w:p w:rsidR="0001771A" w:rsidRPr="00017D93" w:rsidRDefault="0001771A" w:rsidP="0001771A">
      <w:pPr>
        <w:jc w:val="center"/>
        <w:rPr>
          <w:b/>
          <w:highlight w:val="yellow"/>
        </w:rPr>
      </w:pPr>
    </w:p>
    <w:p w:rsidR="0001771A" w:rsidRPr="00017D93" w:rsidRDefault="0001771A" w:rsidP="0001771A">
      <w:pPr>
        <w:rPr>
          <w:b/>
          <w:highlight w:val="yellow"/>
        </w:rPr>
      </w:pPr>
      <w:r w:rsidRPr="00017D93">
        <w:rPr>
          <w:b/>
          <w:highlight w:val="yellow"/>
        </w:rPr>
        <w:br w:type="page"/>
      </w:r>
    </w:p>
    <w:p w:rsidR="0001771A" w:rsidRPr="00F15783" w:rsidRDefault="0001771A" w:rsidP="0001771A">
      <w:pPr>
        <w:pStyle w:val="aa"/>
        <w:jc w:val="center"/>
        <w:outlineLvl w:val="0"/>
        <w:rPr>
          <w:b/>
        </w:rPr>
      </w:pPr>
      <w:bookmarkStart w:id="0" w:name="_Toc404870523"/>
      <w:bookmarkStart w:id="1" w:name="_Toc365891754"/>
      <w:r w:rsidRPr="00F15783">
        <w:rPr>
          <w:b/>
        </w:rPr>
        <w:t>1. ОБЩИЕ ПОЛОЖЕНИЯ</w:t>
      </w:r>
      <w:bookmarkEnd w:id="0"/>
    </w:p>
    <w:p w:rsidR="0001771A" w:rsidRPr="00384308" w:rsidRDefault="0001771A" w:rsidP="0001771A">
      <w:pPr>
        <w:pStyle w:val="aa"/>
        <w:jc w:val="center"/>
      </w:pPr>
    </w:p>
    <w:p w:rsidR="0001771A" w:rsidRPr="00384308" w:rsidRDefault="0001771A" w:rsidP="0001771A">
      <w:pPr>
        <w:pStyle w:val="aa"/>
        <w:jc w:val="center"/>
        <w:outlineLvl w:val="1"/>
        <w:rPr>
          <w:caps/>
        </w:rPr>
      </w:pPr>
      <w:bookmarkStart w:id="2" w:name="_Toc396837849"/>
      <w:bookmarkStart w:id="3" w:name="_Toc404870524"/>
      <w:r w:rsidRPr="00384308">
        <w:rPr>
          <w:caps/>
        </w:rPr>
        <w:t>Таблица 1.1 - Группы населенных пунктов по численности населения</w:t>
      </w:r>
      <w:bookmarkEnd w:id="2"/>
      <w:bookmarkEnd w:id="3"/>
    </w:p>
    <w:p w:rsidR="0001771A" w:rsidRPr="00384308" w:rsidRDefault="0001771A" w:rsidP="0001771A">
      <w:pPr>
        <w:pStyle w:val="Default"/>
        <w:jc w:val="right"/>
        <w:rPr>
          <w:rFonts w:ascii="Times New Roman" w:hAnsi="Times New Roman" w:cs="Times New Roman"/>
          <w:sz w:val="23"/>
          <w:szCs w:val="23"/>
        </w:rPr>
      </w:pP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2552"/>
        <w:gridCol w:w="2546"/>
        <w:gridCol w:w="2504"/>
        <w:gridCol w:w="6"/>
      </w:tblGrid>
      <w:tr w:rsidR="0001771A" w:rsidRPr="00384308" w:rsidTr="0001771A">
        <w:trPr>
          <w:trHeight w:val="254"/>
        </w:trPr>
        <w:tc>
          <w:tcPr>
            <w:tcW w:w="5070" w:type="dxa"/>
            <w:gridSpan w:val="2"/>
            <w:vMerge w:val="restart"/>
            <w:vAlign w:val="center"/>
          </w:tcPr>
          <w:p w:rsidR="0001771A" w:rsidRPr="00384308" w:rsidRDefault="0001771A" w:rsidP="0001771A">
            <w:pPr>
              <w:pStyle w:val="Default"/>
              <w:jc w:val="center"/>
              <w:rPr>
                <w:rFonts w:ascii="Times New Roman" w:hAnsi="Times New Roman" w:cs="Times New Roman"/>
                <w:b/>
              </w:rPr>
            </w:pPr>
            <w:r w:rsidRPr="00384308">
              <w:rPr>
                <w:rFonts w:ascii="Times New Roman" w:hAnsi="Times New Roman" w:cs="Times New Roman"/>
                <w:b/>
              </w:rPr>
              <w:t>Группы населенных пунктов</w:t>
            </w:r>
          </w:p>
        </w:tc>
        <w:tc>
          <w:tcPr>
            <w:tcW w:w="5056" w:type="dxa"/>
            <w:gridSpan w:val="3"/>
            <w:vAlign w:val="center"/>
          </w:tcPr>
          <w:p w:rsidR="0001771A" w:rsidRPr="00384308" w:rsidRDefault="0001771A" w:rsidP="0001771A">
            <w:pPr>
              <w:pStyle w:val="Default"/>
              <w:jc w:val="center"/>
              <w:rPr>
                <w:rFonts w:ascii="Times New Roman" w:hAnsi="Times New Roman" w:cs="Times New Roman"/>
                <w:b/>
              </w:rPr>
            </w:pPr>
            <w:r w:rsidRPr="00384308">
              <w:rPr>
                <w:rFonts w:ascii="Times New Roman" w:hAnsi="Times New Roman" w:cs="Times New Roman"/>
                <w:b/>
              </w:rPr>
              <w:t>Население (тыс. человек)</w:t>
            </w:r>
          </w:p>
        </w:tc>
      </w:tr>
      <w:tr w:rsidR="0001771A" w:rsidRPr="00384308" w:rsidTr="0001771A">
        <w:trPr>
          <w:gridAfter w:val="1"/>
          <w:wAfter w:w="6" w:type="dxa"/>
          <w:trHeight w:val="254"/>
        </w:trPr>
        <w:tc>
          <w:tcPr>
            <w:tcW w:w="5070" w:type="dxa"/>
            <w:gridSpan w:val="2"/>
            <w:vMerge/>
            <w:vAlign w:val="center"/>
          </w:tcPr>
          <w:p w:rsidR="0001771A" w:rsidRPr="00384308" w:rsidRDefault="0001771A" w:rsidP="0001771A">
            <w:pPr>
              <w:pStyle w:val="Default"/>
              <w:jc w:val="center"/>
              <w:rPr>
                <w:rFonts w:ascii="Times New Roman" w:hAnsi="Times New Roman" w:cs="Times New Roman"/>
                <w:b/>
              </w:rPr>
            </w:pPr>
          </w:p>
        </w:tc>
        <w:tc>
          <w:tcPr>
            <w:tcW w:w="2546" w:type="dxa"/>
            <w:vAlign w:val="center"/>
          </w:tcPr>
          <w:p w:rsidR="0001771A" w:rsidRPr="00384308" w:rsidRDefault="0001771A" w:rsidP="0001771A">
            <w:pPr>
              <w:pStyle w:val="Default"/>
              <w:jc w:val="center"/>
              <w:rPr>
                <w:rFonts w:ascii="Times New Roman" w:hAnsi="Times New Roman" w:cs="Times New Roman"/>
                <w:b/>
              </w:rPr>
            </w:pPr>
            <w:r w:rsidRPr="00384308">
              <w:rPr>
                <w:rFonts w:ascii="Times New Roman" w:hAnsi="Times New Roman" w:cs="Times New Roman"/>
                <w:b/>
              </w:rPr>
              <w:t>Города и поселки</w:t>
            </w:r>
          </w:p>
        </w:tc>
        <w:tc>
          <w:tcPr>
            <w:tcW w:w="2504" w:type="dxa"/>
            <w:vAlign w:val="center"/>
          </w:tcPr>
          <w:p w:rsidR="0001771A" w:rsidRPr="00384308" w:rsidRDefault="0001771A" w:rsidP="0001771A">
            <w:pPr>
              <w:pStyle w:val="Default"/>
              <w:jc w:val="center"/>
              <w:rPr>
                <w:rFonts w:ascii="Times New Roman" w:hAnsi="Times New Roman" w:cs="Times New Roman"/>
                <w:b/>
              </w:rPr>
            </w:pPr>
            <w:r w:rsidRPr="00384308">
              <w:rPr>
                <w:rFonts w:ascii="Times New Roman" w:hAnsi="Times New Roman" w:cs="Times New Roman"/>
                <w:b/>
              </w:rPr>
              <w:t>Сельские населе</w:t>
            </w:r>
            <w:r w:rsidRPr="00384308">
              <w:rPr>
                <w:rFonts w:ascii="Times New Roman" w:hAnsi="Times New Roman" w:cs="Times New Roman"/>
                <w:b/>
              </w:rPr>
              <w:t>н</w:t>
            </w:r>
            <w:r w:rsidRPr="00384308">
              <w:rPr>
                <w:rFonts w:ascii="Times New Roman" w:hAnsi="Times New Roman" w:cs="Times New Roman"/>
                <w:b/>
              </w:rPr>
              <w:t>ные пункты*</w:t>
            </w:r>
          </w:p>
        </w:tc>
      </w:tr>
      <w:tr w:rsidR="0001771A" w:rsidRPr="00384308" w:rsidTr="0001771A">
        <w:trPr>
          <w:gridAfter w:val="1"/>
          <w:wAfter w:w="6" w:type="dxa"/>
          <w:trHeight w:val="112"/>
        </w:trPr>
        <w:tc>
          <w:tcPr>
            <w:tcW w:w="5070" w:type="dxa"/>
            <w:gridSpan w:val="2"/>
            <w:vMerge w:val="restart"/>
            <w:vAlign w:val="center"/>
          </w:tcPr>
          <w:p w:rsidR="0001771A" w:rsidRPr="00384308" w:rsidRDefault="0001771A" w:rsidP="0001771A">
            <w:pPr>
              <w:pStyle w:val="Default"/>
              <w:rPr>
                <w:rFonts w:ascii="Times New Roman" w:hAnsi="Times New Roman" w:cs="Times New Roman"/>
              </w:rPr>
            </w:pPr>
            <w:r w:rsidRPr="00384308">
              <w:rPr>
                <w:rFonts w:ascii="Times New Roman" w:hAnsi="Times New Roman" w:cs="Times New Roman"/>
              </w:rPr>
              <w:t xml:space="preserve">Крупные </w:t>
            </w:r>
          </w:p>
        </w:tc>
        <w:tc>
          <w:tcPr>
            <w:tcW w:w="2546" w:type="dxa"/>
            <w:vMerge w:val="restart"/>
            <w:vAlign w:val="center"/>
          </w:tcPr>
          <w:p w:rsidR="0001771A" w:rsidRPr="00384308" w:rsidRDefault="0001771A" w:rsidP="0001771A">
            <w:pPr>
              <w:pStyle w:val="Default"/>
              <w:jc w:val="center"/>
              <w:rPr>
                <w:rFonts w:ascii="Times New Roman" w:hAnsi="Times New Roman" w:cs="Times New Roman"/>
              </w:rPr>
            </w:pPr>
            <w:r w:rsidRPr="00384308">
              <w:rPr>
                <w:rFonts w:ascii="Times New Roman" w:hAnsi="Times New Roman" w:cs="Times New Roman"/>
              </w:rPr>
              <w:t>Свыше 250 до 1000</w:t>
            </w:r>
          </w:p>
        </w:tc>
        <w:tc>
          <w:tcPr>
            <w:tcW w:w="2504" w:type="dxa"/>
            <w:vAlign w:val="center"/>
          </w:tcPr>
          <w:p w:rsidR="0001771A" w:rsidRPr="00384308" w:rsidRDefault="0001771A" w:rsidP="0001771A">
            <w:pPr>
              <w:pStyle w:val="Default"/>
              <w:jc w:val="center"/>
              <w:rPr>
                <w:rFonts w:ascii="Times New Roman" w:hAnsi="Times New Roman" w:cs="Times New Roman"/>
              </w:rPr>
            </w:pPr>
            <w:r w:rsidRPr="00384308">
              <w:rPr>
                <w:rFonts w:ascii="Times New Roman" w:hAnsi="Times New Roman" w:cs="Times New Roman"/>
              </w:rPr>
              <w:t>Свыше 3</w:t>
            </w:r>
          </w:p>
        </w:tc>
      </w:tr>
      <w:tr w:rsidR="0001771A" w:rsidRPr="00384308" w:rsidTr="0001771A">
        <w:trPr>
          <w:gridAfter w:val="1"/>
          <w:wAfter w:w="6" w:type="dxa"/>
          <w:trHeight w:val="112"/>
        </w:trPr>
        <w:tc>
          <w:tcPr>
            <w:tcW w:w="5070" w:type="dxa"/>
            <w:gridSpan w:val="2"/>
            <w:vMerge/>
          </w:tcPr>
          <w:p w:rsidR="0001771A" w:rsidRPr="00384308" w:rsidRDefault="0001771A" w:rsidP="0001771A">
            <w:pPr>
              <w:pStyle w:val="Default"/>
              <w:rPr>
                <w:rFonts w:ascii="Times New Roman" w:hAnsi="Times New Roman" w:cs="Times New Roman"/>
              </w:rPr>
            </w:pPr>
          </w:p>
        </w:tc>
        <w:tc>
          <w:tcPr>
            <w:tcW w:w="2546" w:type="dxa"/>
            <w:vMerge/>
            <w:vAlign w:val="center"/>
          </w:tcPr>
          <w:p w:rsidR="0001771A" w:rsidRPr="00384308" w:rsidRDefault="0001771A" w:rsidP="0001771A">
            <w:pPr>
              <w:pStyle w:val="Default"/>
              <w:jc w:val="center"/>
              <w:rPr>
                <w:rFonts w:ascii="Times New Roman" w:hAnsi="Times New Roman" w:cs="Times New Roman"/>
              </w:rPr>
            </w:pPr>
          </w:p>
        </w:tc>
        <w:tc>
          <w:tcPr>
            <w:tcW w:w="2504" w:type="dxa"/>
            <w:vAlign w:val="center"/>
          </w:tcPr>
          <w:p w:rsidR="0001771A" w:rsidRPr="00384308" w:rsidRDefault="0001771A" w:rsidP="0001771A">
            <w:pPr>
              <w:pStyle w:val="Default"/>
              <w:jc w:val="center"/>
              <w:rPr>
                <w:rFonts w:ascii="Times New Roman" w:hAnsi="Times New Roman" w:cs="Times New Roman"/>
              </w:rPr>
            </w:pPr>
            <w:r w:rsidRPr="00384308">
              <w:rPr>
                <w:rFonts w:ascii="Times New Roman" w:hAnsi="Times New Roman" w:cs="Times New Roman"/>
              </w:rPr>
              <w:t>Свыше 1 до 3</w:t>
            </w:r>
          </w:p>
        </w:tc>
      </w:tr>
      <w:tr w:rsidR="0001771A" w:rsidRPr="00384308" w:rsidTr="0001771A">
        <w:trPr>
          <w:gridAfter w:val="1"/>
          <w:wAfter w:w="6" w:type="dxa"/>
          <w:trHeight w:val="112"/>
        </w:trPr>
        <w:tc>
          <w:tcPr>
            <w:tcW w:w="5070" w:type="dxa"/>
            <w:gridSpan w:val="2"/>
          </w:tcPr>
          <w:p w:rsidR="0001771A" w:rsidRPr="00384308" w:rsidRDefault="0001771A" w:rsidP="0001771A">
            <w:pPr>
              <w:pStyle w:val="Default"/>
              <w:rPr>
                <w:rFonts w:ascii="Times New Roman" w:hAnsi="Times New Roman" w:cs="Times New Roman"/>
              </w:rPr>
            </w:pPr>
            <w:r w:rsidRPr="00384308">
              <w:rPr>
                <w:rFonts w:ascii="Times New Roman" w:hAnsi="Times New Roman" w:cs="Times New Roman"/>
              </w:rPr>
              <w:t xml:space="preserve">Большие </w:t>
            </w:r>
          </w:p>
        </w:tc>
        <w:tc>
          <w:tcPr>
            <w:tcW w:w="2546" w:type="dxa"/>
          </w:tcPr>
          <w:p w:rsidR="0001771A" w:rsidRPr="00384308" w:rsidRDefault="0001771A" w:rsidP="0001771A">
            <w:pPr>
              <w:pStyle w:val="Default"/>
              <w:jc w:val="center"/>
              <w:rPr>
                <w:rFonts w:ascii="Times New Roman" w:hAnsi="Times New Roman" w:cs="Times New Roman"/>
              </w:rPr>
            </w:pPr>
            <w:r w:rsidRPr="00384308">
              <w:rPr>
                <w:rFonts w:ascii="Times New Roman" w:hAnsi="Times New Roman" w:cs="Times New Roman"/>
              </w:rPr>
              <w:t>Свыше 100 до 250</w:t>
            </w:r>
          </w:p>
        </w:tc>
        <w:tc>
          <w:tcPr>
            <w:tcW w:w="2504" w:type="dxa"/>
          </w:tcPr>
          <w:p w:rsidR="0001771A" w:rsidRPr="00384308" w:rsidRDefault="0001771A" w:rsidP="0001771A">
            <w:pPr>
              <w:pStyle w:val="Default"/>
              <w:jc w:val="center"/>
              <w:rPr>
                <w:rFonts w:ascii="Times New Roman" w:hAnsi="Times New Roman" w:cs="Times New Roman"/>
              </w:rPr>
            </w:pPr>
            <w:r w:rsidRPr="00384308">
              <w:rPr>
                <w:rFonts w:ascii="Times New Roman" w:hAnsi="Times New Roman" w:cs="Times New Roman"/>
              </w:rPr>
              <w:t>Свыше 1 до 3</w:t>
            </w:r>
          </w:p>
        </w:tc>
      </w:tr>
      <w:tr w:rsidR="0001771A" w:rsidRPr="00384308" w:rsidTr="0001771A">
        <w:trPr>
          <w:gridAfter w:val="1"/>
          <w:wAfter w:w="6" w:type="dxa"/>
          <w:trHeight w:val="112"/>
        </w:trPr>
        <w:tc>
          <w:tcPr>
            <w:tcW w:w="5070" w:type="dxa"/>
            <w:gridSpan w:val="2"/>
          </w:tcPr>
          <w:p w:rsidR="0001771A" w:rsidRPr="00384308" w:rsidRDefault="0001771A" w:rsidP="0001771A">
            <w:pPr>
              <w:pStyle w:val="Default"/>
              <w:rPr>
                <w:rFonts w:ascii="Times New Roman" w:hAnsi="Times New Roman" w:cs="Times New Roman"/>
              </w:rPr>
            </w:pPr>
            <w:r w:rsidRPr="00384308">
              <w:rPr>
                <w:rFonts w:ascii="Times New Roman" w:hAnsi="Times New Roman" w:cs="Times New Roman"/>
              </w:rPr>
              <w:t xml:space="preserve">Средние </w:t>
            </w:r>
          </w:p>
        </w:tc>
        <w:tc>
          <w:tcPr>
            <w:tcW w:w="2546" w:type="dxa"/>
          </w:tcPr>
          <w:p w:rsidR="0001771A" w:rsidRPr="00384308" w:rsidRDefault="0001771A" w:rsidP="0001771A">
            <w:pPr>
              <w:pStyle w:val="Default"/>
              <w:jc w:val="center"/>
              <w:rPr>
                <w:rFonts w:ascii="Times New Roman" w:hAnsi="Times New Roman" w:cs="Times New Roman"/>
              </w:rPr>
            </w:pPr>
            <w:r w:rsidRPr="00384308">
              <w:rPr>
                <w:rFonts w:ascii="Times New Roman" w:hAnsi="Times New Roman" w:cs="Times New Roman"/>
              </w:rPr>
              <w:t>Свыше 50 до 100</w:t>
            </w:r>
          </w:p>
        </w:tc>
        <w:tc>
          <w:tcPr>
            <w:tcW w:w="2504" w:type="dxa"/>
          </w:tcPr>
          <w:p w:rsidR="0001771A" w:rsidRPr="00384308" w:rsidRDefault="0001771A" w:rsidP="0001771A">
            <w:pPr>
              <w:pStyle w:val="Default"/>
              <w:jc w:val="center"/>
              <w:rPr>
                <w:rFonts w:ascii="Times New Roman" w:hAnsi="Times New Roman" w:cs="Times New Roman"/>
              </w:rPr>
            </w:pPr>
            <w:r w:rsidRPr="00384308">
              <w:rPr>
                <w:rFonts w:ascii="Times New Roman" w:hAnsi="Times New Roman" w:cs="Times New Roman"/>
              </w:rPr>
              <w:t>Свыше 0,2 до 1</w:t>
            </w:r>
          </w:p>
        </w:tc>
      </w:tr>
      <w:tr w:rsidR="0001771A" w:rsidRPr="00384308" w:rsidTr="0001771A">
        <w:trPr>
          <w:gridAfter w:val="1"/>
          <w:wAfter w:w="6" w:type="dxa"/>
          <w:trHeight w:val="112"/>
        </w:trPr>
        <w:tc>
          <w:tcPr>
            <w:tcW w:w="2518" w:type="dxa"/>
            <w:vMerge w:val="restart"/>
            <w:vAlign w:val="center"/>
          </w:tcPr>
          <w:p w:rsidR="0001771A" w:rsidRPr="00384308" w:rsidRDefault="0001771A" w:rsidP="0001771A">
            <w:pPr>
              <w:pStyle w:val="Default"/>
              <w:rPr>
                <w:rFonts w:ascii="Times New Roman" w:hAnsi="Times New Roman" w:cs="Times New Roman"/>
              </w:rPr>
            </w:pPr>
            <w:r w:rsidRPr="00384308">
              <w:rPr>
                <w:rFonts w:ascii="Times New Roman" w:hAnsi="Times New Roman" w:cs="Times New Roman"/>
              </w:rPr>
              <w:t>Малые</w:t>
            </w:r>
          </w:p>
        </w:tc>
        <w:tc>
          <w:tcPr>
            <w:tcW w:w="2552" w:type="dxa"/>
          </w:tcPr>
          <w:p w:rsidR="0001771A" w:rsidRPr="00384308" w:rsidRDefault="0001771A" w:rsidP="0001771A">
            <w:pPr>
              <w:pStyle w:val="Default"/>
              <w:jc w:val="center"/>
              <w:rPr>
                <w:rFonts w:ascii="Times New Roman" w:hAnsi="Times New Roman" w:cs="Times New Roman"/>
              </w:rPr>
            </w:pPr>
            <w:r w:rsidRPr="00384308">
              <w:rPr>
                <w:rFonts w:ascii="Times New Roman" w:hAnsi="Times New Roman" w:cs="Times New Roman"/>
              </w:rPr>
              <w:t>I</w:t>
            </w:r>
          </w:p>
        </w:tc>
        <w:tc>
          <w:tcPr>
            <w:tcW w:w="2546" w:type="dxa"/>
          </w:tcPr>
          <w:p w:rsidR="0001771A" w:rsidRPr="00384308" w:rsidRDefault="0001771A" w:rsidP="0001771A">
            <w:pPr>
              <w:pStyle w:val="Default"/>
              <w:jc w:val="center"/>
              <w:rPr>
                <w:rFonts w:ascii="Times New Roman" w:hAnsi="Times New Roman" w:cs="Times New Roman"/>
              </w:rPr>
            </w:pPr>
            <w:r w:rsidRPr="00384308">
              <w:rPr>
                <w:rFonts w:ascii="Times New Roman" w:hAnsi="Times New Roman" w:cs="Times New Roman"/>
              </w:rPr>
              <w:t>Свыше 20 до 50</w:t>
            </w:r>
          </w:p>
        </w:tc>
        <w:tc>
          <w:tcPr>
            <w:tcW w:w="2504" w:type="dxa"/>
          </w:tcPr>
          <w:p w:rsidR="0001771A" w:rsidRPr="00384308" w:rsidRDefault="0001771A" w:rsidP="0001771A">
            <w:pPr>
              <w:pStyle w:val="Default"/>
              <w:jc w:val="center"/>
              <w:rPr>
                <w:rFonts w:ascii="Times New Roman" w:hAnsi="Times New Roman" w:cs="Times New Roman"/>
              </w:rPr>
            </w:pPr>
            <w:r w:rsidRPr="00384308">
              <w:rPr>
                <w:rFonts w:ascii="Times New Roman" w:hAnsi="Times New Roman" w:cs="Times New Roman"/>
              </w:rPr>
              <w:t>До 0,2</w:t>
            </w:r>
          </w:p>
        </w:tc>
      </w:tr>
      <w:tr w:rsidR="0001771A" w:rsidRPr="00384308" w:rsidTr="0001771A">
        <w:trPr>
          <w:gridAfter w:val="1"/>
          <w:wAfter w:w="6" w:type="dxa"/>
          <w:trHeight w:val="112"/>
        </w:trPr>
        <w:tc>
          <w:tcPr>
            <w:tcW w:w="2518" w:type="dxa"/>
            <w:vMerge/>
          </w:tcPr>
          <w:p w:rsidR="0001771A" w:rsidRPr="00384308" w:rsidRDefault="0001771A" w:rsidP="0001771A">
            <w:pPr>
              <w:pStyle w:val="Default"/>
              <w:rPr>
                <w:rFonts w:ascii="Times New Roman" w:hAnsi="Times New Roman" w:cs="Times New Roman"/>
              </w:rPr>
            </w:pPr>
          </w:p>
        </w:tc>
        <w:tc>
          <w:tcPr>
            <w:tcW w:w="2552" w:type="dxa"/>
          </w:tcPr>
          <w:p w:rsidR="0001771A" w:rsidRPr="00384308" w:rsidRDefault="0001771A" w:rsidP="0001771A">
            <w:pPr>
              <w:pStyle w:val="Default"/>
              <w:jc w:val="center"/>
              <w:rPr>
                <w:rFonts w:ascii="Times New Roman" w:hAnsi="Times New Roman" w:cs="Times New Roman"/>
              </w:rPr>
            </w:pPr>
            <w:r w:rsidRPr="00384308">
              <w:rPr>
                <w:rFonts w:ascii="Times New Roman" w:hAnsi="Times New Roman" w:cs="Times New Roman"/>
              </w:rPr>
              <w:t>II</w:t>
            </w:r>
          </w:p>
        </w:tc>
        <w:tc>
          <w:tcPr>
            <w:tcW w:w="2546" w:type="dxa"/>
          </w:tcPr>
          <w:p w:rsidR="0001771A" w:rsidRPr="00384308" w:rsidRDefault="0001771A" w:rsidP="0001771A">
            <w:pPr>
              <w:pStyle w:val="Default"/>
              <w:jc w:val="center"/>
              <w:rPr>
                <w:rFonts w:ascii="Times New Roman" w:hAnsi="Times New Roman" w:cs="Times New Roman"/>
              </w:rPr>
            </w:pPr>
            <w:r w:rsidRPr="00384308">
              <w:rPr>
                <w:rFonts w:ascii="Times New Roman" w:hAnsi="Times New Roman" w:cs="Times New Roman"/>
              </w:rPr>
              <w:t>Свыше 10 до 20</w:t>
            </w:r>
          </w:p>
        </w:tc>
        <w:tc>
          <w:tcPr>
            <w:tcW w:w="2504" w:type="dxa"/>
          </w:tcPr>
          <w:p w:rsidR="0001771A" w:rsidRPr="00384308" w:rsidRDefault="0001771A" w:rsidP="0001771A">
            <w:pPr>
              <w:pStyle w:val="Default"/>
              <w:jc w:val="center"/>
              <w:rPr>
                <w:rFonts w:ascii="Times New Roman" w:hAnsi="Times New Roman" w:cs="Times New Roman"/>
              </w:rPr>
            </w:pPr>
          </w:p>
        </w:tc>
      </w:tr>
      <w:tr w:rsidR="0001771A" w:rsidRPr="00384308" w:rsidTr="0001771A">
        <w:trPr>
          <w:trHeight w:val="114"/>
        </w:trPr>
        <w:tc>
          <w:tcPr>
            <w:tcW w:w="2518" w:type="dxa"/>
            <w:vMerge/>
          </w:tcPr>
          <w:p w:rsidR="0001771A" w:rsidRPr="00384308" w:rsidRDefault="0001771A" w:rsidP="0001771A">
            <w:pPr>
              <w:pStyle w:val="Default"/>
              <w:rPr>
                <w:rFonts w:ascii="Times New Roman" w:hAnsi="Times New Roman" w:cs="Times New Roman"/>
              </w:rPr>
            </w:pPr>
          </w:p>
        </w:tc>
        <w:tc>
          <w:tcPr>
            <w:tcW w:w="2552" w:type="dxa"/>
          </w:tcPr>
          <w:p w:rsidR="0001771A" w:rsidRPr="00384308" w:rsidRDefault="0001771A" w:rsidP="0001771A">
            <w:pPr>
              <w:pStyle w:val="Default"/>
              <w:jc w:val="center"/>
              <w:rPr>
                <w:rFonts w:ascii="Times New Roman" w:hAnsi="Times New Roman" w:cs="Times New Roman"/>
              </w:rPr>
            </w:pPr>
            <w:r w:rsidRPr="00384308">
              <w:rPr>
                <w:rFonts w:ascii="Times New Roman" w:hAnsi="Times New Roman" w:cs="Times New Roman"/>
              </w:rPr>
              <w:t>III</w:t>
            </w:r>
          </w:p>
        </w:tc>
        <w:tc>
          <w:tcPr>
            <w:tcW w:w="2546" w:type="dxa"/>
          </w:tcPr>
          <w:p w:rsidR="0001771A" w:rsidRPr="00384308" w:rsidRDefault="0001771A" w:rsidP="0001771A">
            <w:pPr>
              <w:pStyle w:val="Default"/>
              <w:jc w:val="center"/>
              <w:rPr>
                <w:rFonts w:ascii="Times New Roman" w:hAnsi="Times New Roman" w:cs="Times New Roman"/>
              </w:rPr>
            </w:pPr>
            <w:r w:rsidRPr="00384308">
              <w:rPr>
                <w:rFonts w:ascii="Times New Roman" w:hAnsi="Times New Roman" w:cs="Times New Roman"/>
              </w:rPr>
              <w:t>Свыше 3</w:t>
            </w:r>
            <w:r w:rsidRPr="00384308">
              <w:rPr>
                <w:rFonts w:ascii="Times New Roman" w:hAnsi="Times New Roman" w:cs="Times New Roman"/>
                <w:bCs/>
              </w:rPr>
              <w:t xml:space="preserve"> до 10</w:t>
            </w:r>
          </w:p>
        </w:tc>
        <w:tc>
          <w:tcPr>
            <w:tcW w:w="2510" w:type="dxa"/>
            <w:gridSpan w:val="2"/>
          </w:tcPr>
          <w:p w:rsidR="0001771A" w:rsidRPr="00384308" w:rsidRDefault="0001771A" w:rsidP="0001771A">
            <w:pPr>
              <w:pStyle w:val="Default"/>
              <w:rPr>
                <w:rFonts w:ascii="Times New Roman" w:hAnsi="Times New Roman" w:cs="Times New Roman"/>
              </w:rPr>
            </w:pPr>
          </w:p>
        </w:tc>
      </w:tr>
    </w:tbl>
    <w:p w:rsidR="0001771A" w:rsidRPr="00017D93" w:rsidRDefault="0001771A" w:rsidP="0001771A">
      <w:pPr>
        <w:rPr>
          <w:b/>
          <w:highlight w:val="yellow"/>
        </w:rPr>
      </w:pPr>
    </w:p>
    <w:p w:rsidR="0001771A" w:rsidRPr="00017D93" w:rsidRDefault="0001771A" w:rsidP="0001771A">
      <w:pPr>
        <w:pStyle w:val="Default"/>
        <w:jc w:val="center"/>
        <w:rPr>
          <w:rFonts w:ascii="Times New Roman" w:hAnsi="Times New Roman" w:cs="Times New Roman"/>
          <w:caps/>
          <w:highlight w:val="yellow"/>
        </w:rPr>
      </w:pPr>
    </w:p>
    <w:p w:rsidR="0001771A" w:rsidRPr="002372B9" w:rsidRDefault="0001771A" w:rsidP="0001771A">
      <w:pPr>
        <w:pStyle w:val="Default"/>
        <w:jc w:val="center"/>
        <w:outlineLvl w:val="1"/>
        <w:rPr>
          <w:rFonts w:ascii="Times New Roman" w:hAnsi="Times New Roman" w:cs="Times New Roman"/>
          <w:caps/>
        </w:rPr>
      </w:pPr>
      <w:bookmarkStart w:id="4" w:name="_Toc404870525"/>
      <w:r w:rsidRPr="002372B9">
        <w:rPr>
          <w:rFonts w:ascii="Times New Roman" w:hAnsi="Times New Roman" w:cs="Times New Roman"/>
          <w:caps/>
        </w:rPr>
        <w:t>Таблица 1.2 - Динамика численности населения МО ПЕРВОМАЙСКИЙ сельсовет ПЕРВОМАЙСКОГО района Оренбургской области</w:t>
      </w:r>
      <w:bookmarkEnd w:id="4"/>
    </w:p>
    <w:p w:rsidR="0001771A" w:rsidRPr="00017D93" w:rsidRDefault="0001771A" w:rsidP="0001771A">
      <w:pPr>
        <w:pStyle w:val="Default"/>
        <w:tabs>
          <w:tab w:val="left" w:pos="1134"/>
        </w:tabs>
        <w:rPr>
          <w:rFonts w:ascii="Times New Roman" w:hAnsi="Times New Roman" w:cs="Times New Roman"/>
          <w:highlight w:val="yellow"/>
        </w:rPr>
      </w:pPr>
    </w:p>
    <w:p w:rsidR="0001771A" w:rsidRPr="00017D93" w:rsidRDefault="0001771A" w:rsidP="0001771A">
      <w:pPr>
        <w:pStyle w:val="Default"/>
        <w:tabs>
          <w:tab w:val="left" w:pos="1134"/>
        </w:tabs>
        <w:rPr>
          <w:rFonts w:ascii="Times New Roman" w:hAnsi="Times New Roman" w:cs="Times New Roman"/>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559"/>
        <w:gridCol w:w="1701"/>
        <w:gridCol w:w="1701"/>
        <w:gridCol w:w="1417"/>
        <w:gridCol w:w="1418"/>
      </w:tblGrid>
      <w:tr w:rsidR="0001771A" w:rsidRPr="00BD19ED" w:rsidTr="0001771A">
        <w:trPr>
          <w:trHeight w:val="247"/>
        </w:trPr>
        <w:tc>
          <w:tcPr>
            <w:tcW w:w="2235" w:type="dxa"/>
            <w:vMerge w:val="restart"/>
            <w:vAlign w:val="center"/>
          </w:tcPr>
          <w:p w:rsidR="0001771A" w:rsidRPr="00264663" w:rsidRDefault="0001771A" w:rsidP="0001771A">
            <w:pPr>
              <w:pStyle w:val="Default"/>
              <w:jc w:val="center"/>
              <w:rPr>
                <w:rFonts w:ascii="Times New Roman" w:hAnsi="Times New Roman" w:cs="Times New Roman"/>
                <w:b/>
              </w:rPr>
            </w:pPr>
            <w:r w:rsidRPr="00264663">
              <w:rPr>
                <w:rFonts w:ascii="Times New Roman" w:hAnsi="Times New Roman" w:cs="Times New Roman"/>
                <w:b/>
              </w:rPr>
              <w:t>Наименование</w:t>
            </w:r>
          </w:p>
        </w:tc>
        <w:tc>
          <w:tcPr>
            <w:tcW w:w="1559" w:type="dxa"/>
            <w:vMerge w:val="restart"/>
            <w:vAlign w:val="center"/>
          </w:tcPr>
          <w:p w:rsidR="0001771A" w:rsidRPr="00264663" w:rsidRDefault="0001771A" w:rsidP="0001771A">
            <w:pPr>
              <w:pStyle w:val="Default"/>
              <w:jc w:val="center"/>
              <w:rPr>
                <w:rFonts w:ascii="Times New Roman" w:hAnsi="Times New Roman" w:cs="Times New Roman"/>
                <w:b/>
              </w:rPr>
            </w:pPr>
            <w:r w:rsidRPr="00264663">
              <w:rPr>
                <w:rFonts w:ascii="Times New Roman" w:hAnsi="Times New Roman" w:cs="Times New Roman"/>
                <w:b/>
              </w:rPr>
              <w:t>Единица измерения</w:t>
            </w:r>
          </w:p>
        </w:tc>
        <w:tc>
          <w:tcPr>
            <w:tcW w:w="6237" w:type="dxa"/>
            <w:gridSpan w:val="4"/>
            <w:vAlign w:val="center"/>
          </w:tcPr>
          <w:p w:rsidR="0001771A" w:rsidRPr="00264663" w:rsidRDefault="0001771A" w:rsidP="0001771A">
            <w:pPr>
              <w:pStyle w:val="Default"/>
              <w:jc w:val="center"/>
              <w:rPr>
                <w:rFonts w:ascii="Times New Roman" w:hAnsi="Times New Roman" w:cs="Times New Roman"/>
                <w:b/>
              </w:rPr>
            </w:pPr>
            <w:r w:rsidRPr="00264663">
              <w:rPr>
                <w:rFonts w:ascii="Times New Roman" w:hAnsi="Times New Roman" w:cs="Times New Roman"/>
                <w:b/>
              </w:rPr>
              <w:t>По годам</w:t>
            </w:r>
          </w:p>
        </w:tc>
      </w:tr>
      <w:tr w:rsidR="0001771A" w:rsidRPr="00BD19ED" w:rsidTr="0001771A">
        <w:trPr>
          <w:trHeight w:val="247"/>
        </w:trPr>
        <w:tc>
          <w:tcPr>
            <w:tcW w:w="2235" w:type="dxa"/>
            <w:vMerge/>
          </w:tcPr>
          <w:p w:rsidR="0001771A" w:rsidRPr="00264663" w:rsidRDefault="0001771A" w:rsidP="0001771A">
            <w:pPr>
              <w:pStyle w:val="Default"/>
              <w:rPr>
                <w:rFonts w:ascii="Times New Roman" w:hAnsi="Times New Roman" w:cs="Times New Roman"/>
              </w:rPr>
            </w:pPr>
          </w:p>
        </w:tc>
        <w:tc>
          <w:tcPr>
            <w:tcW w:w="1559" w:type="dxa"/>
            <w:vMerge/>
          </w:tcPr>
          <w:p w:rsidR="0001771A" w:rsidRPr="00264663" w:rsidRDefault="0001771A" w:rsidP="0001771A">
            <w:pPr>
              <w:pStyle w:val="Default"/>
              <w:rPr>
                <w:rFonts w:ascii="Times New Roman" w:hAnsi="Times New Roman" w:cs="Times New Roman"/>
              </w:rPr>
            </w:pPr>
          </w:p>
        </w:tc>
        <w:tc>
          <w:tcPr>
            <w:tcW w:w="1701" w:type="dxa"/>
            <w:vAlign w:val="center"/>
          </w:tcPr>
          <w:p w:rsidR="0001771A" w:rsidRPr="001B30CC" w:rsidRDefault="0001771A" w:rsidP="0001771A">
            <w:pPr>
              <w:ind w:hanging="12"/>
              <w:jc w:val="center"/>
              <w:rPr>
                <w:b/>
              </w:rPr>
            </w:pPr>
            <w:r w:rsidRPr="001B30CC">
              <w:rPr>
                <w:b/>
              </w:rPr>
              <w:t>2010</w:t>
            </w:r>
          </w:p>
        </w:tc>
        <w:tc>
          <w:tcPr>
            <w:tcW w:w="1701" w:type="dxa"/>
            <w:vAlign w:val="center"/>
          </w:tcPr>
          <w:p w:rsidR="0001771A" w:rsidRPr="001B30CC" w:rsidRDefault="0001771A" w:rsidP="0001771A">
            <w:pPr>
              <w:ind w:hanging="12"/>
              <w:jc w:val="center"/>
              <w:rPr>
                <w:b/>
                <w:highlight w:val="yellow"/>
              </w:rPr>
            </w:pPr>
            <w:r w:rsidRPr="00264663">
              <w:rPr>
                <w:b/>
              </w:rPr>
              <w:t>2011</w:t>
            </w:r>
          </w:p>
        </w:tc>
        <w:tc>
          <w:tcPr>
            <w:tcW w:w="1417" w:type="dxa"/>
            <w:vAlign w:val="center"/>
          </w:tcPr>
          <w:p w:rsidR="0001771A" w:rsidRPr="00264663" w:rsidRDefault="0001771A" w:rsidP="0001771A">
            <w:pPr>
              <w:ind w:hanging="12"/>
              <w:jc w:val="center"/>
              <w:rPr>
                <w:b/>
              </w:rPr>
            </w:pPr>
            <w:r w:rsidRPr="00264663">
              <w:rPr>
                <w:b/>
              </w:rPr>
              <w:t>2012</w:t>
            </w:r>
          </w:p>
        </w:tc>
        <w:tc>
          <w:tcPr>
            <w:tcW w:w="1418" w:type="dxa"/>
            <w:vAlign w:val="center"/>
          </w:tcPr>
          <w:p w:rsidR="0001771A" w:rsidRPr="001B30CC" w:rsidRDefault="0001771A" w:rsidP="0001771A">
            <w:pPr>
              <w:ind w:hanging="12"/>
              <w:jc w:val="center"/>
              <w:rPr>
                <w:b/>
              </w:rPr>
            </w:pPr>
            <w:r w:rsidRPr="001B30CC">
              <w:rPr>
                <w:b/>
              </w:rPr>
              <w:t>2013</w:t>
            </w:r>
          </w:p>
        </w:tc>
      </w:tr>
      <w:tr w:rsidR="0001771A" w:rsidRPr="00BD19ED" w:rsidTr="0001771A">
        <w:trPr>
          <w:trHeight w:val="247"/>
        </w:trPr>
        <w:tc>
          <w:tcPr>
            <w:tcW w:w="2235" w:type="dxa"/>
          </w:tcPr>
          <w:p w:rsidR="0001771A" w:rsidRPr="00264663" w:rsidRDefault="0001771A" w:rsidP="0001771A">
            <w:pPr>
              <w:pStyle w:val="Default"/>
              <w:rPr>
                <w:rFonts w:ascii="Times New Roman" w:hAnsi="Times New Roman" w:cs="Times New Roman"/>
              </w:rPr>
            </w:pPr>
            <w:r w:rsidRPr="00264663">
              <w:rPr>
                <w:rFonts w:ascii="Times New Roman" w:hAnsi="Times New Roman" w:cs="Times New Roman"/>
              </w:rPr>
              <w:t>Численность нас</w:t>
            </w:r>
            <w:r w:rsidRPr="00264663">
              <w:rPr>
                <w:rFonts w:ascii="Times New Roman" w:hAnsi="Times New Roman" w:cs="Times New Roman"/>
              </w:rPr>
              <w:t>е</w:t>
            </w:r>
            <w:r w:rsidRPr="00264663">
              <w:rPr>
                <w:rFonts w:ascii="Times New Roman" w:hAnsi="Times New Roman" w:cs="Times New Roman"/>
              </w:rPr>
              <w:t>ления</w:t>
            </w:r>
          </w:p>
        </w:tc>
        <w:tc>
          <w:tcPr>
            <w:tcW w:w="1559" w:type="dxa"/>
            <w:vAlign w:val="center"/>
          </w:tcPr>
          <w:p w:rsidR="0001771A" w:rsidRPr="00264663" w:rsidRDefault="0001771A" w:rsidP="0001771A">
            <w:pPr>
              <w:pStyle w:val="Default"/>
              <w:jc w:val="center"/>
              <w:rPr>
                <w:rFonts w:ascii="Times New Roman" w:hAnsi="Times New Roman" w:cs="Times New Roman"/>
              </w:rPr>
            </w:pPr>
            <w:r w:rsidRPr="00264663">
              <w:rPr>
                <w:rFonts w:ascii="Times New Roman" w:hAnsi="Times New Roman" w:cs="Times New Roman"/>
              </w:rPr>
              <w:t>человек</w:t>
            </w:r>
          </w:p>
        </w:tc>
        <w:tc>
          <w:tcPr>
            <w:tcW w:w="1701" w:type="dxa"/>
            <w:vAlign w:val="center"/>
          </w:tcPr>
          <w:p w:rsidR="0001771A" w:rsidRPr="001B30CC" w:rsidRDefault="0001771A" w:rsidP="0001771A">
            <w:pPr>
              <w:ind w:hanging="12"/>
              <w:jc w:val="center"/>
            </w:pPr>
            <w:r w:rsidRPr="001B30CC">
              <w:t>6356</w:t>
            </w:r>
          </w:p>
        </w:tc>
        <w:tc>
          <w:tcPr>
            <w:tcW w:w="1701" w:type="dxa"/>
            <w:vAlign w:val="center"/>
          </w:tcPr>
          <w:p w:rsidR="0001771A" w:rsidRPr="00211C63" w:rsidRDefault="0001771A" w:rsidP="0001771A">
            <w:pPr>
              <w:ind w:hanging="12"/>
              <w:jc w:val="center"/>
              <w:rPr>
                <w:highlight w:val="yellow"/>
              </w:rPr>
            </w:pPr>
            <w:r w:rsidRPr="00211C63">
              <w:t>н/д</w:t>
            </w:r>
          </w:p>
        </w:tc>
        <w:tc>
          <w:tcPr>
            <w:tcW w:w="1417" w:type="dxa"/>
            <w:vAlign w:val="center"/>
          </w:tcPr>
          <w:p w:rsidR="0001771A" w:rsidRPr="00211C63" w:rsidRDefault="0001771A" w:rsidP="0001771A">
            <w:pPr>
              <w:ind w:hanging="12"/>
              <w:jc w:val="center"/>
              <w:rPr>
                <w:highlight w:val="yellow"/>
              </w:rPr>
            </w:pPr>
            <w:r w:rsidRPr="00211C63">
              <w:t>н/д</w:t>
            </w:r>
          </w:p>
        </w:tc>
        <w:tc>
          <w:tcPr>
            <w:tcW w:w="1418" w:type="dxa"/>
            <w:vAlign w:val="center"/>
          </w:tcPr>
          <w:p w:rsidR="0001771A" w:rsidRPr="001B30CC" w:rsidRDefault="0001771A" w:rsidP="0001771A">
            <w:pPr>
              <w:ind w:hanging="12"/>
              <w:jc w:val="center"/>
            </w:pPr>
            <w:r w:rsidRPr="001B30CC">
              <w:t>6591</w:t>
            </w:r>
          </w:p>
        </w:tc>
      </w:tr>
    </w:tbl>
    <w:p w:rsidR="0001771A" w:rsidRPr="00017D93" w:rsidRDefault="0001771A" w:rsidP="0001771A">
      <w:pPr>
        <w:rPr>
          <w:b/>
          <w:highlight w:val="yellow"/>
        </w:rPr>
      </w:pPr>
      <w:r w:rsidRPr="00017D93">
        <w:rPr>
          <w:b/>
          <w:highlight w:val="yellow"/>
        </w:rPr>
        <w:br w:type="page"/>
      </w:r>
    </w:p>
    <w:p w:rsidR="0001771A" w:rsidRPr="002372B9" w:rsidRDefault="0001771A" w:rsidP="0001771A">
      <w:pPr>
        <w:pStyle w:val="aa"/>
        <w:jc w:val="center"/>
        <w:outlineLvl w:val="0"/>
        <w:rPr>
          <w:b/>
          <w:caps/>
        </w:rPr>
      </w:pPr>
      <w:bookmarkStart w:id="5" w:name="_Toc404870526"/>
      <w:r w:rsidRPr="002372B9">
        <w:rPr>
          <w:b/>
          <w:caps/>
        </w:rPr>
        <w:t>2. Расчетные показатели уровня обеспеченности объектами м</w:t>
      </w:r>
      <w:r w:rsidRPr="002372B9">
        <w:rPr>
          <w:b/>
          <w:caps/>
        </w:rPr>
        <w:t>е</w:t>
      </w:r>
      <w:r w:rsidRPr="002372B9">
        <w:rPr>
          <w:b/>
          <w:caps/>
        </w:rPr>
        <w:t>стного значения территории МО ПЕРВОМАЙСКИЙ сельсовет ПЕРВ</w:t>
      </w:r>
      <w:r w:rsidRPr="002372B9">
        <w:rPr>
          <w:b/>
          <w:caps/>
        </w:rPr>
        <w:t>О</w:t>
      </w:r>
      <w:r w:rsidRPr="002372B9">
        <w:rPr>
          <w:b/>
          <w:caps/>
        </w:rPr>
        <w:t>МАЙСКОГО района Оренбургской области</w:t>
      </w:r>
      <w:bookmarkEnd w:id="5"/>
    </w:p>
    <w:p w:rsidR="0001771A" w:rsidRPr="002372B9" w:rsidRDefault="0001771A" w:rsidP="0001771A">
      <w:pPr>
        <w:pStyle w:val="aa"/>
        <w:jc w:val="center"/>
        <w:outlineLvl w:val="1"/>
        <w:rPr>
          <w:caps/>
        </w:rPr>
      </w:pPr>
      <w:bookmarkStart w:id="6" w:name="_Toc404870527"/>
      <w:r w:rsidRPr="002372B9">
        <w:rPr>
          <w:caps/>
        </w:rPr>
        <w:t>Таблица 2.1 - Структура и типология общественных центров и объектов общественно-деловой зоны</w:t>
      </w:r>
      <w:bookmarkEnd w:id="1"/>
      <w:bookmarkEnd w:id="6"/>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1033"/>
        <w:gridCol w:w="1001"/>
        <w:gridCol w:w="1257"/>
        <w:gridCol w:w="2946"/>
        <w:gridCol w:w="857"/>
        <w:gridCol w:w="986"/>
      </w:tblGrid>
      <w:tr w:rsidR="0001771A" w:rsidRPr="002372B9" w:rsidTr="0001771A">
        <w:trPr>
          <w:tblHeader/>
        </w:trPr>
        <w:tc>
          <w:tcPr>
            <w:tcW w:w="2093" w:type="dxa"/>
            <w:vMerge w:val="restart"/>
            <w:vAlign w:val="center"/>
          </w:tcPr>
          <w:p w:rsidR="0001771A" w:rsidRPr="002372B9" w:rsidRDefault="0001771A" w:rsidP="0001771A">
            <w:pPr>
              <w:pStyle w:val="aa"/>
              <w:jc w:val="center"/>
              <w:rPr>
                <w:b/>
              </w:rPr>
            </w:pPr>
            <w:r w:rsidRPr="002372B9">
              <w:rPr>
                <w:b/>
              </w:rPr>
              <w:t>Объекты по н</w:t>
            </w:r>
            <w:r w:rsidRPr="002372B9">
              <w:rPr>
                <w:b/>
              </w:rPr>
              <w:t>а</w:t>
            </w:r>
            <w:r w:rsidRPr="002372B9">
              <w:rPr>
                <w:b/>
              </w:rPr>
              <w:t>правлениям</w:t>
            </w:r>
          </w:p>
        </w:tc>
        <w:tc>
          <w:tcPr>
            <w:tcW w:w="8080" w:type="dxa"/>
            <w:gridSpan w:val="6"/>
            <w:vAlign w:val="center"/>
          </w:tcPr>
          <w:p w:rsidR="0001771A" w:rsidRPr="002372B9" w:rsidRDefault="0001771A" w:rsidP="0001771A">
            <w:pPr>
              <w:pStyle w:val="aa"/>
              <w:jc w:val="center"/>
              <w:rPr>
                <w:b/>
              </w:rPr>
            </w:pPr>
            <w:r w:rsidRPr="002372B9">
              <w:rPr>
                <w:b/>
              </w:rPr>
              <w:t>Объекты общественно-деловой зоны по видам общественных центров и видам обслуживания</w:t>
            </w:r>
          </w:p>
        </w:tc>
      </w:tr>
      <w:tr w:rsidR="0001771A" w:rsidRPr="002372B9" w:rsidTr="0001771A">
        <w:trPr>
          <w:tblHeader/>
        </w:trPr>
        <w:tc>
          <w:tcPr>
            <w:tcW w:w="2093" w:type="dxa"/>
            <w:vMerge/>
            <w:vAlign w:val="center"/>
          </w:tcPr>
          <w:p w:rsidR="0001771A" w:rsidRPr="002372B9" w:rsidRDefault="0001771A" w:rsidP="0001771A">
            <w:pPr>
              <w:jc w:val="center"/>
              <w:rPr>
                <w:b/>
              </w:rPr>
            </w:pPr>
          </w:p>
        </w:tc>
        <w:tc>
          <w:tcPr>
            <w:tcW w:w="2034" w:type="dxa"/>
            <w:gridSpan w:val="2"/>
            <w:vAlign w:val="center"/>
          </w:tcPr>
          <w:p w:rsidR="0001771A" w:rsidRPr="002372B9" w:rsidRDefault="0001771A" w:rsidP="0001771A">
            <w:pPr>
              <w:pStyle w:val="aa"/>
              <w:jc w:val="center"/>
              <w:rPr>
                <w:b/>
              </w:rPr>
            </w:pPr>
            <w:r w:rsidRPr="002372B9">
              <w:rPr>
                <w:b/>
              </w:rPr>
              <w:t>эпизодического обслуживания</w:t>
            </w:r>
          </w:p>
        </w:tc>
        <w:tc>
          <w:tcPr>
            <w:tcW w:w="4203" w:type="dxa"/>
            <w:gridSpan w:val="2"/>
            <w:vAlign w:val="center"/>
          </w:tcPr>
          <w:p w:rsidR="0001771A" w:rsidRPr="002372B9" w:rsidRDefault="0001771A" w:rsidP="0001771A">
            <w:pPr>
              <w:pStyle w:val="aa"/>
              <w:jc w:val="center"/>
              <w:rPr>
                <w:b/>
              </w:rPr>
            </w:pPr>
            <w:r w:rsidRPr="002372B9">
              <w:rPr>
                <w:b/>
              </w:rPr>
              <w:t>периодического обслуживания</w:t>
            </w:r>
          </w:p>
        </w:tc>
        <w:tc>
          <w:tcPr>
            <w:tcW w:w="1843" w:type="dxa"/>
            <w:gridSpan w:val="2"/>
            <w:vAlign w:val="center"/>
          </w:tcPr>
          <w:p w:rsidR="0001771A" w:rsidRPr="002372B9" w:rsidRDefault="0001771A" w:rsidP="0001771A">
            <w:pPr>
              <w:pStyle w:val="aa"/>
              <w:jc w:val="center"/>
              <w:rPr>
                <w:b/>
              </w:rPr>
            </w:pPr>
            <w:r w:rsidRPr="002372B9">
              <w:rPr>
                <w:b/>
              </w:rPr>
              <w:t>повседневного обслуживания</w:t>
            </w:r>
          </w:p>
        </w:tc>
      </w:tr>
      <w:tr w:rsidR="0001771A" w:rsidRPr="002372B9" w:rsidTr="0001771A">
        <w:trPr>
          <w:tblHeader/>
        </w:trPr>
        <w:tc>
          <w:tcPr>
            <w:tcW w:w="2093" w:type="dxa"/>
            <w:vMerge/>
            <w:vAlign w:val="center"/>
          </w:tcPr>
          <w:p w:rsidR="0001771A" w:rsidRPr="002372B9" w:rsidRDefault="0001771A" w:rsidP="0001771A">
            <w:pPr>
              <w:jc w:val="center"/>
            </w:pPr>
          </w:p>
        </w:tc>
        <w:tc>
          <w:tcPr>
            <w:tcW w:w="1033" w:type="dxa"/>
            <w:vAlign w:val="center"/>
          </w:tcPr>
          <w:p w:rsidR="0001771A" w:rsidRPr="002372B9" w:rsidRDefault="0001771A" w:rsidP="0001771A">
            <w:pPr>
              <w:pStyle w:val="aa"/>
              <w:jc w:val="center"/>
            </w:pPr>
            <w:r w:rsidRPr="002372B9">
              <w:t>-</w:t>
            </w:r>
          </w:p>
        </w:tc>
        <w:tc>
          <w:tcPr>
            <w:tcW w:w="1001" w:type="dxa"/>
            <w:vAlign w:val="center"/>
          </w:tcPr>
          <w:p w:rsidR="0001771A" w:rsidRPr="002372B9" w:rsidRDefault="0001771A" w:rsidP="0001771A">
            <w:pPr>
              <w:pStyle w:val="aa"/>
              <w:jc w:val="center"/>
            </w:pPr>
            <w:r w:rsidRPr="002372B9">
              <w:t>-</w:t>
            </w:r>
          </w:p>
        </w:tc>
        <w:tc>
          <w:tcPr>
            <w:tcW w:w="1257" w:type="dxa"/>
            <w:vAlign w:val="center"/>
          </w:tcPr>
          <w:p w:rsidR="0001771A" w:rsidRPr="002372B9" w:rsidRDefault="0001771A" w:rsidP="0001771A">
            <w:pPr>
              <w:pStyle w:val="aa"/>
              <w:jc w:val="center"/>
            </w:pPr>
            <w:r w:rsidRPr="002372B9">
              <w:t>-</w:t>
            </w:r>
          </w:p>
        </w:tc>
        <w:tc>
          <w:tcPr>
            <w:tcW w:w="2946" w:type="dxa"/>
            <w:vAlign w:val="center"/>
          </w:tcPr>
          <w:p w:rsidR="0001771A" w:rsidRPr="002372B9" w:rsidRDefault="0001771A" w:rsidP="0001771A">
            <w:pPr>
              <w:pStyle w:val="aa"/>
              <w:jc w:val="center"/>
              <w:rPr>
                <w:b/>
              </w:rPr>
            </w:pPr>
            <w:r w:rsidRPr="002372B9">
              <w:rPr>
                <w:b/>
              </w:rPr>
              <w:t>Центр сельского посел</w:t>
            </w:r>
            <w:r w:rsidRPr="002372B9">
              <w:rPr>
                <w:b/>
              </w:rPr>
              <w:t>е</w:t>
            </w:r>
            <w:r w:rsidRPr="002372B9">
              <w:rPr>
                <w:b/>
              </w:rPr>
              <w:t>ния (межселенный), среднего сельского н</w:t>
            </w:r>
            <w:r w:rsidRPr="002372B9">
              <w:rPr>
                <w:b/>
              </w:rPr>
              <w:t>а</w:t>
            </w:r>
            <w:r w:rsidRPr="002372B9">
              <w:rPr>
                <w:b/>
              </w:rPr>
              <w:t>селенного пункта</w:t>
            </w:r>
          </w:p>
        </w:tc>
        <w:tc>
          <w:tcPr>
            <w:tcW w:w="857" w:type="dxa"/>
            <w:vAlign w:val="center"/>
          </w:tcPr>
          <w:p w:rsidR="0001771A" w:rsidRPr="002372B9" w:rsidRDefault="0001771A" w:rsidP="0001771A">
            <w:pPr>
              <w:jc w:val="center"/>
            </w:pPr>
            <w:r w:rsidRPr="002372B9">
              <w:t>-</w:t>
            </w:r>
          </w:p>
        </w:tc>
        <w:tc>
          <w:tcPr>
            <w:tcW w:w="986" w:type="dxa"/>
            <w:vAlign w:val="center"/>
          </w:tcPr>
          <w:p w:rsidR="0001771A" w:rsidRPr="002372B9" w:rsidRDefault="0001771A" w:rsidP="0001771A">
            <w:pPr>
              <w:jc w:val="center"/>
            </w:pPr>
            <w:r w:rsidRPr="002372B9">
              <w:t>-</w:t>
            </w:r>
          </w:p>
        </w:tc>
      </w:tr>
      <w:tr w:rsidR="0001771A" w:rsidRPr="002372B9" w:rsidTr="0001771A">
        <w:tc>
          <w:tcPr>
            <w:tcW w:w="2093" w:type="dxa"/>
          </w:tcPr>
          <w:p w:rsidR="0001771A" w:rsidRPr="002372B9" w:rsidRDefault="0001771A" w:rsidP="0001771A">
            <w:pPr>
              <w:pStyle w:val="aa"/>
              <w:jc w:val="center"/>
            </w:pPr>
            <w:r w:rsidRPr="002372B9">
              <w:t>1</w:t>
            </w:r>
          </w:p>
        </w:tc>
        <w:tc>
          <w:tcPr>
            <w:tcW w:w="1033" w:type="dxa"/>
          </w:tcPr>
          <w:p w:rsidR="0001771A" w:rsidRPr="002372B9" w:rsidRDefault="0001771A" w:rsidP="0001771A">
            <w:pPr>
              <w:pStyle w:val="aa"/>
              <w:jc w:val="center"/>
            </w:pPr>
            <w:r w:rsidRPr="002372B9">
              <w:t>2</w:t>
            </w:r>
          </w:p>
        </w:tc>
        <w:tc>
          <w:tcPr>
            <w:tcW w:w="1001" w:type="dxa"/>
          </w:tcPr>
          <w:p w:rsidR="0001771A" w:rsidRPr="002372B9" w:rsidRDefault="0001771A" w:rsidP="0001771A">
            <w:pPr>
              <w:pStyle w:val="aa"/>
              <w:jc w:val="center"/>
            </w:pPr>
            <w:r w:rsidRPr="002372B9">
              <w:t>3</w:t>
            </w:r>
          </w:p>
        </w:tc>
        <w:tc>
          <w:tcPr>
            <w:tcW w:w="1257" w:type="dxa"/>
          </w:tcPr>
          <w:p w:rsidR="0001771A" w:rsidRPr="002372B9" w:rsidRDefault="0001771A" w:rsidP="0001771A">
            <w:pPr>
              <w:pStyle w:val="aa"/>
              <w:jc w:val="center"/>
            </w:pPr>
            <w:r w:rsidRPr="002372B9">
              <w:t>4</w:t>
            </w:r>
          </w:p>
        </w:tc>
        <w:tc>
          <w:tcPr>
            <w:tcW w:w="2946" w:type="dxa"/>
          </w:tcPr>
          <w:p w:rsidR="0001771A" w:rsidRPr="002372B9" w:rsidRDefault="0001771A" w:rsidP="0001771A">
            <w:pPr>
              <w:pStyle w:val="aa"/>
              <w:jc w:val="center"/>
            </w:pPr>
            <w:r w:rsidRPr="002372B9">
              <w:t>5</w:t>
            </w:r>
          </w:p>
        </w:tc>
        <w:tc>
          <w:tcPr>
            <w:tcW w:w="857" w:type="dxa"/>
          </w:tcPr>
          <w:p w:rsidR="0001771A" w:rsidRPr="002372B9" w:rsidRDefault="0001771A" w:rsidP="0001771A">
            <w:pPr>
              <w:jc w:val="center"/>
            </w:pPr>
          </w:p>
        </w:tc>
        <w:tc>
          <w:tcPr>
            <w:tcW w:w="986" w:type="dxa"/>
          </w:tcPr>
          <w:p w:rsidR="0001771A" w:rsidRPr="002372B9" w:rsidRDefault="0001771A" w:rsidP="0001771A">
            <w:pPr>
              <w:jc w:val="center"/>
            </w:pPr>
          </w:p>
        </w:tc>
      </w:tr>
      <w:tr w:rsidR="0001771A" w:rsidRPr="002372B9" w:rsidTr="0001771A">
        <w:tc>
          <w:tcPr>
            <w:tcW w:w="2093" w:type="dxa"/>
            <w:vAlign w:val="center"/>
          </w:tcPr>
          <w:p w:rsidR="0001771A" w:rsidRPr="002372B9" w:rsidRDefault="0001771A" w:rsidP="0001771A">
            <w:pPr>
              <w:pStyle w:val="aa"/>
            </w:pPr>
            <w:r w:rsidRPr="002372B9">
              <w:t>Администрати</w:t>
            </w:r>
            <w:r w:rsidRPr="002372B9">
              <w:t>в</w:t>
            </w:r>
            <w:r w:rsidRPr="002372B9">
              <w:t>но-деловые и хозяйственные у</w:t>
            </w:r>
            <w:r w:rsidRPr="002372B9">
              <w:t>ч</w:t>
            </w:r>
            <w:r w:rsidRPr="002372B9">
              <w:t>реждения</w:t>
            </w:r>
          </w:p>
        </w:tc>
        <w:tc>
          <w:tcPr>
            <w:tcW w:w="1033" w:type="dxa"/>
            <w:vAlign w:val="center"/>
          </w:tcPr>
          <w:p w:rsidR="0001771A" w:rsidRPr="002372B9" w:rsidRDefault="0001771A" w:rsidP="0001771A">
            <w:pPr>
              <w:pStyle w:val="aa"/>
              <w:jc w:val="center"/>
            </w:pPr>
            <w:r w:rsidRPr="002372B9">
              <w:t>-</w:t>
            </w:r>
          </w:p>
        </w:tc>
        <w:tc>
          <w:tcPr>
            <w:tcW w:w="1001" w:type="dxa"/>
            <w:vAlign w:val="center"/>
          </w:tcPr>
          <w:p w:rsidR="0001771A" w:rsidRPr="002372B9" w:rsidRDefault="0001771A" w:rsidP="0001771A">
            <w:pPr>
              <w:pStyle w:val="aa"/>
              <w:jc w:val="center"/>
            </w:pPr>
            <w:r w:rsidRPr="002372B9">
              <w:t>-</w:t>
            </w:r>
          </w:p>
        </w:tc>
        <w:tc>
          <w:tcPr>
            <w:tcW w:w="1257" w:type="dxa"/>
            <w:vAlign w:val="center"/>
          </w:tcPr>
          <w:p w:rsidR="0001771A" w:rsidRPr="002372B9" w:rsidRDefault="0001771A" w:rsidP="0001771A">
            <w:pPr>
              <w:pStyle w:val="aa"/>
              <w:jc w:val="center"/>
            </w:pPr>
            <w:r w:rsidRPr="002372B9">
              <w:t>-</w:t>
            </w:r>
          </w:p>
        </w:tc>
        <w:tc>
          <w:tcPr>
            <w:tcW w:w="2946" w:type="dxa"/>
            <w:vAlign w:val="center"/>
          </w:tcPr>
          <w:p w:rsidR="0001771A" w:rsidRPr="002372B9" w:rsidRDefault="0001771A" w:rsidP="0001771A">
            <w:pPr>
              <w:pStyle w:val="aa"/>
              <w:jc w:val="center"/>
            </w:pPr>
            <w:r w:rsidRPr="002372B9">
              <w:t>Административно-хозяйственное здание, о</w:t>
            </w:r>
            <w:r w:rsidRPr="002372B9">
              <w:t>т</w:t>
            </w:r>
            <w:r w:rsidRPr="002372B9">
              <w:t>деление связи, банка, ЖКО, опорный пункт о</w:t>
            </w:r>
            <w:r w:rsidRPr="002372B9">
              <w:t>х</w:t>
            </w:r>
            <w:r w:rsidRPr="002372B9">
              <w:t>раны порядка</w:t>
            </w:r>
          </w:p>
        </w:tc>
        <w:tc>
          <w:tcPr>
            <w:tcW w:w="857" w:type="dxa"/>
            <w:vAlign w:val="center"/>
          </w:tcPr>
          <w:p w:rsidR="0001771A" w:rsidRPr="002372B9" w:rsidRDefault="0001771A" w:rsidP="0001771A">
            <w:pPr>
              <w:jc w:val="center"/>
            </w:pPr>
            <w:r w:rsidRPr="002372B9">
              <w:t>-</w:t>
            </w:r>
          </w:p>
        </w:tc>
        <w:tc>
          <w:tcPr>
            <w:tcW w:w="986" w:type="dxa"/>
            <w:vAlign w:val="center"/>
          </w:tcPr>
          <w:p w:rsidR="0001771A" w:rsidRPr="002372B9" w:rsidRDefault="0001771A" w:rsidP="0001771A">
            <w:pPr>
              <w:jc w:val="center"/>
            </w:pPr>
            <w:r w:rsidRPr="002372B9">
              <w:t>-</w:t>
            </w:r>
          </w:p>
        </w:tc>
      </w:tr>
      <w:tr w:rsidR="0001771A" w:rsidRPr="002372B9" w:rsidTr="0001771A">
        <w:tc>
          <w:tcPr>
            <w:tcW w:w="2093" w:type="dxa"/>
            <w:vAlign w:val="center"/>
          </w:tcPr>
          <w:p w:rsidR="0001771A" w:rsidRPr="002372B9" w:rsidRDefault="0001771A" w:rsidP="0001771A">
            <w:pPr>
              <w:pStyle w:val="aa"/>
            </w:pPr>
            <w:r w:rsidRPr="002372B9">
              <w:t>Учреждения о</w:t>
            </w:r>
            <w:r w:rsidRPr="002372B9">
              <w:t>б</w:t>
            </w:r>
            <w:r w:rsidRPr="002372B9">
              <w:t>разования</w:t>
            </w:r>
          </w:p>
        </w:tc>
        <w:tc>
          <w:tcPr>
            <w:tcW w:w="1033" w:type="dxa"/>
            <w:vAlign w:val="center"/>
          </w:tcPr>
          <w:p w:rsidR="0001771A" w:rsidRPr="002372B9" w:rsidRDefault="0001771A" w:rsidP="0001771A">
            <w:pPr>
              <w:pStyle w:val="aa"/>
              <w:jc w:val="center"/>
            </w:pPr>
            <w:r w:rsidRPr="002372B9">
              <w:t>-</w:t>
            </w:r>
          </w:p>
        </w:tc>
        <w:tc>
          <w:tcPr>
            <w:tcW w:w="1001" w:type="dxa"/>
            <w:vAlign w:val="center"/>
          </w:tcPr>
          <w:p w:rsidR="0001771A" w:rsidRPr="002372B9" w:rsidRDefault="0001771A" w:rsidP="0001771A">
            <w:pPr>
              <w:pStyle w:val="aa"/>
              <w:jc w:val="center"/>
            </w:pPr>
            <w:r w:rsidRPr="002372B9">
              <w:t>-</w:t>
            </w:r>
          </w:p>
        </w:tc>
        <w:tc>
          <w:tcPr>
            <w:tcW w:w="1257" w:type="dxa"/>
            <w:vAlign w:val="center"/>
          </w:tcPr>
          <w:p w:rsidR="0001771A" w:rsidRPr="002372B9" w:rsidRDefault="0001771A" w:rsidP="0001771A">
            <w:pPr>
              <w:pStyle w:val="aa"/>
              <w:jc w:val="center"/>
            </w:pPr>
            <w:r w:rsidRPr="002372B9">
              <w:t>-</w:t>
            </w:r>
          </w:p>
        </w:tc>
        <w:tc>
          <w:tcPr>
            <w:tcW w:w="2946" w:type="dxa"/>
            <w:vAlign w:val="center"/>
          </w:tcPr>
          <w:p w:rsidR="0001771A" w:rsidRPr="002372B9" w:rsidRDefault="0001771A" w:rsidP="0001771A">
            <w:pPr>
              <w:pStyle w:val="aa"/>
              <w:jc w:val="center"/>
            </w:pPr>
            <w:r w:rsidRPr="002372B9">
              <w:t>Дошкольные и школьные образовательные учре</w:t>
            </w:r>
            <w:r w:rsidRPr="002372B9">
              <w:t>ж</w:t>
            </w:r>
            <w:r w:rsidRPr="002372B9">
              <w:t>дения, детские школы творчества</w:t>
            </w:r>
          </w:p>
        </w:tc>
        <w:tc>
          <w:tcPr>
            <w:tcW w:w="857" w:type="dxa"/>
            <w:vAlign w:val="center"/>
          </w:tcPr>
          <w:p w:rsidR="0001771A" w:rsidRPr="002372B9" w:rsidRDefault="0001771A" w:rsidP="0001771A">
            <w:pPr>
              <w:jc w:val="center"/>
            </w:pPr>
            <w:r w:rsidRPr="002372B9">
              <w:t>-</w:t>
            </w:r>
          </w:p>
        </w:tc>
        <w:tc>
          <w:tcPr>
            <w:tcW w:w="986" w:type="dxa"/>
            <w:vAlign w:val="center"/>
          </w:tcPr>
          <w:p w:rsidR="0001771A" w:rsidRPr="002372B9" w:rsidRDefault="0001771A" w:rsidP="0001771A">
            <w:pPr>
              <w:jc w:val="center"/>
            </w:pPr>
            <w:r w:rsidRPr="002372B9">
              <w:t>-</w:t>
            </w:r>
          </w:p>
        </w:tc>
      </w:tr>
      <w:tr w:rsidR="0001771A" w:rsidRPr="002372B9" w:rsidTr="0001771A">
        <w:tc>
          <w:tcPr>
            <w:tcW w:w="2093" w:type="dxa"/>
            <w:vAlign w:val="center"/>
          </w:tcPr>
          <w:p w:rsidR="0001771A" w:rsidRPr="002372B9" w:rsidRDefault="0001771A" w:rsidP="0001771A">
            <w:pPr>
              <w:pStyle w:val="aa"/>
            </w:pPr>
            <w:r w:rsidRPr="002372B9">
              <w:t>Учреждения культуры и и</w:t>
            </w:r>
            <w:r w:rsidRPr="002372B9">
              <w:t>с</w:t>
            </w:r>
            <w:r w:rsidRPr="002372B9">
              <w:t>кусства</w:t>
            </w:r>
          </w:p>
        </w:tc>
        <w:tc>
          <w:tcPr>
            <w:tcW w:w="1033" w:type="dxa"/>
            <w:vAlign w:val="center"/>
          </w:tcPr>
          <w:p w:rsidR="0001771A" w:rsidRPr="002372B9" w:rsidRDefault="0001771A" w:rsidP="0001771A">
            <w:pPr>
              <w:pStyle w:val="aa"/>
              <w:jc w:val="center"/>
            </w:pPr>
            <w:r w:rsidRPr="002372B9">
              <w:t>-</w:t>
            </w:r>
          </w:p>
        </w:tc>
        <w:tc>
          <w:tcPr>
            <w:tcW w:w="1001" w:type="dxa"/>
            <w:vAlign w:val="center"/>
          </w:tcPr>
          <w:p w:rsidR="0001771A" w:rsidRPr="002372B9" w:rsidRDefault="0001771A" w:rsidP="0001771A">
            <w:pPr>
              <w:pStyle w:val="aa"/>
              <w:jc w:val="center"/>
            </w:pPr>
            <w:r w:rsidRPr="002372B9">
              <w:t>-</w:t>
            </w:r>
          </w:p>
        </w:tc>
        <w:tc>
          <w:tcPr>
            <w:tcW w:w="1257" w:type="dxa"/>
            <w:vAlign w:val="center"/>
          </w:tcPr>
          <w:p w:rsidR="0001771A" w:rsidRPr="002372B9" w:rsidRDefault="0001771A" w:rsidP="0001771A">
            <w:pPr>
              <w:pStyle w:val="aa"/>
              <w:jc w:val="center"/>
            </w:pPr>
            <w:r w:rsidRPr="002372B9">
              <w:t>-</w:t>
            </w:r>
          </w:p>
        </w:tc>
        <w:tc>
          <w:tcPr>
            <w:tcW w:w="2946" w:type="dxa"/>
            <w:vAlign w:val="center"/>
          </w:tcPr>
          <w:p w:rsidR="0001771A" w:rsidRPr="002372B9" w:rsidRDefault="0001771A" w:rsidP="0001771A">
            <w:pPr>
              <w:pStyle w:val="aa"/>
              <w:jc w:val="center"/>
            </w:pPr>
            <w:r w:rsidRPr="002372B9">
              <w:t>Учреждения клубного т</w:t>
            </w:r>
            <w:r w:rsidRPr="002372B9">
              <w:t>и</w:t>
            </w:r>
            <w:r w:rsidRPr="002372B9">
              <w:t>па с киноустановками, филиалы библиотек для взрослых и детей</w:t>
            </w:r>
          </w:p>
        </w:tc>
        <w:tc>
          <w:tcPr>
            <w:tcW w:w="857" w:type="dxa"/>
            <w:vAlign w:val="center"/>
          </w:tcPr>
          <w:p w:rsidR="0001771A" w:rsidRPr="002372B9" w:rsidRDefault="0001771A" w:rsidP="0001771A">
            <w:pPr>
              <w:jc w:val="center"/>
            </w:pPr>
            <w:r w:rsidRPr="002372B9">
              <w:t>-</w:t>
            </w:r>
          </w:p>
        </w:tc>
        <w:tc>
          <w:tcPr>
            <w:tcW w:w="986" w:type="dxa"/>
            <w:vAlign w:val="center"/>
          </w:tcPr>
          <w:p w:rsidR="0001771A" w:rsidRPr="002372B9" w:rsidRDefault="0001771A" w:rsidP="0001771A">
            <w:pPr>
              <w:jc w:val="center"/>
            </w:pPr>
            <w:r w:rsidRPr="002372B9">
              <w:t>-</w:t>
            </w:r>
          </w:p>
        </w:tc>
      </w:tr>
      <w:tr w:rsidR="0001771A" w:rsidRPr="002372B9" w:rsidTr="0001771A">
        <w:tc>
          <w:tcPr>
            <w:tcW w:w="2093" w:type="dxa"/>
            <w:vAlign w:val="center"/>
          </w:tcPr>
          <w:p w:rsidR="0001771A" w:rsidRPr="002372B9" w:rsidRDefault="0001771A" w:rsidP="0001771A">
            <w:pPr>
              <w:pStyle w:val="aa"/>
            </w:pPr>
            <w:r w:rsidRPr="002372B9">
              <w:t>Учреждения здравоохранения и социального обеспечения</w:t>
            </w:r>
          </w:p>
        </w:tc>
        <w:tc>
          <w:tcPr>
            <w:tcW w:w="1033" w:type="dxa"/>
            <w:vAlign w:val="center"/>
          </w:tcPr>
          <w:p w:rsidR="0001771A" w:rsidRPr="002372B9" w:rsidRDefault="0001771A" w:rsidP="0001771A">
            <w:pPr>
              <w:pStyle w:val="aa"/>
              <w:jc w:val="center"/>
            </w:pPr>
            <w:r w:rsidRPr="002372B9">
              <w:t>-</w:t>
            </w:r>
          </w:p>
        </w:tc>
        <w:tc>
          <w:tcPr>
            <w:tcW w:w="1001" w:type="dxa"/>
            <w:vAlign w:val="center"/>
          </w:tcPr>
          <w:p w:rsidR="0001771A" w:rsidRPr="002372B9" w:rsidRDefault="0001771A" w:rsidP="0001771A">
            <w:pPr>
              <w:pStyle w:val="aa"/>
              <w:jc w:val="center"/>
            </w:pPr>
            <w:r w:rsidRPr="002372B9">
              <w:t>-</w:t>
            </w:r>
          </w:p>
        </w:tc>
        <w:tc>
          <w:tcPr>
            <w:tcW w:w="1257" w:type="dxa"/>
            <w:vAlign w:val="center"/>
          </w:tcPr>
          <w:p w:rsidR="0001771A" w:rsidRPr="002372B9" w:rsidRDefault="0001771A" w:rsidP="0001771A">
            <w:pPr>
              <w:pStyle w:val="aa"/>
              <w:jc w:val="center"/>
            </w:pPr>
            <w:r w:rsidRPr="002372B9">
              <w:t>-</w:t>
            </w:r>
          </w:p>
        </w:tc>
        <w:tc>
          <w:tcPr>
            <w:tcW w:w="2946" w:type="dxa"/>
            <w:vAlign w:val="center"/>
          </w:tcPr>
          <w:p w:rsidR="0001771A" w:rsidRPr="002372B9" w:rsidRDefault="0001771A" w:rsidP="0001771A">
            <w:pPr>
              <w:pStyle w:val="aa"/>
              <w:jc w:val="center"/>
            </w:pPr>
            <w:r w:rsidRPr="002372B9">
              <w:t>ФАП, врачебная амбул</w:t>
            </w:r>
            <w:r w:rsidRPr="002372B9">
              <w:t>а</w:t>
            </w:r>
            <w:r w:rsidRPr="002372B9">
              <w:t>тория, аптека</w:t>
            </w:r>
          </w:p>
        </w:tc>
        <w:tc>
          <w:tcPr>
            <w:tcW w:w="857" w:type="dxa"/>
            <w:vAlign w:val="center"/>
          </w:tcPr>
          <w:p w:rsidR="0001771A" w:rsidRPr="002372B9" w:rsidRDefault="0001771A" w:rsidP="0001771A">
            <w:pPr>
              <w:jc w:val="center"/>
            </w:pPr>
            <w:r w:rsidRPr="002372B9">
              <w:t>-</w:t>
            </w:r>
          </w:p>
        </w:tc>
        <w:tc>
          <w:tcPr>
            <w:tcW w:w="986" w:type="dxa"/>
            <w:vAlign w:val="center"/>
          </w:tcPr>
          <w:p w:rsidR="0001771A" w:rsidRPr="002372B9" w:rsidRDefault="0001771A" w:rsidP="0001771A">
            <w:pPr>
              <w:jc w:val="center"/>
            </w:pPr>
            <w:r w:rsidRPr="002372B9">
              <w:t>-</w:t>
            </w:r>
          </w:p>
        </w:tc>
      </w:tr>
      <w:tr w:rsidR="0001771A" w:rsidRPr="002372B9" w:rsidTr="0001771A">
        <w:tc>
          <w:tcPr>
            <w:tcW w:w="2093" w:type="dxa"/>
            <w:vAlign w:val="center"/>
          </w:tcPr>
          <w:p w:rsidR="0001771A" w:rsidRPr="002372B9" w:rsidRDefault="0001771A" w:rsidP="0001771A">
            <w:pPr>
              <w:pStyle w:val="aa"/>
            </w:pPr>
            <w:r w:rsidRPr="002372B9">
              <w:t>Физкультурно-спортивные с</w:t>
            </w:r>
            <w:r w:rsidRPr="002372B9">
              <w:t>о</w:t>
            </w:r>
            <w:r w:rsidRPr="002372B9">
              <w:t>оружения</w:t>
            </w:r>
          </w:p>
        </w:tc>
        <w:tc>
          <w:tcPr>
            <w:tcW w:w="1033" w:type="dxa"/>
            <w:vAlign w:val="center"/>
          </w:tcPr>
          <w:p w:rsidR="0001771A" w:rsidRPr="002372B9" w:rsidRDefault="0001771A" w:rsidP="0001771A">
            <w:pPr>
              <w:pStyle w:val="aa"/>
              <w:jc w:val="center"/>
            </w:pPr>
            <w:r w:rsidRPr="002372B9">
              <w:t>-</w:t>
            </w:r>
          </w:p>
        </w:tc>
        <w:tc>
          <w:tcPr>
            <w:tcW w:w="1001" w:type="dxa"/>
            <w:vAlign w:val="center"/>
          </w:tcPr>
          <w:p w:rsidR="0001771A" w:rsidRPr="002372B9" w:rsidRDefault="0001771A" w:rsidP="0001771A">
            <w:pPr>
              <w:pStyle w:val="aa"/>
              <w:jc w:val="center"/>
            </w:pPr>
            <w:r w:rsidRPr="002372B9">
              <w:t>-</w:t>
            </w:r>
          </w:p>
        </w:tc>
        <w:tc>
          <w:tcPr>
            <w:tcW w:w="1257" w:type="dxa"/>
            <w:vAlign w:val="center"/>
          </w:tcPr>
          <w:p w:rsidR="0001771A" w:rsidRPr="002372B9" w:rsidRDefault="0001771A" w:rsidP="0001771A">
            <w:pPr>
              <w:pStyle w:val="aa"/>
              <w:jc w:val="center"/>
            </w:pPr>
            <w:r w:rsidRPr="002372B9">
              <w:t>-</w:t>
            </w:r>
          </w:p>
        </w:tc>
        <w:tc>
          <w:tcPr>
            <w:tcW w:w="2946" w:type="dxa"/>
            <w:vAlign w:val="center"/>
          </w:tcPr>
          <w:p w:rsidR="0001771A" w:rsidRPr="002372B9" w:rsidRDefault="0001771A" w:rsidP="0001771A">
            <w:pPr>
              <w:pStyle w:val="aa"/>
              <w:jc w:val="center"/>
            </w:pPr>
            <w:r w:rsidRPr="002372B9">
              <w:t>Стадион, спортзал с бассейном, как правило, с</w:t>
            </w:r>
            <w:r w:rsidRPr="002372B9">
              <w:t>о</w:t>
            </w:r>
            <w:r w:rsidRPr="002372B9">
              <w:t>вмещенный со школьным</w:t>
            </w:r>
          </w:p>
        </w:tc>
        <w:tc>
          <w:tcPr>
            <w:tcW w:w="857" w:type="dxa"/>
            <w:vAlign w:val="center"/>
          </w:tcPr>
          <w:p w:rsidR="0001771A" w:rsidRPr="002372B9" w:rsidRDefault="0001771A" w:rsidP="0001771A">
            <w:pPr>
              <w:jc w:val="center"/>
            </w:pPr>
            <w:r w:rsidRPr="002372B9">
              <w:t>-</w:t>
            </w:r>
          </w:p>
        </w:tc>
        <w:tc>
          <w:tcPr>
            <w:tcW w:w="986" w:type="dxa"/>
            <w:vAlign w:val="center"/>
          </w:tcPr>
          <w:p w:rsidR="0001771A" w:rsidRPr="002372B9" w:rsidRDefault="0001771A" w:rsidP="0001771A">
            <w:pPr>
              <w:jc w:val="center"/>
            </w:pPr>
            <w:r w:rsidRPr="002372B9">
              <w:t>-</w:t>
            </w:r>
          </w:p>
        </w:tc>
      </w:tr>
      <w:tr w:rsidR="0001771A" w:rsidRPr="002372B9" w:rsidTr="0001771A">
        <w:tc>
          <w:tcPr>
            <w:tcW w:w="2093" w:type="dxa"/>
            <w:vAlign w:val="center"/>
          </w:tcPr>
          <w:p w:rsidR="0001771A" w:rsidRPr="002372B9" w:rsidRDefault="0001771A" w:rsidP="0001771A">
            <w:pPr>
              <w:pStyle w:val="aa"/>
            </w:pPr>
            <w:r w:rsidRPr="002372B9">
              <w:t>Торговля и общ</w:t>
            </w:r>
            <w:r w:rsidRPr="002372B9">
              <w:t>е</w:t>
            </w:r>
            <w:r w:rsidRPr="002372B9">
              <w:t>ственное питание</w:t>
            </w:r>
          </w:p>
        </w:tc>
        <w:tc>
          <w:tcPr>
            <w:tcW w:w="1033" w:type="dxa"/>
            <w:vAlign w:val="center"/>
          </w:tcPr>
          <w:p w:rsidR="0001771A" w:rsidRPr="002372B9" w:rsidRDefault="0001771A" w:rsidP="0001771A">
            <w:pPr>
              <w:pStyle w:val="aa"/>
              <w:jc w:val="center"/>
            </w:pPr>
            <w:r w:rsidRPr="002372B9">
              <w:t>-</w:t>
            </w:r>
          </w:p>
        </w:tc>
        <w:tc>
          <w:tcPr>
            <w:tcW w:w="1001" w:type="dxa"/>
            <w:vAlign w:val="center"/>
          </w:tcPr>
          <w:p w:rsidR="0001771A" w:rsidRPr="002372B9" w:rsidRDefault="0001771A" w:rsidP="0001771A">
            <w:pPr>
              <w:pStyle w:val="aa"/>
              <w:jc w:val="center"/>
            </w:pPr>
            <w:r w:rsidRPr="002372B9">
              <w:t>-</w:t>
            </w:r>
          </w:p>
        </w:tc>
        <w:tc>
          <w:tcPr>
            <w:tcW w:w="1257" w:type="dxa"/>
            <w:vAlign w:val="center"/>
          </w:tcPr>
          <w:p w:rsidR="0001771A" w:rsidRPr="002372B9" w:rsidRDefault="0001771A" w:rsidP="0001771A">
            <w:pPr>
              <w:pStyle w:val="aa"/>
              <w:jc w:val="center"/>
            </w:pPr>
            <w:r w:rsidRPr="002372B9">
              <w:t>-</w:t>
            </w:r>
          </w:p>
        </w:tc>
        <w:tc>
          <w:tcPr>
            <w:tcW w:w="2946" w:type="dxa"/>
            <w:vAlign w:val="center"/>
          </w:tcPr>
          <w:p w:rsidR="0001771A" w:rsidRPr="002372B9" w:rsidRDefault="0001771A" w:rsidP="0001771A">
            <w:pPr>
              <w:pStyle w:val="aa"/>
              <w:jc w:val="center"/>
            </w:pPr>
            <w:r w:rsidRPr="002372B9">
              <w:t>Магазины продовольс</w:t>
            </w:r>
            <w:r w:rsidRPr="002372B9">
              <w:t>т</w:t>
            </w:r>
            <w:r w:rsidRPr="002372B9">
              <w:t>венных и промышленных товаров повседневного спроса, пункты общес</w:t>
            </w:r>
            <w:r w:rsidRPr="002372B9">
              <w:t>т</w:t>
            </w:r>
            <w:r w:rsidRPr="002372B9">
              <w:t>венного питания</w:t>
            </w:r>
          </w:p>
        </w:tc>
        <w:tc>
          <w:tcPr>
            <w:tcW w:w="857" w:type="dxa"/>
            <w:vAlign w:val="center"/>
          </w:tcPr>
          <w:p w:rsidR="0001771A" w:rsidRPr="002372B9" w:rsidRDefault="0001771A" w:rsidP="0001771A">
            <w:pPr>
              <w:jc w:val="center"/>
            </w:pPr>
            <w:r w:rsidRPr="002372B9">
              <w:t>-</w:t>
            </w:r>
          </w:p>
        </w:tc>
        <w:tc>
          <w:tcPr>
            <w:tcW w:w="986" w:type="dxa"/>
            <w:vAlign w:val="center"/>
          </w:tcPr>
          <w:p w:rsidR="0001771A" w:rsidRPr="002372B9" w:rsidRDefault="0001771A" w:rsidP="0001771A">
            <w:pPr>
              <w:jc w:val="center"/>
            </w:pPr>
            <w:r w:rsidRPr="002372B9">
              <w:t>-</w:t>
            </w:r>
          </w:p>
        </w:tc>
      </w:tr>
      <w:tr w:rsidR="0001771A" w:rsidRPr="002372B9" w:rsidTr="0001771A">
        <w:tc>
          <w:tcPr>
            <w:tcW w:w="2093" w:type="dxa"/>
            <w:vAlign w:val="center"/>
          </w:tcPr>
          <w:p w:rsidR="0001771A" w:rsidRPr="002372B9" w:rsidRDefault="0001771A" w:rsidP="0001771A">
            <w:pPr>
              <w:pStyle w:val="aa"/>
            </w:pPr>
            <w:r w:rsidRPr="002372B9">
              <w:t>Учреждения бытового и комм</w:t>
            </w:r>
            <w:r w:rsidRPr="002372B9">
              <w:t>у</w:t>
            </w:r>
            <w:r w:rsidRPr="002372B9">
              <w:t>нального обсл</w:t>
            </w:r>
            <w:r w:rsidRPr="002372B9">
              <w:t>у</w:t>
            </w:r>
            <w:r w:rsidRPr="002372B9">
              <w:t>живания</w:t>
            </w:r>
          </w:p>
        </w:tc>
        <w:tc>
          <w:tcPr>
            <w:tcW w:w="1033" w:type="dxa"/>
            <w:vAlign w:val="center"/>
          </w:tcPr>
          <w:p w:rsidR="0001771A" w:rsidRPr="002372B9" w:rsidRDefault="0001771A" w:rsidP="0001771A">
            <w:pPr>
              <w:pStyle w:val="aa"/>
              <w:jc w:val="center"/>
            </w:pPr>
            <w:r w:rsidRPr="002372B9">
              <w:t>-</w:t>
            </w:r>
          </w:p>
        </w:tc>
        <w:tc>
          <w:tcPr>
            <w:tcW w:w="1001" w:type="dxa"/>
            <w:vAlign w:val="center"/>
          </w:tcPr>
          <w:p w:rsidR="0001771A" w:rsidRPr="002372B9" w:rsidRDefault="0001771A" w:rsidP="0001771A">
            <w:pPr>
              <w:pStyle w:val="aa"/>
              <w:jc w:val="center"/>
            </w:pPr>
            <w:r w:rsidRPr="002372B9">
              <w:t>-</w:t>
            </w:r>
          </w:p>
        </w:tc>
        <w:tc>
          <w:tcPr>
            <w:tcW w:w="1257" w:type="dxa"/>
            <w:vAlign w:val="center"/>
          </w:tcPr>
          <w:p w:rsidR="0001771A" w:rsidRPr="002372B9" w:rsidRDefault="0001771A" w:rsidP="0001771A">
            <w:pPr>
              <w:pStyle w:val="aa"/>
              <w:jc w:val="center"/>
            </w:pPr>
            <w:r w:rsidRPr="002372B9">
              <w:t>-</w:t>
            </w:r>
          </w:p>
        </w:tc>
        <w:tc>
          <w:tcPr>
            <w:tcW w:w="2946" w:type="dxa"/>
            <w:vAlign w:val="center"/>
          </w:tcPr>
          <w:p w:rsidR="0001771A" w:rsidRPr="002372B9" w:rsidRDefault="0001771A" w:rsidP="0001771A">
            <w:pPr>
              <w:pStyle w:val="aa"/>
              <w:jc w:val="center"/>
            </w:pPr>
            <w:r w:rsidRPr="002372B9">
              <w:t>Предприятия бытового обслуживания, приемные пункты прачечных-химчисток, бани</w:t>
            </w:r>
          </w:p>
        </w:tc>
        <w:tc>
          <w:tcPr>
            <w:tcW w:w="857" w:type="dxa"/>
            <w:vAlign w:val="center"/>
          </w:tcPr>
          <w:p w:rsidR="0001771A" w:rsidRPr="002372B9" w:rsidRDefault="0001771A" w:rsidP="0001771A">
            <w:pPr>
              <w:jc w:val="center"/>
            </w:pPr>
            <w:r w:rsidRPr="002372B9">
              <w:t>-</w:t>
            </w:r>
          </w:p>
        </w:tc>
        <w:tc>
          <w:tcPr>
            <w:tcW w:w="986" w:type="dxa"/>
            <w:vAlign w:val="center"/>
          </w:tcPr>
          <w:p w:rsidR="0001771A" w:rsidRPr="002372B9" w:rsidRDefault="0001771A" w:rsidP="0001771A">
            <w:pPr>
              <w:jc w:val="center"/>
            </w:pPr>
            <w:r w:rsidRPr="002372B9">
              <w:t>-</w:t>
            </w:r>
          </w:p>
        </w:tc>
      </w:tr>
    </w:tbl>
    <w:p w:rsidR="0001771A" w:rsidRPr="002372B9" w:rsidRDefault="0001771A" w:rsidP="0001771A">
      <w:pPr>
        <w:pStyle w:val="aa"/>
        <w:jc w:val="center"/>
        <w:outlineLvl w:val="0"/>
      </w:pPr>
      <w:bookmarkStart w:id="7" w:name="_Toc365891755"/>
    </w:p>
    <w:p w:rsidR="0001771A" w:rsidRPr="002372B9" w:rsidRDefault="0001771A" w:rsidP="0001771A">
      <w:r w:rsidRPr="002372B9">
        <w:br w:type="page"/>
      </w:r>
    </w:p>
    <w:p w:rsidR="0001771A" w:rsidRPr="002372B9" w:rsidRDefault="0001771A" w:rsidP="0001771A">
      <w:pPr>
        <w:pStyle w:val="aa"/>
        <w:jc w:val="center"/>
        <w:outlineLvl w:val="1"/>
        <w:rPr>
          <w:caps/>
        </w:rPr>
      </w:pPr>
      <w:bookmarkStart w:id="8" w:name="_Toc404870528"/>
      <w:r w:rsidRPr="002372B9">
        <w:rPr>
          <w:caps/>
        </w:rPr>
        <w:t>Таблица 2.2 - Нормы расчета учреждений и предприятий обслуживания и размеры земельных участков</w:t>
      </w:r>
      <w:bookmarkEnd w:id="7"/>
      <w:bookmarkEnd w:id="8"/>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418"/>
        <w:gridCol w:w="1984"/>
        <w:gridCol w:w="1701"/>
        <w:gridCol w:w="2660"/>
      </w:tblGrid>
      <w:tr w:rsidR="0001771A" w:rsidRPr="002372B9" w:rsidTr="0001771A">
        <w:trPr>
          <w:tblHeader/>
        </w:trPr>
        <w:tc>
          <w:tcPr>
            <w:tcW w:w="2268" w:type="dxa"/>
            <w:vAlign w:val="center"/>
          </w:tcPr>
          <w:p w:rsidR="0001771A" w:rsidRPr="002372B9" w:rsidRDefault="0001771A" w:rsidP="0001771A">
            <w:pPr>
              <w:pStyle w:val="aa"/>
              <w:jc w:val="center"/>
              <w:rPr>
                <w:b/>
              </w:rPr>
            </w:pPr>
            <w:r w:rsidRPr="002372B9">
              <w:rPr>
                <w:b/>
              </w:rPr>
              <w:t>Учреждения, предприятия, с</w:t>
            </w:r>
            <w:r w:rsidRPr="002372B9">
              <w:rPr>
                <w:b/>
              </w:rPr>
              <w:t>о</w:t>
            </w:r>
            <w:r w:rsidRPr="002372B9">
              <w:rPr>
                <w:b/>
              </w:rPr>
              <w:t>оружения</w:t>
            </w:r>
          </w:p>
        </w:tc>
        <w:tc>
          <w:tcPr>
            <w:tcW w:w="1418" w:type="dxa"/>
            <w:vAlign w:val="center"/>
          </w:tcPr>
          <w:p w:rsidR="0001771A" w:rsidRPr="002372B9" w:rsidRDefault="0001771A" w:rsidP="0001771A">
            <w:pPr>
              <w:pStyle w:val="aa"/>
              <w:jc w:val="center"/>
              <w:rPr>
                <w:b/>
              </w:rPr>
            </w:pPr>
            <w:r w:rsidRPr="002372B9">
              <w:rPr>
                <w:b/>
              </w:rPr>
              <w:t>Единица измерения</w:t>
            </w:r>
          </w:p>
        </w:tc>
        <w:tc>
          <w:tcPr>
            <w:tcW w:w="1984" w:type="dxa"/>
            <w:vAlign w:val="center"/>
          </w:tcPr>
          <w:p w:rsidR="0001771A" w:rsidRPr="002372B9" w:rsidRDefault="0001771A" w:rsidP="0001771A">
            <w:pPr>
              <w:pStyle w:val="aa"/>
              <w:jc w:val="center"/>
              <w:rPr>
                <w:b/>
              </w:rPr>
            </w:pPr>
            <w:r w:rsidRPr="002372B9">
              <w:rPr>
                <w:b/>
              </w:rPr>
              <w:t>Рекомендуемая обеспеченность на 1000 жит</w:t>
            </w:r>
            <w:r w:rsidRPr="002372B9">
              <w:rPr>
                <w:b/>
              </w:rPr>
              <w:t>е</w:t>
            </w:r>
            <w:r w:rsidRPr="002372B9">
              <w:rPr>
                <w:b/>
              </w:rPr>
              <w:t>лей (в пределах минимума)</w:t>
            </w:r>
          </w:p>
        </w:tc>
        <w:tc>
          <w:tcPr>
            <w:tcW w:w="1701" w:type="dxa"/>
            <w:vAlign w:val="center"/>
          </w:tcPr>
          <w:p w:rsidR="0001771A" w:rsidRPr="002372B9" w:rsidRDefault="0001771A" w:rsidP="0001771A">
            <w:pPr>
              <w:pStyle w:val="aa"/>
              <w:jc w:val="center"/>
              <w:rPr>
                <w:b/>
              </w:rPr>
            </w:pPr>
            <w:r w:rsidRPr="002372B9">
              <w:rPr>
                <w:b/>
              </w:rPr>
              <w:t>Размер з</w:t>
            </w:r>
            <w:r w:rsidRPr="002372B9">
              <w:rPr>
                <w:b/>
              </w:rPr>
              <w:t>е</w:t>
            </w:r>
            <w:r w:rsidRPr="002372B9">
              <w:rPr>
                <w:b/>
              </w:rPr>
              <w:t>мельного участка, м</w:t>
            </w:r>
            <w:r w:rsidRPr="002372B9">
              <w:rPr>
                <w:b/>
                <w:vertAlign w:val="superscript"/>
              </w:rPr>
              <w:t>2</w:t>
            </w:r>
            <w:r w:rsidRPr="002372B9">
              <w:rPr>
                <w:b/>
              </w:rPr>
              <w:t>/единица измерения</w:t>
            </w:r>
          </w:p>
        </w:tc>
        <w:tc>
          <w:tcPr>
            <w:tcW w:w="2660" w:type="dxa"/>
            <w:vAlign w:val="center"/>
          </w:tcPr>
          <w:p w:rsidR="0001771A" w:rsidRPr="002372B9" w:rsidRDefault="0001771A" w:rsidP="0001771A">
            <w:pPr>
              <w:pStyle w:val="aa"/>
              <w:jc w:val="center"/>
              <w:rPr>
                <w:b/>
              </w:rPr>
            </w:pPr>
            <w:r w:rsidRPr="002372B9">
              <w:rPr>
                <w:b/>
              </w:rPr>
              <w:t>Примечание</w:t>
            </w:r>
          </w:p>
        </w:tc>
      </w:tr>
      <w:tr w:rsidR="0001771A" w:rsidRPr="002372B9" w:rsidTr="0001771A">
        <w:tc>
          <w:tcPr>
            <w:tcW w:w="10031" w:type="dxa"/>
            <w:gridSpan w:val="5"/>
            <w:vAlign w:val="center"/>
          </w:tcPr>
          <w:p w:rsidR="0001771A" w:rsidRPr="002372B9" w:rsidRDefault="0001771A" w:rsidP="0001771A">
            <w:pPr>
              <w:pStyle w:val="aa"/>
              <w:jc w:val="center"/>
              <w:rPr>
                <w:b/>
              </w:rPr>
            </w:pPr>
            <w:r w:rsidRPr="002372B9">
              <w:rPr>
                <w:b/>
              </w:rPr>
              <w:t>Объекты образования</w:t>
            </w:r>
          </w:p>
        </w:tc>
      </w:tr>
      <w:tr w:rsidR="0001771A" w:rsidRPr="002372B9" w:rsidTr="0001771A">
        <w:tc>
          <w:tcPr>
            <w:tcW w:w="2268" w:type="dxa"/>
            <w:vAlign w:val="center"/>
          </w:tcPr>
          <w:p w:rsidR="0001771A" w:rsidRPr="002372B9" w:rsidRDefault="0001771A" w:rsidP="0001771A">
            <w:pPr>
              <w:pStyle w:val="aa"/>
              <w:spacing w:before="0" w:beforeAutospacing="0" w:after="0" w:afterAutospacing="0"/>
              <w:jc w:val="center"/>
            </w:pPr>
            <w:r w:rsidRPr="002372B9">
              <w:t>Детское дошкол</w:t>
            </w:r>
            <w:r w:rsidRPr="002372B9">
              <w:t>ь</w:t>
            </w:r>
            <w:r w:rsidRPr="002372B9">
              <w:t>ное учреждение</w:t>
            </w:r>
          </w:p>
        </w:tc>
        <w:tc>
          <w:tcPr>
            <w:tcW w:w="1418" w:type="dxa"/>
            <w:vAlign w:val="center"/>
          </w:tcPr>
          <w:p w:rsidR="0001771A" w:rsidRPr="002372B9" w:rsidRDefault="0001771A" w:rsidP="0001771A">
            <w:pPr>
              <w:pStyle w:val="aa"/>
              <w:spacing w:before="0" w:beforeAutospacing="0" w:after="0" w:afterAutospacing="0"/>
              <w:jc w:val="center"/>
            </w:pPr>
            <w:r w:rsidRPr="002372B9">
              <w:t>1 место</w:t>
            </w:r>
          </w:p>
        </w:tc>
        <w:tc>
          <w:tcPr>
            <w:tcW w:w="1984" w:type="dxa"/>
            <w:vAlign w:val="center"/>
          </w:tcPr>
          <w:p w:rsidR="0001771A" w:rsidRPr="002372B9" w:rsidRDefault="0001771A" w:rsidP="0001771A">
            <w:pPr>
              <w:pStyle w:val="aa"/>
              <w:spacing w:before="0" w:beforeAutospacing="0" w:after="0" w:afterAutospacing="0"/>
              <w:jc w:val="center"/>
            </w:pPr>
            <w:r w:rsidRPr="002372B9">
              <w:t>31 - 40</w:t>
            </w:r>
          </w:p>
        </w:tc>
        <w:tc>
          <w:tcPr>
            <w:tcW w:w="1701" w:type="dxa"/>
            <w:vAlign w:val="center"/>
          </w:tcPr>
          <w:p w:rsidR="0001771A" w:rsidRPr="002372B9" w:rsidRDefault="0001771A" w:rsidP="0001771A">
            <w:pPr>
              <w:pStyle w:val="aa"/>
              <w:spacing w:before="0" w:beforeAutospacing="0" w:after="0" w:afterAutospacing="0"/>
              <w:jc w:val="center"/>
            </w:pPr>
            <w:r w:rsidRPr="002372B9">
              <w:t>При вмест</w:t>
            </w:r>
            <w:r w:rsidRPr="002372B9">
              <w:t>и</w:t>
            </w:r>
            <w:r w:rsidRPr="002372B9">
              <w:t>мости:</w:t>
            </w:r>
          </w:p>
          <w:p w:rsidR="0001771A" w:rsidRPr="002372B9" w:rsidRDefault="0001771A" w:rsidP="0001771A">
            <w:pPr>
              <w:pStyle w:val="aa"/>
              <w:spacing w:before="0" w:beforeAutospacing="0" w:after="0" w:afterAutospacing="0"/>
              <w:jc w:val="center"/>
            </w:pPr>
            <w:r w:rsidRPr="002372B9">
              <w:t>до 100 мест - 40</w:t>
            </w:r>
          </w:p>
          <w:p w:rsidR="0001771A" w:rsidRPr="002372B9" w:rsidRDefault="0001771A" w:rsidP="0001771A">
            <w:pPr>
              <w:pStyle w:val="aa"/>
              <w:spacing w:before="0" w:beforeAutospacing="0" w:after="0" w:afterAutospacing="0"/>
              <w:jc w:val="center"/>
            </w:pPr>
            <w:r w:rsidRPr="002372B9">
              <w:t>свыше 100 мест - 35</w:t>
            </w:r>
          </w:p>
          <w:p w:rsidR="0001771A" w:rsidRPr="002372B9" w:rsidRDefault="0001771A" w:rsidP="0001771A">
            <w:pPr>
              <w:pStyle w:val="aa"/>
              <w:spacing w:before="0" w:beforeAutospacing="0" w:after="0" w:afterAutospacing="0"/>
              <w:jc w:val="center"/>
            </w:pPr>
            <w:r w:rsidRPr="002372B9">
              <w:t>свыше 500 мест - 30</w:t>
            </w:r>
          </w:p>
          <w:p w:rsidR="0001771A" w:rsidRPr="002372B9" w:rsidRDefault="0001771A" w:rsidP="0001771A">
            <w:pPr>
              <w:pStyle w:val="aa"/>
              <w:spacing w:before="0" w:beforeAutospacing="0" w:after="0" w:afterAutospacing="0"/>
              <w:jc w:val="center"/>
            </w:pPr>
            <w:r w:rsidRPr="002372B9">
              <w:t>(в условиях реконстру</w:t>
            </w:r>
            <w:r w:rsidRPr="002372B9">
              <w:t>к</w:t>
            </w:r>
            <w:r w:rsidRPr="002372B9">
              <w:t>ции возможно уменьшение на 25%, на рельефе с у</w:t>
            </w:r>
            <w:r w:rsidRPr="002372B9">
              <w:t>к</w:t>
            </w:r>
            <w:r w:rsidRPr="002372B9">
              <w:t>лоном более 20% - на 15%)</w:t>
            </w:r>
          </w:p>
        </w:tc>
        <w:tc>
          <w:tcPr>
            <w:tcW w:w="2660" w:type="dxa"/>
            <w:vAlign w:val="center"/>
          </w:tcPr>
          <w:p w:rsidR="0001771A" w:rsidRPr="002372B9" w:rsidRDefault="0001771A" w:rsidP="0001771A">
            <w:pPr>
              <w:pStyle w:val="aa"/>
              <w:spacing w:before="0" w:beforeAutospacing="0" w:after="0" w:afterAutospacing="0"/>
              <w:jc w:val="center"/>
            </w:pPr>
            <w:r w:rsidRPr="002372B9">
              <w:t>Уровень обеспеченн</w:t>
            </w:r>
            <w:r w:rsidRPr="002372B9">
              <w:t>о</w:t>
            </w:r>
            <w:r w:rsidRPr="002372B9">
              <w:t>сти детей (1 - 6 лет) дошкольными учре</w:t>
            </w:r>
            <w:r w:rsidRPr="002372B9">
              <w:t>ж</w:t>
            </w:r>
            <w:r w:rsidRPr="002372B9">
              <w:t>дениями:</w:t>
            </w:r>
          </w:p>
          <w:p w:rsidR="0001771A" w:rsidRPr="002372B9" w:rsidRDefault="0001771A" w:rsidP="0001771A">
            <w:pPr>
              <w:pStyle w:val="aa"/>
              <w:spacing w:before="0" w:beforeAutospacing="0" w:after="0" w:afterAutospacing="0"/>
              <w:jc w:val="center"/>
            </w:pPr>
            <w:r w:rsidRPr="002372B9">
              <w:t>50% - 65%</w:t>
            </w:r>
          </w:p>
        </w:tc>
      </w:tr>
      <w:tr w:rsidR="0001771A" w:rsidRPr="002372B9" w:rsidTr="0001771A">
        <w:tc>
          <w:tcPr>
            <w:tcW w:w="2268" w:type="dxa"/>
            <w:vAlign w:val="center"/>
          </w:tcPr>
          <w:p w:rsidR="0001771A" w:rsidRPr="002372B9" w:rsidRDefault="0001771A" w:rsidP="0001771A">
            <w:pPr>
              <w:pStyle w:val="aa"/>
              <w:spacing w:before="0" w:beforeAutospacing="0" w:after="0" w:afterAutospacing="0"/>
              <w:jc w:val="center"/>
            </w:pPr>
            <w:r w:rsidRPr="002372B9">
              <w:t>Общеобразов</w:t>
            </w:r>
            <w:r w:rsidRPr="002372B9">
              <w:t>а</w:t>
            </w:r>
            <w:r w:rsidRPr="002372B9">
              <w:t>тельная школа</w:t>
            </w:r>
          </w:p>
        </w:tc>
        <w:tc>
          <w:tcPr>
            <w:tcW w:w="1418" w:type="dxa"/>
            <w:vAlign w:val="center"/>
          </w:tcPr>
          <w:p w:rsidR="0001771A" w:rsidRPr="002372B9" w:rsidRDefault="0001771A" w:rsidP="0001771A">
            <w:pPr>
              <w:pStyle w:val="aa"/>
              <w:spacing w:before="0" w:beforeAutospacing="0" w:after="0" w:afterAutospacing="0"/>
              <w:jc w:val="center"/>
            </w:pPr>
            <w:r w:rsidRPr="002372B9">
              <w:t>1 место</w:t>
            </w:r>
          </w:p>
        </w:tc>
        <w:tc>
          <w:tcPr>
            <w:tcW w:w="1984" w:type="dxa"/>
            <w:vAlign w:val="center"/>
          </w:tcPr>
          <w:p w:rsidR="0001771A" w:rsidRPr="002372B9" w:rsidRDefault="0001771A" w:rsidP="0001771A">
            <w:pPr>
              <w:pStyle w:val="aa"/>
              <w:spacing w:before="0" w:beforeAutospacing="0" w:after="0" w:afterAutospacing="0"/>
              <w:jc w:val="center"/>
            </w:pPr>
            <w:r w:rsidRPr="002372B9">
              <w:t>136</w:t>
            </w:r>
          </w:p>
        </w:tc>
        <w:tc>
          <w:tcPr>
            <w:tcW w:w="1701" w:type="dxa"/>
            <w:vAlign w:val="center"/>
          </w:tcPr>
          <w:p w:rsidR="0001771A" w:rsidRPr="002372B9" w:rsidRDefault="0001771A" w:rsidP="0001771A">
            <w:pPr>
              <w:pStyle w:val="aa"/>
              <w:spacing w:before="0" w:beforeAutospacing="0" w:after="0" w:afterAutospacing="0"/>
              <w:jc w:val="center"/>
            </w:pPr>
            <w:r w:rsidRPr="002372B9">
              <w:t>При вмест</w:t>
            </w:r>
            <w:r w:rsidRPr="002372B9">
              <w:t>и</w:t>
            </w:r>
            <w:r w:rsidRPr="002372B9">
              <w:t>мости:</w:t>
            </w:r>
          </w:p>
          <w:p w:rsidR="0001771A" w:rsidRPr="002372B9" w:rsidRDefault="0001771A" w:rsidP="0001771A">
            <w:pPr>
              <w:pStyle w:val="aa"/>
              <w:spacing w:before="0" w:beforeAutospacing="0" w:after="0" w:afterAutospacing="0"/>
              <w:jc w:val="center"/>
            </w:pPr>
            <w:r w:rsidRPr="002372B9">
              <w:t>до 400 мест - 50 - 60</w:t>
            </w:r>
          </w:p>
          <w:p w:rsidR="0001771A" w:rsidRPr="002372B9" w:rsidRDefault="0001771A" w:rsidP="0001771A">
            <w:pPr>
              <w:pStyle w:val="aa"/>
              <w:spacing w:before="0" w:beforeAutospacing="0" w:after="0" w:afterAutospacing="0"/>
              <w:jc w:val="center"/>
            </w:pPr>
            <w:r w:rsidRPr="002372B9">
              <w:t>500 - 600 мест - 50- 40</w:t>
            </w:r>
          </w:p>
          <w:p w:rsidR="0001771A" w:rsidRPr="002372B9" w:rsidRDefault="0001771A" w:rsidP="0001771A">
            <w:pPr>
              <w:pStyle w:val="aa"/>
              <w:spacing w:before="0" w:beforeAutospacing="0" w:after="0" w:afterAutospacing="0"/>
              <w:jc w:val="center"/>
            </w:pPr>
            <w:r w:rsidRPr="002372B9">
              <w:t>800 - 1100 мест - 33</w:t>
            </w:r>
          </w:p>
        </w:tc>
        <w:tc>
          <w:tcPr>
            <w:tcW w:w="2660" w:type="dxa"/>
            <w:vAlign w:val="center"/>
          </w:tcPr>
          <w:p w:rsidR="0001771A" w:rsidRPr="002372B9" w:rsidRDefault="0001771A" w:rsidP="0001771A">
            <w:pPr>
              <w:pStyle w:val="aa"/>
              <w:spacing w:before="0" w:beforeAutospacing="0" w:after="0" w:afterAutospacing="0"/>
              <w:jc w:val="center"/>
            </w:pPr>
            <w:r w:rsidRPr="002372B9">
              <w:t>Уровень охвата школ</w:t>
            </w:r>
            <w:r w:rsidRPr="002372B9">
              <w:t>ь</w:t>
            </w:r>
            <w:r w:rsidRPr="002372B9">
              <w:t>ников I - ХI классов - 100%</w:t>
            </w:r>
          </w:p>
          <w:p w:rsidR="0001771A" w:rsidRPr="002372B9" w:rsidRDefault="0001771A" w:rsidP="0001771A">
            <w:pPr>
              <w:pStyle w:val="aa"/>
              <w:spacing w:before="0" w:beforeAutospacing="0" w:after="0" w:afterAutospacing="0"/>
              <w:jc w:val="center"/>
            </w:pPr>
            <w:r w:rsidRPr="002372B9">
              <w:t>Уровень охвата школ</w:t>
            </w:r>
            <w:r w:rsidRPr="002372B9">
              <w:t>ь</w:t>
            </w:r>
            <w:r w:rsidRPr="002372B9">
              <w:t>ников Х - ХI классов:</w:t>
            </w:r>
          </w:p>
          <w:p w:rsidR="0001771A" w:rsidRPr="002372B9" w:rsidRDefault="0001771A" w:rsidP="0001771A">
            <w:pPr>
              <w:pStyle w:val="aa"/>
              <w:spacing w:before="0" w:beforeAutospacing="0" w:after="0" w:afterAutospacing="0"/>
              <w:jc w:val="center"/>
            </w:pPr>
            <w:r w:rsidRPr="002372B9">
              <w:t>до 20%.</w:t>
            </w:r>
          </w:p>
          <w:p w:rsidR="0001771A" w:rsidRPr="002372B9" w:rsidRDefault="0001771A" w:rsidP="0001771A">
            <w:pPr>
              <w:jc w:val="center"/>
            </w:pPr>
            <w:r w:rsidRPr="002372B9">
              <w:t>Спортивная зона школы может быть объ</w:t>
            </w:r>
            <w:r w:rsidRPr="002372B9">
              <w:t>е</w:t>
            </w:r>
            <w:r w:rsidRPr="002372B9">
              <w:t>динена с физкульту</w:t>
            </w:r>
            <w:r w:rsidRPr="002372B9">
              <w:t>р</w:t>
            </w:r>
            <w:r w:rsidRPr="002372B9">
              <w:t>но-оздоровительным комплексом жилого образования</w:t>
            </w:r>
          </w:p>
        </w:tc>
      </w:tr>
      <w:tr w:rsidR="0001771A" w:rsidRPr="002372B9" w:rsidTr="0001771A">
        <w:tc>
          <w:tcPr>
            <w:tcW w:w="10031" w:type="dxa"/>
            <w:gridSpan w:val="5"/>
            <w:vAlign w:val="center"/>
          </w:tcPr>
          <w:p w:rsidR="0001771A" w:rsidRPr="002372B9" w:rsidRDefault="0001771A" w:rsidP="0001771A">
            <w:pPr>
              <w:pStyle w:val="aa"/>
              <w:spacing w:before="0" w:beforeAutospacing="0" w:after="0" w:afterAutospacing="0"/>
              <w:jc w:val="center"/>
              <w:rPr>
                <w:b/>
              </w:rPr>
            </w:pPr>
            <w:r w:rsidRPr="002372B9">
              <w:rPr>
                <w:b/>
              </w:rPr>
              <w:t>Объекты здравоохранения</w:t>
            </w:r>
          </w:p>
        </w:tc>
      </w:tr>
      <w:tr w:rsidR="0001771A" w:rsidRPr="002372B9" w:rsidTr="0001771A">
        <w:tc>
          <w:tcPr>
            <w:tcW w:w="2268" w:type="dxa"/>
            <w:vAlign w:val="center"/>
          </w:tcPr>
          <w:p w:rsidR="0001771A" w:rsidRPr="002372B9" w:rsidRDefault="0001771A" w:rsidP="0001771A">
            <w:pPr>
              <w:pStyle w:val="aa"/>
              <w:spacing w:before="0" w:beforeAutospacing="0" w:after="0" w:afterAutospacing="0"/>
              <w:jc w:val="center"/>
            </w:pPr>
            <w:r w:rsidRPr="002372B9">
              <w:t>Амбулаторно-поликлиническая сеть*, диспансеры без стационара</w:t>
            </w:r>
          </w:p>
        </w:tc>
        <w:tc>
          <w:tcPr>
            <w:tcW w:w="1418" w:type="dxa"/>
            <w:vAlign w:val="center"/>
          </w:tcPr>
          <w:p w:rsidR="0001771A" w:rsidRPr="002372B9" w:rsidRDefault="0001771A" w:rsidP="0001771A">
            <w:pPr>
              <w:pStyle w:val="aa"/>
              <w:spacing w:before="0" w:beforeAutospacing="0" w:after="0" w:afterAutospacing="0"/>
              <w:jc w:val="center"/>
            </w:pPr>
            <w:r w:rsidRPr="002372B9">
              <w:t>га</w:t>
            </w:r>
          </w:p>
        </w:tc>
        <w:tc>
          <w:tcPr>
            <w:tcW w:w="1984" w:type="dxa"/>
            <w:vAlign w:val="center"/>
          </w:tcPr>
          <w:p w:rsidR="0001771A" w:rsidRPr="002372B9" w:rsidRDefault="0001771A" w:rsidP="0001771A">
            <w:pPr>
              <w:pStyle w:val="aa"/>
              <w:spacing w:before="0" w:beforeAutospacing="0" w:after="0" w:afterAutospacing="0"/>
              <w:jc w:val="center"/>
            </w:pPr>
            <w:r w:rsidRPr="002372B9">
              <w:t>С учетом сист</w:t>
            </w:r>
            <w:r w:rsidRPr="002372B9">
              <w:t>е</w:t>
            </w:r>
            <w:r w:rsidRPr="002372B9">
              <w:t>мы расселения возможна сел</w:t>
            </w:r>
            <w:r w:rsidRPr="002372B9">
              <w:t>ь</w:t>
            </w:r>
            <w:r w:rsidRPr="002372B9">
              <w:t>ская амбулат</w:t>
            </w:r>
            <w:r w:rsidRPr="002372B9">
              <w:t>о</w:t>
            </w:r>
            <w:r w:rsidRPr="002372B9">
              <w:t>рия 20% общего норматива</w:t>
            </w:r>
          </w:p>
        </w:tc>
        <w:tc>
          <w:tcPr>
            <w:tcW w:w="1701" w:type="dxa"/>
            <w:vAlign w:val="center"/>
          </w:tcPr>
          <w:p w:rsidR="0001771A" w:rsidRPr="002372B9" w:rsidRDefault="0001771A" w:rsidP="0001771A">
            <w:pPr>
              <w:pStyle w:val="aa"/>
              <w:spacing w:before="0" w:beforeAutospacing="0" w:after="0" w:afterAutospacing="0"/>
              <w:jc w:val="center"/>
            </w:pPr>
            <w:r w:rsidRPr="002372B9">
              <w:t>0,1 на 100 п</w:t>
            </w:r>
            <w:r w:rsidRPr="002372B9">
              <w:t>о</w:t>
            </w:r>
            <w:r w:rsidRPr="002372B9">
              <w:t>сещений в смену, но не менее 0,3 га на объект</w:t>
            </w:r>
          </w:p>
        </w:tc>
        <w:tc>
          <w:tcPr>
            <w:tcW w:w="2660" w:type="dxa"/>
            <w:vAlign w:val="center"/>
          </w:tcPr>
          <w:p w:rsidR="0001771A" w:rsidRPr="002372B9" w:rsidRDefault="0001771A" w:rsidP="0001771A">
            <w:pPr>
              <w:pStyle w:val="aa"/>
              <w:spacing w:before="0" w:beforeAutospacing="0" w:after="0" w:afterAutospacing="0"/>
              <w:jc w:val="center"/>
            </w:pPr>
            <w:r w:rsidRPr="002372B9">
              <w:t>Размеры земельных участков стационара и поликлиники, объед</w:t>
            </w:r>
            <w:r w:rsidRPr="002372B9">
              <w:t>и</w:t>
            </w:r>
            <w:r w:rsidRPr="002372B9">
              <w:t>ненных в одно лече</w:t>
            </w:r>
            <w:r w:rsidRPr="002372B9">
              <w:t>б</w:t>
            </w:r>
            <w:r w:rsidRPr="002372B9">
              <w:t>но-профилактическое учреждение, опред</w:t>
            </w:r>
            <w:r w:rsidRPr="002372B9">
              <w:t>е</w:t>
            </w:r>
            <w:r w:rsidRPr="002372B9">
              <w:t xml:space="preserve">ляются раздельно по соответствующим нормам и затем </w:t>
            </w:r>
            <w:r w:rsidRPr="002372B9">
              <w:lastRenderedPageBreak/>
              <w:t>сумм</w:t>
            </w:r>
            <w:r w:rsidRPr="002372B9">
              <w:t>и</w:t>
            </w:r>
            <w:r w:rsidRPr="002372B9">
              <w:t>руются</w:t>
            </w:r>
          </w:p>
        </w:tc>
      </w:tr>
      <w:tr w:rsidR="0001771A" w:rsidRPr="002372B9" w:rsidTr="0001771A">
        <w:tc>
          <w:tcPr>
            <w:tcW w:w="2268" w:type="dxa"/>
            <w:vAlign w:val="center"/>
          </w:tcPr>
          <w:p w:rsidR="0001771A" w:rsidRPr="002372B9" w:rsidRDefault="0001771A" w:rsidP="0001771A">
            <w:pPr>
              <w:pStyle w:val="aa"/>
            </w:pPr>
            <w:r w:rsidRPr="002372B9">
              <w:lastRenderedPageBreak/>
              <w:t>Фельдшерский или фельдшерско-акушерский пункт</w:t>
            </w:r>
          </w:p>
        </w:tc>
        <w:tc>
          <w:tcPr>
            <w:tcW w:w="1418" w:type="dxa"/>
            <w:vAlign w:val="center"/>
          </w:tcPr>
          <w:p w:rsidR="0001771A" w:rsidRPr="002372B9" w:rsidRDefault="0001771A" w:rsidP="0001771A">
            <w:pPr>
              <w:pStyle w:val="aa"/>
              <w:spacing w:before="0" w:beforeAutospacing="0" w:after="0" w:afterAutospacing="0"/>
              <w:jc w:val="center"/>
            </w:pPr>
            <w:r w:rsidRPr="002372B9">
              <w:t>Ед.</w:t>
            </w:r>
          </w:p>
        </w:tc>
        <w:tc>
          <w:tcPr>
            <w:tcW w:w="1984" w:type="dxa"/>
            <w:vAlign w:val="center"/>
          </w:tcPr>
          <w:p w:rsidR="0001771A" w:rsidRPr="002372B9" w:rsidRDefault="0001771A" w:rsidP="0001771A">
            <w:pPr>
              <w:pStyle w:val="aa"/>
              <w:spacing w:before="0" w:beforeAutospacing="0" w:after="0" w:afterAutospacing="0"/>
              <w:jc w:val="center"/>
            </w:pPr>
            <w:r w:rsidRPr="002372B9">
              <w:t>По заданию на проектирование</w:t>
            </w:r>
          </w:p>
        </w:tc>
        <w:tc>
          <w:tcPr>
            <w:tcW w:w="1701" w:type="dxa"/>
            <w:vAlign w:val="center"/>
          </w:tcPr>
          <w:p w:rsidR="0001771A" w:rsidRPr="002372B9" w:rsidRDefault="0001771A" w:rsidP="0001771A">
            <w:pPr>
              <w:pStyle w:val="aa"/>
              <w:spacing w:before="0" w:beforeAutospacing="0" w:after="0" w:afterAutospacing="0"/>
              <w:jc w:val="center"/>
            </w:pPr>
            <w:r w:rsidRPr="002372B9">
              <w:t>0,2 га</w:t>
            </w:r>
          </w:p>
        </w:tc>
        <w:tc>
          <w:tcPr>
            <w:tcW w:w="2660" w:type="dxa"/>
            <w:vAlign w:val="center"/>
          </w:tcPr>
          <w:p w:rsidR="0001771A" w:rsidRPr="002372B9" w:rsidRDefault="0001771A" w:rsidP="0001771A">
            <w:pPr>
              <w:pStyle w:val="aa"/>
              <w:spacing w:before="0" w:beforeAutospacing="0" w:after="0" w:afterAutospacing="0"/>
              <w:jc w:val="center"/>
            </w:pPr>
            <w:r w:rsidRPr="002372B9">
              <w:t>-</w:t>
            </w:r>
          </w:p>
        </w:tc>
      </w:tr>
      <w:tr w:rsidR="0001771A" w:rsidRPr="002372B9" w:rsidTr="0001771A">
        <w:tc>
          <w:tcPr>
            <w:tcW w:w="2268" w:type="dxa"/>
            <w:vAlign w:val="center"/>
          </w:tcPr>
          <w:p w:rsidR="0001771A" w:rsidRPr="002372B9" w:rsidRDefault="0001771A" w:rsidP="0001771A">
            <w:pPr>
              <w:pStyle w:val="aa"/>
            </w:pPr>
            <w:r w:rsidRPr="002372B9">
              <w:t>Выдвижной пункт медицинской п</w:t>
            </w:r>
            <w:r w:rsidRPr="002372B9">
              <w:t>о</w:t>
            </w:r>
            <w:r w:rsidRPr="002372B9">
              <w:t>мощи</w:t>
            </w:r>
          </w:p>
        </w:tc>
        <w:tc>
          <w:tcPr>
            <w:tcW w:w="1418" w:type="dxa"/>
            <w:vAlign w:val="center"/>
          </w:tcPr>
          <w:p w:rsidR="0001771A" w:rsidRPr="002372B9" w:rsidRDefault="0001771A" w:rsidP="0001771A">
            <w:pPr>
              <w:pStyle w:val="aa"/>
              <w:spacing w:before="0" w:beforeAutospacing="0" w:after="0" w:afterAutospacing="0"/>
              <w:jc w:val="center"/>
            </w:pPr>
            <w:r w:rsidRPr="002372B9">
              <w:t>Ед.</w:t>
            </w:r>
          </w:p>
        </w:tc>
        <w:tc>
          <w:tcPr>
            <w:tcW w:w="1984" w:type="dxa"/>
            <w:vAlign w:val="center"/>
          </w:tcPr>
          <w:p w:rsidR="0001771A" w:rsidRPr="002372B9" w:rsidRDefault="0001771A" w:rsidP="0001771A">
            <w:pPr>
              <w:pStyle w:val="aa"/>
              <w:spacing w:before="0" w:beforeAutospacing="0" w:after="0" w:afterAutospacing="0"/>
              <w:jc w:val="center"/>
            </w:pPr>
            <w:r w:rsidRPr="002372B9">
              <w:t>0,2 автомобиля</w:t>
            </w:r>
          </w:p>
        </w:tc>
        <w:tc>
          <w:tcPr>
            <w:tcW w:w="1701" w:type="dxa"/>
            <w:vAlign w:val="center"/>
          </w:tcPr>
          <w:p w:rsidR="0001771A" w:rsidRPr="002372B9" w:rsidRDefault="0001771A" w:rsidP="0001771A">
            <w:pPr>
              <w:pStyle w:val="aa"/>
              <w:spacing w:before="0" w:beforeAutospacing="0" w:after="0" w:afterAutospacing="0"/>
              <w:jc w:val="center"/>
            </w:pPr>
            <w:r w:rsidRPr="002372B9">
              <w:t>0,05 га на 1 автомобиль, но не менее 0,1 га</w:t>
            </w:r>
          </w:p>
        </w:tc>
        <w:tc>
          <w:tcPr>
            <w:tcW w:w="2660" w:type="dxa"/>
            <w:vAlign w:val="center"/>
          </w:tcPr>
          <w:p w:rsidR="0001771A" w:rsidRPr="002372B9" w:rsidRDefault="0001771A" w:rsidP="0001771A">
            <w:pPr>
              <w:pStyle w:val="aa"/>
              <w:spacing w:before="0" w:beforeAutospacing="0" w:after="0" w:afterAutospacing="0"/>
              <w:jc w:val="center"/>
            </w:pPr>
            <w:r w:rsidRPr="002372B9">
              <w:t>В пределах зоны 30-минутной доступности на специальном авт</w:t>
            </w:r>
            <w:r w:rsidRPr="002372B9">
              <w:t>о</w:t>
            </w:r>
            <w:r w:rsidRPr="002372B9">
              <w:t>мобиле</w:t>
            </w:r>
          </w:p>
        </w:tc>
      </w:tr>
      <w:tr w:rsidR="0001771A" w:rsidRPr="002372B9" w:rsidTr="0001771A">
        <w:tc>
          <w:tcPr>
            <w:tcW w:w="2268" w:type="dxa"/>
            <w:vAlign w:val="center"/>
          </w:tcPr>
          <w:p w:rsidR="0001771A" w:rsidRPr="002372B9" w:rsidRDefault="0001771A" w:rsidP="0001771A">
            <w:pPr>
              <w:pStyle w:val="aa"/>
            </w:pPr>
            <w:r w:rsidRPr="002372B9">
              <w:t>Аптека</w:t>
            </w:r>
          </w:p>
        </w:tc>
        <w:tc>
          <w:tcPr>
            <w:tcW w:w="1418" w:type="dxa"/>
            <w:vAlign w:val="center"/>
          </w:tcPr>
          <w:p w:rsidR="0001771A" w:rsidRPr="002372B9" w:rsidRDefault="0001771A" w:rsidP="0001771A">
            <w:pPr>
              <w:pStyle w:val="aa"/>
              <w:spacing w:before="0" w:beforeAutospacing="0" w:after="0" w:afterAutospacing="0"/>
              <w:jc w:val="center"/>
            </w:pPr>
            <w:r w:rsidRPr="002372B9">
              <w:t>м</w:t>
            </w:r>
            <w:r w:rsidRPr="002372B9">
              <w:rPr>
                <w:vertAlign w:val="superscript"/>
              </w:rPr>
              <w:t>2</w:t>
            </w:r>
          </w:p>
        </w:tc>
        <w:tc>
          <w:tcPr>
            <w:tcW w:w="1984" w:type="dxa"/>
            <w:vAlign w:val="center"/>
          </w:tcPr>
          <w:p w:rsidR="0001771A" w:rsidRPr="002372B9" w:rsidRDefault="0001771A" w:rsidP="0001771A">
            <w:pPr>
              <w:pStyle w:val="aa"/>
              <w:spacing w:before="0" w:beforeAutospacing="0" w:after="0" w:afterAutospacing="0"/>
              <w:jc w:val="center"/>
            </w:pPr>
            <w:r w:rsidRPr="002372B9">
              <w:t>14</w:t>
            </w:r>
          </w:p>
        </w:tc>
        <w:tc>
          <w:tcPr>
            <w:tcW w:w="1701" w:type="dxa"/>
            <w:vAlign w:val="center"/>
          </w:tcPr>
          <w:p w:rsidR="0001771A" w:rsidRPr="002372B9" w:rsidRDefault="0001771A" w:rsidP="0001771A">
            <w:pPr>
              <w:pStyle w:val="aa"/>
              <w:spacing w:before="0" w:beforeAutospacing="0" w:after="0" w:afterAutospacing="0"/>
              <w:jc w:val="center"/>
            </w:pPr>
            <w:r w:rsidRPr="002372B9">
              <w:t>0,25 га на объект</w:t>
            </w:r>
          </w:p>
        </w:tc>
        <w:tc>
          <w:tcPr>
            <w:tcW w:w="2660" w:type="dxa"/>
            <w:vAlign w:val="center"/>
          </w:tcPr>
          <w:p w:rsidR="0001771A" w:rsidRPr="002372B9" w:rsidRDefault="0001771A" w:rsidP="0001771A">
            <w:pPr>
              <w:pStyle w:val="aa"/>
              <w:spacing w:before="0" w:beforeAutospacing="0" w:after="0" w:afterAutospacing="0"/>
              <w:jc w:val="center"/>
            </w:pPr>
            <w:r w:rsidRPr="002372B9">
              <w:t>Отдельно стоящие, встроенные</w:t>
            </w:r>
          </w:p>
        </w:tc>
      </w:tr>
      <w:tr w:rsidR="0001771A" w:rsidRPr="002372B9" w:rsidTr="0001771A">
        <w:tc>
          <w:tcPr>
            <w:tcW w:w="10031" w:type="dxa"/>
            <w:gridSpan w:val="5"/>
            <w:vAlign w:val="center"/>
          </w:tcPr>
          <w:p w:rsidR="0001771A" w:rsidRPr="002372B9" w:rsidRDefault="0001771A" w:rsidP="0001771A">
            <w:pPr>
              <w:pStyle w:val="aa"/>
              <w:jc w:val="center"/>
              <w:rPr>
                <w:b/>
              </w:rPr>
            </w:pPr>
            <w:r w:rsidRPr="002372B9">
              <w:rPr>
                <w:b/>
              </w:rPr>
              <w:t>Объекты физической культуры и массового спорта</w:t>
            </w:r>
          </w:p>
        </w:tc>
      </w:tr>
      <w:tr w:rsidR="0001771A" w:rsidRPr="002372B9" w:rsidTr="0001771A">
        <w:tc>
          <w:tcPr>
            <w:tcW w:w="2268" w:type="dxa"/>
            <w:vAlign w:val="center"/>
          </w:tcPr>
          <w:p w:rsidR="0001771A" w:rsidRPr="002372B9" w:rsidRDefault="0001771A" w:rsidP="0001771A">
            <w:pPr>
              <w:pStyle w:val="aa"/>
            </w:pPr>
            <w:r w:rsidRPr="002372B9">
              <w:t>Территория пл</w:t>
            </w:r>
            <w:r w:rsidRPr="002372B9">
              <w:t>о</w:t>
            </w:r>
            <w:r w:rsidRPr="002372B9">
              <w:t>скостных спорти</w:t>
            </w:r>
            <w:r w:rsidRPr="002372B9">
              <w:t>в</w:t>
            </w:r>
            <w:r w:rsidRPr="002372B9">
              <w:t>ных сооружений</w:t>
            </w:r>
          </w:p>
        </w:tc>
        <w:tc>
          <w:tcPr>
            <w:tcW w:w="1418" w:type="dxa"/>
            <w:vAlign w:val="center"/>
          </w:tcPr>
          <w:p w:rsidR="0001771A" w:rsidRPr="002372B9" w:rsidRDefault="0001771A" w:rsidP="0001771A">
            <w:pPr>
              <w:pStyle w:val="aa"/>
              <w:jc w:val="center"/>
            </w:pPr>
            <w:r w:rsidRPr="002372B9">
              <w:t>га</w:t>
            </w:r>
          </w:p>
        </w:tc>
        <w:tc>
          <w:tcPr>
            <w:tcW w:w="1984" w:type="dxa"/>
            <w:vAlign w:val="center"/>
          </w:tcPr>
          <w:p w:rsidR="0001771A" w:rsidRPr="002372B9" w:rsidRDefault="0001771A" w:rsidP="0001771A">
            <w:pPr>
              <w:pStyle w:val="aa"/>
              <w:jc w:val="center"/>
            </w:pPr>
            <w:r w:rsidRPr="002372B9">
              <w:t>0,7 - 0,9</w:t>
            </w:r>
          </w:p>
        </w:tc>
        <w:tc>
          <w:tcPr>
            <w:tcW w:w="1701" w:type="dxa"/>
            <w:vAlign w:val="center"/>
          </w:tcPr>
          <w:p w:rsidR="0001771A" w:rsidRPr="002372B9" w:rsidRDefault="0001771A" w:rsidP="0001771A">
            <w:pPr>
              <w:pStyle w:val="aa"/>
              <w:jc w:val="center"/>
            </w:pPr>
            <w:r w:rsidRPr="002372B9">
              <w:t>0,7 - 0,9</w:t>
            </w:r>
          </w:p>
        </w:tc>
        <w:tc>
          <w:tcPr>
            <w:tcW w:w="2660" w:type="dxa"/>
            <w:vMerge w:val="restart"/>
          </w:tcPr>
          <w:p w:rsidR="0001771A" w:rsidRPr="002372B9" w:rsidRDefault="0001771A" w:rsidP="0001771A">
            <w:pPr>
              <w:pStyle w:val="aa"/>
              <w:jc w:val="center"/>
            </w:pPr>
            <w:r w:rsidRPr="002372B9">
              <w:t>Физкультурно-спортивные сооруж</w:t>
            </w:r>
            <w:r w:rsidRPr="002372B9">
              <w:t>е</w:t>
            </w:r>
            <w:r w:rsidRPr="002372B9">
              <w:t>ния сети общего пол</w:t>
            </w:r>
            <w:r w:rsidRPr="002372B9">
              <w:t>ь</w:t>
            </w:r>
            <w:r w:rsidRPr="002372B9">
              <w:t>зования следует объ</w:t>
            </w:r>
            <w:r w:rsidRPr="002372B9">
              <w:t>е</w:t>
            </w:r>
            <w:r w:rsidRPr="002372B9">
              <w:t>динять со спортивными объектами образов</w:t>
            </w:r>
            <w:r w:rsidRPr="002372B9">
              <w:t>а</w:t>
            </w:r>
            <w:r w:rsidRPr="002372B9">
              <w:t>тельных школ и других учебных заведений, учреждений отдыха и культуры с возможным сокращением террит</w:t>
            </w:r>
            <w:r w:rsidRPr="002372B9">
              <w:t>о</w:t>
            </w:r>
            <w:r w:rsidRPr="002372B9">
              <w:t>рии.</w:t>
            </w:r>
          </w:p>
          <w:p w:rsidR="0001771A" w:rsidRPr="002372B9" w:rsidRDefault="0001771A" w:rsidP="0001771A">
            <w:pPr>
              <w:pStyle w:val="aa"/>
              <w:jc w:val="center"/>
            </w:pPr>
            <w:r w:rsidRPr="002372B9">
              <w:t>Для малых поселений нормы расчета залов и бассейнов необходимо принимать с учетом минимальной вмест</w:t>
            </w:r>
            <w:r w:rsidRPr="002372B9">
              <w:t>и</w:t>
            </w:r>
            <w:r w:rsidRPr="002372B9">
              <w:t>мости объектов по те</w:t>
            </w:r>
            <w:r w:rsidRPr="002372B9">
              <w:t>х</w:t>
            </w:r>
            <w:r w:rsidRPr="002372B9">
              <w:t>нологическим требов</w:t>
            </w:r>
            <w:r w:rsidRPr="002372B9">
              <w:t>а</w:t>
            </w:r>
            <w:r w:rsidRPr="002372B9">
              <w:t>ниям.</w:t>
            </w:r>
          </w:p>
          <w:p w:rsidR="0001771A" w:rsidRPr="002372B9" w:rsidRDefault="0001771A" w:rsidP="0001771A">
            <w:pPr>
              <w:pStyle w:val="aa"/>
              <w:jc w:val="center"/>
            </w:pPr>
            <w:r w:rsidRPr="002372B9">
              <w:t>Комплексы физкул</w:t>
            </w:r>
            <w:r w:rsidRPr="002372B9">
              <w:t>ь</w:t>
            </w:r>
            <w:r w:rsidRPr="002372B9">
              <w:t>турно-оздоровительных пл</w:t>
            </w:r>
            <w:r w:rsidRPr="002372B9">
              <w:t>о</w:t>
            </w:r>
            <w:r w:rsidRPr="002372B9">
              <w:t>щадок предусматрив</w:t>
            </w:r>
            <w:r w:rsidRPr="002372B9">
              <w:t>а</w:t>
            </w:r>
            <w:r w:rsidRPr="002372B9">
              <w:t>ются в каждом посел</w:t>
            </w:r>
            <w:r w:rsidRPr="002372B9">
              <w:t>е</w:t>
            </w:r>
            <w:r w:rsidRPr="002372B9">
              <w:t>нии. В поселениях с числом жителей от 2 до 5 тыс. следует пред</w:t>
            </w:r>
            <w:r w:rsidRPr="002372B9">
              <w:t>у</w:t>
            </w:r>
            <w:r w:rsidRPr="002372B9">
              <w:t>сматривать один спо</w:t>
            </w:r>
            <w:r w:rsidRPr="002372B9">
              <w:t>р</w:t>
            </w:r>
            <w:r w:rsidRPr="002372B9">
              <w:t>тивный зал площадью 540 м</w:t>
            </w:r>
            <w:r w:rsidRPr="002372B9">
              <w:rPr>
                <w:vertAlign w:val="superscript"/>
              </w:rPr>
              <w:t>2</w:t>
            </w:r>
          </w:p>
          <w:p w:rsidR="0001771A" w:rsidRPr="002372B9" w:rsidRDefault="0001771A" w:rsidP="0001771A">
            <w:pPr>
              <w:pStyle w:val="aa"/>
              <w:jc w:val="center"/>
            </w:pPr>
            <w:r w:rsidRPr="002372B9">
              <w:t xml:space="preserve">Доступность </w:t>
            </w:r>
            <w:r w:rsidRPr="002372B9">
              <w:lastRenderedPageBreak/>
              <w:t>физкул</w:t>
            </w:r>
            <w:r w:rsidRPr="002372B9">
              <w:t>ь</w:t>
            </w:r>
            <w:r w:rsidRPr="002372B9">
              <w:t>турно-спортивных с</w:t>
            </w:r>
            <w:r w:rsidRPr="002372B9">
              <w:t>о</w:t>
            </w:r>
            <w:r w:rsidRPr="002372B9">
              <w:t>оружений городского значения не должна превышать 30 мин.</w:t>
            </w:r>
          </w:p>
          <w:p w:rsidR="0001771A" w:rsidRPr="002372B9" w:rsidRDefault="0001771A" w:rsidP="0001771A">
            <w:pPr>
              <w:jc w:val="center"/>
            </w:pPr>
            <w:r w:rsidRPr="002372B9">
              <w:t>Долю физкультурно-спортивных сооруж</w:t>
            </w:r>
            <w:r w:rsidRPr="002372B9">
              <w:t>е</w:t>
            </w:r>
            <w:r w:rsidRPr="002372B9">
              <w:t>ний, размещаемых в жилом районе, следует принимать от общей нормы, %: территории - 35, спортивные залы - 50, бассейны - 45</w:t>
            </w:r>
          </w:p>
        </w:tc>
      </w:tr>
      <w:tr w:rsidR="0001771A" w:rsidRPr="002372B9" w:rsidTr="0001771A">
        <w:tc>
          <w:tcPr>
            <w:tcW w:w="2268" w:type="dxa"/>
            <w:vAlign w:val="center"/>
          </w:tcPr>
          <w:p w:rsidR="0001771A" w:rsidRPr="002372B9" w:rsidRDefault="0001771A" w:rsidP="0001771A">
            <w:pPr>
              <w:pStyle w:val="aa"/>
            </w:pPr>
            <w:r w:rsidRPr="002372B9">
              <w:t>Спортивный зал общего пользов</w:t>
            </w:r>
            <w:r w:rsidRPr="002372B9">
              <w:t>а</w:t>
            </w:r>
            <w:r w:rsidRPr="002372B9">
              <w:t>ния</w:t>
            </w:r>
          </w:p>
        </w:tc>
        <w:tc>
          <w:tcPr>
            <w:tcW w:w="1418" w:type="dxa"/>
            <w:vAlign w:val="center"/>
          </w:tcPr>
          <w:p w:rsidR="0001771A" w:rsidRPr="002372B9" w:rsidRDefault="0001771A" w:rsidP="0001771A">
            <w:pPr>
              <w:pStyle w:val="aa"/>
              <w:jc w:val="center"/>
            </w:pPr>
            <w:r w:rsidRPr="002372B9">
              <w:t>м</w:t>
            </w:r>
            <w:r w:rsidRPr="002372B9">
              <w:rPr>
                <w:vertAlign w:val="superscript"/>
              </w:rPr>
              <w:t>2</w:t>
            </w:r>
            <w:r w:rsidRPr="002372B9">
              <w:t xml:space="preserve"> площади пола зала</w:t>
            </w:r>
          </w:p>
        </w:tc>
        <w:tc>
          <w:tcPr>
            <w:tcW w:w="1984" w:type="dxa"/>
            <w:vAlign w:val="center"/>
          </w:tcPr>
          <w:p w:rsidR="0001771A" w:rsidRPr="002372B9" w:rsidRDefault="0001771A" w:rsidP="0001771A">
            <w:pPr>
              <w:pStyle w:val="aa"/>
              <w:jc w:val="center"/>
            </w:pPr>
            <w:r w:rsidRPr="002372B9">
              <w:t>60 - 80</w:t>
            </w:r>
          </w:p>
        </w:tc>
        <w:tc>
          <w:tcPr>
            <w:tcW w:w="1701" w:type="dxa"/>
            <w:vAlign w:val="center"/>
          </w:tcPr>
          <w:p w:rsidR="0001771A" w:rsidRPr="002372B9" w:rsidRDefault="0001771A" w:rsidP="0001771A">
            <w:pPr>
              <w:pStyle w:val="aa"/>
              <w:jc w:val="center"/>
            </w:pPr>
            <w:r w:rsidRPr="002372B9">
              <w:t>По заданию на проектир</w:t>
            </w:r>
            <w:r w:rsidRPr="002372B9">
              <w:t>о</w:t>
            </w:r>
            <w:r w:rsidRPr="002372B9">
              <w:t>вание</w:t>
            </w:r>
          </w:p>
        </w:tc>
        <w:tc>
          <w:tcPr>
            <w:tcW w:w="2660" w:type="dxa"/>
            <w:vMerge/>
          </w:tcPr>
          <w:p w:rsidR="0001771A" w:rsidRPr="002372B9" w:rsidRDefault="0001771A" w:rsidP="0001771A"/>
        </w:tc>
      </w:tr>
      <w:tr w:rsidR="0001771A" w:rsidRPr="002372B9" w:rsidTr="0001771A">
        <w:tc>
          <w:tcPr>
            <w:tcW w:w="2268" w:type="dxa"/>
            <w:vAlign w:val="center"/>
          </w:tcPr>
          <w:p w:rsidR="0001771A" w:rsidRPr="002372B9" w:rsidRDefault="0001771A" w:rsidP="0001771A">
            <w:pPr>
              <w:pStyle w:val="aa"/>
            </w:pPr>
            <w:r w:rsidRPr="002372B9">
              <w:t>Спортивно-тренажерный зал повседневного о</w:t>
            </w:r>
            <w:r w:rsidRPr="002372B9">
              <w:t>б</w:t>
            </w:r>
            <w:r w:rsidRPr="002372B9">
              <w:t>служивания</w:t>
            </w:r>
          </w:p>
        </w:tc>
        <w:tc>
          <w:tcPr>
            <w:tcW w:w="1418" w:type="dxa"/>
            <w:vAlign w:val="center"/>
          </w:tcPr>
          <w:p w:rsidR="0001771A" w:rsidRPr="002372B9" w:rsidRDefault="0001771A" w:rsidP="0001771A">
            <w:pPr>
              <w:pStyle w:val="aa"/>
              <w:jc w:val="center"/>
            </w:pPr>
            <w:r w:rsidRPr="002372B9">
              <w:t>м</w:t>
            </w:r>
            <w:r w:rsidRPr="002372B9">
              <w:rPr>
                <w:vertAlign w:val="superscript"/>
              </w:rPr>
              <w:t>2</w:t>
            </w:r>
            <w:r w:rsidRPr="002372B9">
              <w:t xml:space="preserve"> общей площади</w:t>
            </w:r>
          </w:p>
        </w:tc>
        <w:tc>
          <w:tcPr>
            <w:tcW w:w="1984" w:type="dxa"/>
            <w:vAlign w:val="center"/>
          </w:tcPr>
          <w:p w:rsidR="0001771A" w:rsidRPr="002372B9" w:rsidRDefault="0001771A" w:rsidP="0001771A">
            <w:pPr>
              <w:pStyle w:val="aa"/>
              <w:jc w:val="center"/>
            </w:pPr>
            <w:r w:rsidRPr="002372B9">
              <w:t>70 - 80</w:t>
            </w:r>
          </w:p>
        </w:tc>
        <w:tc>
          <w:tcPr>
            <w:tcW w:w="1701" w:type="dxa"/>
            <w:vAlign w:val="center"/>
          </w:tcPr>
          <w:p w:rsidR="0001771A" w:rsidRPr="002372B9" w:rsidRDefault="0001771A" w:rsidP="0001771A">
            <w:pPr>
              <w:pStyle w:val="aa"/>
              <w:jc w:val="center"/>
            </w:pPr>
            <w:r w:rsidRPr="002372B9">
              <w:t>То же</w:t>
            </w:r>
          </w:p>
        </w:tc>
        <w:tc>
          <w:tcPr>
            <w:tcW w:w="2660" w:type="dxa"/>
            <w:vMerge/>
          </w:tcPr>
          <w:p w:rsidR="0001771A" w:rsidRPr="002372B9" w:rsidRDefault="0001771A" w:rsidP="0001771A"/>
        </w:tc>
      </w:tr>
      <w:tr w:rsidR="0001771A" w:rsidRPr="002372B9" w:rsidTr="0001771A">
        <w:trPr>
          <w:trHeight w:val="810"/>
        </w:trPr>
        <w:tc>
          <w:tcPr>
            <w:tcW w:w="2268" w:type="dxa"/>
            <w:vAlign w:val="center"/>
          </w:tcPr>
          <w:p w:rsidR="0001771A" w:rsidRPr="002372B9" w:rsidRDefault="0001771A" w:rsidP="0001771A">
            <w:pPr>
              <w:pStyle w:val="aa"/>
            </w:pPr>
            <w:r w:rsidRPr="002372B9">
              <w:t>Бассейн (открытый и закрытый общего пользования)</w:t>
            </w:r>
          </w:p>
        </w:tc>
        <w:tc>
          <w:tcPr>
            <w:tcW w:w="1418" w:type="dxa"/>
            <w:vAlign w:val="center"/>
          </w:tcPr>
          <w:p w:rsidR="0001771A" w:rsidRPr="002372B9" w:rsidRDefault="0001771A" w:rsidP="0001771A">
            <w:pPr>
              <w:pStyle w:val="aa"/>
              <w:jc w:val="center"/>
            </w:pPr>
            <w:r w:rsidRPr="002372B9">
              <w:t>м</w:t>
            </w:r>
            <w:r w:rsidRPr="002372B9">
              <w:rPr>
                <w:vertAlign w:val="superscript"/>
              </w:rPr>
              <w:t>2</w:t>
            </w:r>
            <w:r w:rsidRPr="002372B9">
              <w:t xml:space="preserve"> зеркала воды</w:t>
            </w:r>
          </w:p>
        </w:tc>
        <w:tc>
          <w:tcPr>
            <w:tcW w:w="1984" w:type="dxa"/>
            <w:vAlign w:val="center"/>
          </w:tcPr>
          <w:p w:rsidR="0001771A" w:rsidRPr="002372B9" w:rsidRDefault="0001771A" w:rsidP="0001771A">
            <w:pPr>
              <w:pStyle w:val="aa"/>
              <w:jc w:val="center"/>
            </w:pPr>
            <w:r w:rsidRPr="002372B9">
              <w:t>20 - 25</w:t>
            </w:r>
          </w:p>
        </w:tc>
        <w:tc>
          <w:tcPr>
            <w:tcW w:w="1701" w:type="dxa"/>
            <w:vAlign w:val="center"/>
          </w:tcPr>
          <w:p w:rsidR="0001771A" w:rsidRPr="002372B9" w:rsidRDefault="0001771A" w:rsidP="0001771A">
            <w:pPr>
              <w:pStyle w:val="aa"/>
              <w:jc w:val="center"/>
            </w:pPr>
            <w:r w:rsidRPr="002372B9">
              <w:t>То же</w:t>
            </w:r>
          </w:p>
        </w:tc>
        <w:tc>
          <w:tcPr>
            <w:tcW w:w="2660" w:type="dxa"/>
            <w:vMerge/>
          </w:tcPr>
          <w:p w:rsidR="0001771A" w:rsidRPr="002372B9" w:rsidRDefault="0001771A" w:rsidP="0001771A"/>
        </w:tc>
      </w:tr>
    </w:tbl>
    <w:p w:rsidR="0001771A" w:rsidRPr="00017D93" w:rsidRDefault="0001771A" w:rsidP="0001771A">
      <w:pPr>
        <w:jc w:val="center"/>
        <w:rPr>
          <w:b/>
          <w:highlight w:val="yellow"/>
        </w:rPr>
      </w:pPr>
    </w:p>
    <w:p w:rsidR="0001771A" w:rsidRPr="002372B9" w:rsidRDefault="0001771A" w:rsidP="0001771A">
      <w:pPr>
        <w:pStyle w:val="2"/>
        <w:rPr>
          <w:rStyle w:val="s1"/>
          <w:caps/>
          <w:sz w:val="24"/>
        </w:rPr>
      </w:pPr>
      <w:bookmarkStart w:id="9" w:name="_Toc404870529"/>
      <w:r w:rsidRPr="002372B9">
        <w:rPr>
          <w:rStyle w:val="s1"/>
          <w:caps/>
          <w:sz w:val="24"/>
        </w:rPr>
        <w:t>Таблицы 2.3 - Типы дошкольных образовательных учреждений</w:t>
      </w:r>
      <w:bookmarkEnd w:id="9"/>
    </w:p>
    <w:p w:rsidR="0001771A" w:rsidRPr="00017D93" w:rsidRDefault="0001771A" w:rsidP="0001771A">
      <w:pPr>
        <w:jc w:val="center"/>
        <w:rPr>
          <w:b/>
          <w:highlight w:val="yellow"/>
        </w:rPr>
      </w:pPr>
    </w:p>
    <w:tbl>
      <w:tblPr>
        <w:tblW w:w="10302" w:type="dxa"/>
        <w:jc w:val="center"/>
        <w:tblInd w:w="1425" w:type="dxa"/>
        <w:tblCellMar>
          <w:left w:w="0" w:type="dxa"/>
          <w:right w:w="0" w:type="dxa"/>
        </w:tblCellMar>
        <w:tblLook w:val="0000"/>
      </w:tblPr>
      <w:tblGrid>
        <w:gridCol w:w="1993"/>
        <w:gridCol w:w="8309"/>
      </w:tblGrid>
      <w:tr w:rsidR="0001771A" w:rsidRPr="00017D93" w:rsidTr="0001771A">
        <w:trPr>
          <w:tblHeader/>
          <w:jc w:val="center"/>
        </w:trPr>
        <w:tc>
          <w:tcPr>
            <w:tcW w:w="1993"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pPr>
              <w:ind w:left="60"/>
              <w:jc w:val="center"/>
              <w:rPr>
                <w:b/>
              </w:rPr>
            </w:pPr>
            <w:r w:rsidRPr="007233BC">
              <w:rPr>
                <w:b/>
              </w:rPr>
              <w:t>Tипы дошкольных учреждений (полное наим</w:t>
            </w:r>
            <w:r w:rsidRPr="007233BC">
              <w:rPr>
                <w:b/>
              </w:rPr>
              <w:t>е</w:t>
            </w:r>
            <w:r w:rsidRPr="007233BC">
              <w:rPr>
                <w:b/>
              </w:rPr>
              <w:t>нование)</w:t>
            </w:r>
          </w:p>
        </w:tc>
        <w:tc>
          <w:tcPr>
            <w:tcW w:w="8309"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pPr>
              <w:jc w:val="center"/>
              <w:rPr>
                <w:b/>
              </w:rPr>
            </w:pPr>
            <w:r w:rsidRPr="007233BC">
              <w:rPr>
                <w:b/>
              </w:rPr>
              <w:t>Типологическая характеристика здания или комплекса</w:t>
            </w:r>
          </w:p>
        </w:tc>
      </w:tr>
      <w:tr w:rsidR="0001771A" w:rsidRPr="00017D93" w:rsidTr="0001771A">
        <w:trPr>
          <w:jc w:val="center"/>
        </w:trPr>
        <w:tc>
          <w:tcPr>
            <w:tcW w:w="199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r w:rsidRPr="007233BC">
              <w:t>Дошкольные образовательные учреждения о</w:t>
            </w:r>
            <w:r w:rsidRPr="007233BC">
              <w:t>б</w:t>
            </w:r>
            <w:r w:rsidRPr="007233BC">
              <w:t>щего типа</w:t>
            </w:r>
          </w:p>
        </w:tc>
        <w:tc>
          <w:tcPr>
            <w:tcW w:w="8309" w:type="dxa"/>
            <w:tcBorders>
              <w:top w:val="nil"/>
              <w:left w:val="nil"/>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pPr>
              <w:jc w:val="both"/>
            </w:pPr>
            <w:r w:rsidRPr="007233BC">
              <w:t>Традиционные дошкольные учреждения вместимостью 4, 6, 8, 10 (12) групп, предоставляющие педагогические и медицинские услуги постоянному конти</w:t>
            </w:r>
            <w:r w:rsidRPr="007233BC">
              <w:t>н</w:t>
            </w:r>
            <w:r w:rsidRPr="007233BC">
              <w:t>генту своих воспитанников и располагающиеся в одном отдельно стоящем здании или во встроенном в жилой дом объеме</w:t>
            </w:r>
          </w:p>
        </w:tc>
      </w:tr>
      <w:tr w:rsidR="0001771A" w:rsidRPr="00017D93" w:rsidTr="0001771A">
        <w:trPr>
          <w:jc w:val="center"/>
        </w:trPr>
        <w:tc>
          <w:tcPr>
            <w:tcW w:w="199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r w:rsidRPr="007233BC">
              <w:t>Центр дошкол</w:t>
            </w:r>
            <w:r w:rsidRPr="007233BC">
              <w:t>ь</w:t>
            </w:r>
            <w:r w:rsidRPr="007233BC">
              <w:t>ного воспитания</w:t>
            </w:r>
          </w:p>
        </w:tc>
        <w:tc>
          <w:tcPr>
            <w:tcW w:w="8309" w:type="dxa"/>
            <w:tcBorders>
              <w:top w:val="nil"/>
              <w:left w:val="nil"/>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pPr>
              <w:jc w:val="both"/>
            </w:pPr>
            <w:r w:rsidRPr="007233BC">
              <w:t xml:space="preserve">Учреждение, размещаемое преимущественно в одном отдельно стоящем здании и предоставляющее, наряду с обслуживанием собственных детских групп, дополнительные услуги родителям и детям, в том числе не являющимся постоянными воспитанниками ЦДВ (методическая и психологическая помощь, родительские семинары, надомное обслуживание - приходящая няня, камердинер; семейные клубы, детские кружки и секции, организация праздничных утренников и детских </w:t>
            </w:r>
            <w:r w:rsidRPr="007233BC">
              <w:rPr>
                <w:spacing w:val="-4"/>
              </w:rPr>
              <w:t>спектаклей, компенсирующая коррекционная работа с дет</w:t>
            </w:r>
            <w:r w:rsidRPr="007233BC">
              <w:rPr>
                <w:spacing w:val="-4"/>
              </w:rPr>
              <w:t>ь</w:t>
            </w:r>
            <w:r w:rsidRPr="007233BC">
              <w:rPr>
                <w:spacing w:val="-4"/>
              </w:rPr>
              <w:t>ми узких специалистов)</w:t>
            </w:r>
          </w:p>
        </w:tc>
      </w:tr>
      <w:tr w:rsidR="0001771A" w:rsidRPr="00017D93" w:rsidTr="0001771A">
        <w:trPr>
          <w:jc w:val="center"/>
        </w:trPr>
        <w:tc>
          <w:tcPr>
            <w:tcW w:w="199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r w:rsidRPr="007233BC">
              <w:t>Комплекс дошкольного воспит</w:t>
            </w:r>
            <w:r w:rsidRPr="007233BC">
              <w:t>а</w:t>
            </w:r>
            <w:r w:rsidRPr="007233BC">
              <w:t>ния</w:t>
            </w:r>
          </w:p>
        </w:tc>
        <w:tc>
          <w:tcPr>
            <w:tcW w:w="8309" w:type="dxa"/>
            <w:tcBorders>
              <w:top w:val="nil"/>
              <w:left w:val="nil"/>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pPr>
              <w:jc w:val="both"/>
            </w:pPr>
            <w:r w:rsidRPr="007233BC">
              <w:t>Система дошкольных учреждений (4 - 12 учреждений), отдельно стоящих зданий или встроенных (встроенно-пристроенных, пристроенных) в жилые дома, обслуживающих весь жилой комплекс (микрорайон) или его часть и объединяющихся на базе общего ЦДВ, предоставляющего дополнительные возможности приходящим детским группам (бассейн, зал-арена для детских утренников и спектаклей, помещения детских кружков и секций), осуществляющего административную или только методическую и функциональную координацию, а также, возможно, частично централизованное хозяйственное обслуж</w:t>
            </w:r>
            <w:r w:rsidRPr="007233BC">
              <w:t>и</w:t>
            </w:r>
            <w:r w:rsidRPr="007233BC">
              <w:t>вание.</w:t>
            </w:r>
          </w:p>
        </w:tc>
      </w:tr>
      <w:tr w:rsidR="0001771A" w:rsidRPr="00017D93" w:rsidTr="0001771A">
        <w:trPr>
          <w:jc w:val="center"/>
        </w:trPr>
        <w:tc>
          <w:tcPr>
            <w:tcW w:w="199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r w:rsidRPr="007233BC">
              <w:t xml:space="preserve">Учебно-воспитательный </w:t>
            </w:r>
            <w:r w:rsidRPr="007233BC">
              <w:lastRenderedPageBreak/>
              <w:t>комплекс</w:t>
            </w:r>
          </w:p>
        </w:tc>
        <w:tc>
          <w:tcPr>
            <w:tcW w:w="8309" w:type="dxa"/>
            <w:tcBorders>
              <w:top w:val="nil"/>
              <w:left w:val="nil"/>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pPr>
              <w:jc w:val="both"/>
            </w:pPr>
            <w:r w:rsidRPr="007233BC">
              <w:rPr>
                <w:spacing w:val="-4"/>
              </w:rPr>
              <w:lastRenderedPageBreak/>
              <w:t>Единое образовательное учреждение на базе объединения дошкольного отделения и отделения общего образования (школы I, I - II или I - II - III ступени)</w:t>
            </w:r>
          </w:p>
        </w:tc>
      </w:tr>
      <w:tr w:rsidR="0001771A" w:rsidRPr="00017D93" w:rsidTr="0001771A">
        <w:trPr>
          <w:jc w:val="center"/>
        </w:trPr>
        <w:tc>
          <w:tcPr>
            <w:tcW w:w="199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r w:rsidRPr="007233BC">
              <w:lastRenderedPageBreak/>
              <w:t>Дошкольное образовательное учреждение с пе</w:t>
            </w:r>
            <w:r w:rsidRPr="007233BC">
              <w:t>р</w:t>
            </w:r>
            <w:r w:rsidRPr="007233BC">
              <w:t>выми классами</w:t>
            </w:r>
          </w:p>
        </w:tc>
        <w:tc>
          <w:tcPr>
            <w:tcW w:w="8309" w:type="dxa"/>
            <w:tcBorders>
              <w:top w:val="nil"/>
              <w:left w:val="nil"/>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pPr>
              <w:jc w:val="both"/>
            </w:pPr>
            <w:r w:rsidRPr="007233BC">
              <w:t>Разновидность УВК, в которых отделение общего образования образуется пе</w:t>
            </w:r>
            <w:r w:rsidRPr="007233BC">
              <w:t>р</w:t>
            </w:r>
            <w:r w:rsidRPr="007233BC">
              <w:t>выми классами общеобразовательной школы, где детям нужен дневной сон и трехразовое питание</w:t>
            </w:r>
          </w:p>
        </w:tc>
      </w:tr>
      <w:tr w:rsidR="0001771A" w:rsidRPr="00017D93" w:rsidTr="0001771A">
        <w:trPr>
          <w:jc w:val="center"/>
        </w:trPr>
        <w:tc>
          <w:tcPr>
            <w:tcW w:w="199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r w:rsidRPr="007233BC">
              <w:t>Малые дошкольные образовательные учре</w:t>
            </w:r>
            <w:r w:rsidRPr="007233BC">
              <w:t>ж</w:t>
            </w:r>
            <w:r w:rsidRPr="007233BC">
              <w:t>дения</w:t>
            </w:r>
          </w:p>
        </w:tc>
        <w:tc>
          <w:tcPr>
            <w:tcW w:w="8309" w:type="dxa"/>
            <w:tcBorders>
              <w:top w:val="nil"/>
              <w:left w:val="nil"/>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pPr>
              <w:jc w:val="both"/>
            </w:pPr>
            <w:r w:rsidRPr="007233BC">
              <w:t>Дошкольные учреждения вместимостью от 0,5 до 3 групп, как правило, размещаемые как в отдельном отдельно стоящем здании, так и встроенными (встр</w:t>
            </w:r>
            <w:r w:rsidRPr="007233BC">
              <w:t>о</w:t>
            </w:r>
            <w:r w:rsidRPr="007233BC">
              <w:t>енно-пристроенными, пристроенными) в многоквартирный жилой дом или блокируемыми в качестве торцевого элемента в малоэтажной блокированной застройке</w:t>
            </w:r>
          </w:p>
        </w:tc>
      </w:tr>
      <w:tr w:rsidR="0001771A" w:rsidRPr="00017D93" w:rsidTr="0001771A">
        <w:trPr>
          <w:jc w:val="center"/>
        </w:trPr>
        <w:tc>
          <w:tcPr>
            <w:tcW w:w="199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r w:rsidRPr="007233BC">
              <w:t>Дошкольное образовательное учреждение, объединенное с жил</w:t>
            </w:r>
            <w:r w:rsidRPr="007233BC">
              <w:t>ь</w:t>
            </w:r>
            <w:r w:rsidRPr="007233BC">
              <w:t>ем для персонала</w:t>
            </w:r>
          </w:p>
        </w:tc>
        <w:tc>
          <w:tcPr>
            <w:tcW w:w="8309" w:type="dxa"/>
            <w:tcBorders>
              <w:top w:val="nil"/>
              <w:left w:val="nil"/>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pPr>
              <w:jc w:val="both"/>
            </w:pPr>
            <w:r w:rsidRPr="007233BC">
              <w:t>Малое дошкольное учреждение, размещаемое в смежных помещениях с квартирой или блокируемое с частным жилым домом владельца частного предпр</w:t>
            </w:r>
            <w:r w:rsidRPr="007233BC">
              <w:t>и</w:t>
            </w:r>
            <w:r w:rsidRPr="007233BC">
              <w:t>ятия (дошкольного учреждения)</w:t>
            </w:r>
          </w:p>
        </w:tc>
      </w:tr>
      <w:tr w:rsidR="0001771A" w:rsidRPr="00017D93" w:rsidTr="0001771A">
        <w:trPr>
          <w:jc w:val="center"/>
        </w:trPr>
        <w:tc>
          <w:tcPr>
            <w:tcW w:w="199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r w:rsidRPr="007233BC">
              <w:t>«Семейный де</w:t>
            </w:r>
            <w:r w:rsidRPr="007233BC">
              <w:t>т</w:t>
            </w:r>
            <w:r w:rsidRPr="007233BC">
              <w:t>ский сад»</w:t>
            </w:r>
          </w:p>
        </w:tc>
        <w:tc>
          <w:tcPr>
            <w:tcW w:w="8309" w:type="dxa"/>
            <w:tcBorders>
              <w:top w:val="nil"/>
              <w:left w:val="nil"/>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pPr>
              <w:jc w:val="both"/>
            </w:pPr>
            <w:r w:rsidRPr="007233BC">
              <w:t>Частное дошкольное учреждение на 0,5 группы детей, размещаемое в жилой квартире (частном жилом доме) владельца частного предприятия</w:t>
            </w:r>
          </w:p>
        </w:tc>
      </w:tr>
      <w:tr w:rsidR="0001771A" w:rsidRPr="00017D93" w:rsidTr="0001771A">
        <w:trPr>
          <w:jc w:val="center"/>
        </w:trPr>
        <w:tc>
          <w:tcPr>
            <w:tcW w:w="199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r w:rsidRPr="007233BC">
              <w:t>Прогулочные группы</w:t>
            </w:r>
          </w:p>
        </w:tc>
        <w:tc>
          <w:tcPr>
            <w:tcW w:w="8309" w:type="dxa"/>
            <w:tcBorders>
              <w:top w:val="nil"/>
              <w:left w:val="nil"/>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pPr>
              <w:jc w:val="both"/>
            </w:pPr>
            <w:r w:rsidRPr="007233BC">
              <w:t>Дошкольное учреждение на 1 - 2 группы детей, размещаемое, как правило, на первом этаже многоквартирного жилого дома, в котором дети спят и обедают дома. Основная деятельность - прогулки на свежем воздухе</w:t>
            </w:r>
          </w:p>
        </w:tc>
      </w:tr>
      <w:tr w:rsidR="0001771A" w:rsidRPr="00017D93" w:rsidTr="0001771A">
        <w:trPr>
          <w:jc w:val="center"/>
        </w:trPr>
        <w:tc>
          <w:tcPr>
            <w:tcW w:w="199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r w:rsidRPr="007233BC">
              <w:t>Круглосуточная дежурная группа кратковременного присмотра</w:t>
            </w:r>
          </w:p>
        </w:tc>
        <w:tc>
          <w:tcPr>
            <w:tcW w:w="8309" w:type="dxa"/>
            <w:tcBorders>
              <w:top w:val="nil"/>
              <w:left w:val="nil"/>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pPr>
              <w:jc w:val="both"/>
            </w:pPr>
            <w:r w:rsidRPr="007233BC">
              <w:t>Дошкольное учреждение на 1 - 2 группы, размещаемое в первых этажах многоэтажных жилых зданий, служит для разового или эпизодического присмотра за детьми от нескольких часов до нескольких суток. В случае экстренной ситу</w:t>
            </w:r>
            <w:r w:rsidRPr="007233BC">
              <w:t>а</w:t>
            </w:r>
            <w:r w:rsidRPr="007233BC">
              <w:t>ции в семье ребенку в группе может быть оказана психологическая помощь. Учреждение может предусматриваться также при железнодорожных вокзалах, аэропортах, гостиницах и т.п.</w:t>
            </w:r>
          </w:p>
        </w:tc>
      </w:tr>
    </w:tbl>
    <w:p w:rsidR="0001771A" w:rsidRPr="00017D93" w:rsidRDefault="0001771A" w:rsidP="0001771A">
      <w:pPr>
        <w:jc w:val="center"/>
        <w:rPr>
          <w:b/>
          <w:highlight w:val="yellow"/>
        </w:rPr>
      </w:pPr>
    </w:p>
    <w:p w:rsidR="0001771A" w:rsidRPr="007233BC" w:rsidRDefault="0001771A" w:rsidP="0001771A">
      <w:pPr>
        <w:pStyle w:val="2"/>
        <w:rPr>
          <w:b w:val="0"/>
          <w:caps/>
          <w:color w:val="333333"/>
          <w:sz w:val="24"/>
          <w:shd w:val="clear" w:color="auto" w:fill="FFFFFF"/>
        </w:rPr>
      </w:pPr>
      <w:bookmarkStart w:id="10" w:name="_Toc404870530"/>
      <w:r w:rsidRPr="007233BC">
        <w:rPr>
          <w:b w:val="0"/>
          <w:caps/>
          <w:color w:val="333333"/>
          <w:sz w:val="24"/>
          <w:shd w:val="clear" w:color="auto" w:fill="FFFFFF"/>
        </w:rPr>
        <w:t>Таблица 2.4 - Наибольшее число мест и наибольшая этажность в зав</w:t>
      </w:r>
      <w:r w:rsidRPr="007233BC">
        <w:rPr>
          <w:b w:val="0"/>
          <w:caps/>
          <w:color w:val="333333"/>
          <w:sz w:val="24"/>
          <w:shd w:val="clear" w:color="auto" w:fill="FFFFFF"/>
        </w:rPr>
        <w:t>и</w:t>
      </w:r>
      <w:r w:rsidRPr="007233BC">
        <w:rPr>
          <w:b w:val="0"/>
          <w:caps/>
          <w:color w:val="333333"/>
          <w:sz w:val="24"/>
          <w:shd w:val="clear" w:color="auto" w:fill="FFFFFF"/>
        </w:rPr>
        <w:t>симости от степени огнестойкости зданий общеобразовательных у</w:t>
      </w:r>
      <w:r w:rsidRPr="007233BC">
        <w:rPr>
          <w:b w:val="0"/>
          <w:caps/>
          <w:color w:val="333333"/>
          <w:sz w:val="24"/>
          <w:shd w:val="clear" w:color="auto" w:fill="FFFFFF"/>
        </w:rPr>
        <w:t>ч</w:t>
      </w:r>
      <w:r w:rsidRPr="007233BC">
        <w:rPr>
          <w:b w:val="0"/>
          <w:caps/>
          <w:color w:val="333333"/>
          <w:sz w:val="24"/>
          <w:shd w:val="clear" w:color="auto" w:fill="FFFFFF"/>
        </w:rPr>
        <w:t>реждений</w:t>
      </w:r>
      <w:bookmarkEnd w:id="10"/>
    </w:p>
    <w:p w:rsidR="0001771A" w:rsidRPr="007233BC" w:rsidRDefault="0001771A" w:rsidP="0001771A">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66"/>
        <w:gridCol w:w="3254"/>
        <w:gridCol w:w="3350"/>
      </w:tblGrid>
      <w:tr w:rsidR="0001771A" w:rsidRPr="007233BC" w:rsidTr="0001771A">
        <w:tc>
          <w:tcPr>
            <w:tcW w:w="1550" w:type="pct"/>
            <w:vAlign w:val="center"/>
          </w:tcPr>
          <w:p w:rsidR="0001771A" w:rsidRPr="007233BC" w:rsidRDefault="0001771A" w:rsidP="0001771A">
            <w:pPr>
              <w:jc w:val="center"/>
              <w:rPr>
                <w:b/>
                <w:color w:val="333333"/>
              </w:rPr>
            </w:pPr>
            <w:bookmarkStart w:id="11" w:name="i148574"/>
            <w:r w:rsidRPr="007233BC">
              <w:rPr>
                <w:b/>
                <w:color w:val="333333"/>
                <w:bdr w:val="none" w:sz="0" w:space="0" w:color="auto" w:frame="1"/>
              </w:rPr>
              <w:t>Число учащихся или мест в здании</w:t>
            </w:r>
            <w:bookmarkEnd w:id="11"/>
          </w:p>
        </w:tc>
        <w:tc>
          <w:tcPr>
            <w:tcW w:w="1700" w:type="pct"/>
            <w:vAlign w:val="center"/>
          </w:tcPr>
          <w:p w:rsidR="0001771A" w:rsidRPr="007233BC" w:rsidRDefault="0001771A" w:rsidP="0001771A">
            <w:pPr>
              <w:jc w:val="center"/>
              <w:rPr>
                <w:b/>
                <w:color w:val="333333"/>
              </w:rPr>
            </w:pPr>
            <w:r w:rsidRPr="007233BC">
              <w:rPr>
                <w:b/>
                <w:color w:val="333333"/>
                <w:bdr w:val="none" w:sz="0" w:space="0" w:color="auto" w:frame="1"/>
              </w:rPr>
              <w:t>Степень огнестойкости зд</w:t>
            </w:r>
            <w:r w:rsidRPr="007233BC">
              <w:rPr>
                <w:b/>
                <w:color w:val="333333"/>
                <w:bdr w:val="none" w:sz="0" w:space="0" w:color="auto" w:frame="1"/>
              </w:rPr>
              <w:t>а</w:t>
            </w:r>
            <w:r w:rsidRPr="007233BC">
              <w:rPr>
                <w:b/>
                <w:color w:val="333333"/>
                <w:bdr w:val="none" w:sz="0" w:space="0" w:color="auto" w:frame="1"/>
              </w:rPr>
              <w:t>ния</w:t>
            </w:r>
          </w:p>
        </w:tc>
        <w:tc>
          <w:tcPr>
            <w:tcW w:w="1700" w:type="pct"/>
            <w:vAlign w:val="center"/>
          </w:tcPr>
          <w:p w:rsidR="0001771A" w:rsidRPr="007233BC" w:rsidRDefault="0001771A" w:rsidP="0001771A">
            <w:pPr>
              <w:jc w:val="center"/>
              <w:rPr>
                <w:b/>
                <w:color w:val="333333"/>
              </w:rPr>
            </w:pPr>
            <w:r w:rsidRPr="007233BC">
              <w:rPr>
                <w:b/>
                <w:color w:val="333333"/>
                <w:bdr w:val="none" w:sz="0" w:space="0" w:color="auto" w:frame="1"/>
              </w:rPr>
              <w:t>Этажность</w:t>
            </w:r>
          </w:p>
        </w:tc>
      </w:tr>
      <w:tr w:rsidR="0001771A" w:rsidRPr="007233BC" w:rsidTr="0001771A">
        <w:tc>
          <w:tcPr>
            <w:tcW w:w="5000" w:type="pct"/>
            <w:gridSpan w:val="3"/>
          </w:tcPr>
          <w:p w:rsidR="0001771A" w:rsidRPr="007233BC" w:rsidRDefault="0001771A" w:rsidP="0001771A">
            <w:pPr>
              <w:jc w:val="center"/>
              <w:rPr>
                <w:color w:val="333333"/>
              </w:rPr>
            </w:pPr>
            <w:r w:rsidRPr="007233BC">
              <w:rPr>
                <w:b/>
                <w:bCs/>
                <w:color w:val="333333"/>
                <w:bdr w:val="none" w:sz="0" w:space="0" w:color="auto" w:frame="1"/>
              </w:rPr>
              <w:t xml:space="preserve">Здания школ </w:t>
            </w:r>
          </w:p>
        </w:tc>
      </w:tr>
      <w:tr w:rsidR="0001771A" w:rsidRPr="007233BC" w:rsidTr="0001771A">
        <w:tc>
          <w:tcPr>
            <w:tcW w:w="1550" w:type="pct"/>
            <w:vAlign w:val="center"/>
          </w:tcPr>
          <w:p w:rsidR="0001771A" w:rsidRPr="007233BC" w:rsidRDefault="0001771A" w:rsidP="0001771A">
            <w:pPr>
              <w:rPr>
                <w:color w:val="333333"/>
              </w:rPr>
            </w:pPr>
            <w:r w:rsidRPr="007233BC">
              <w:rPr>
                <w:color w:val="333333"/>
                <w:bdr w:val="none" w:sz="0" w:space="0" w:color="auto" w:frame="1"/>
              </w:rPr>
              <w:t>До 270</w:t>
            </w:r>
          </w:p>
        </w:tc>
        <w:tc>
          <w:tcPr>
            <w:tcW w:w="1700" w:type="pct"/>
            <w:vAlign w:val="center"/>
          </w:tcPr>
          <w:p w:rsidR="0001771A" w:rsidRPr="007233BC" w:rsidRDefault="0001771A" w:rsidP="0001771A">
            <w:pPr>
              <w:jc w:val="center"/>
              <w:rPr>
                <w:color w:val="333333"/>
              </w:rPr>
            </w:pPr>
            <w:r w:rsidRPr="007233BC">
              <w:rPr>
                <w:color w:val="333333"/>
                <w:bdr w:val="none" w:sz="0" w:space="0" w:color="auto" w:frame="1"/>
              </w:rPr>
              <w:t>III а,</w:t>
            </w:r>
            <w:r w:rsidRPr="007233BC">
              <w:rPr>
                <w:color w:val="333333"/>
              </w:rPr>
              <w:t xml:space="preserve"> </w:t>
            </w:r>
            <w:r w:rsidRPr="007233BC">
              <w:rPr>
                <w:color w:val="333333"/>
                <w:bdr w:val="none" w:sz="0" w:space="0" w:color="auto" w:frame="1"/>
              </w:rPr>
              <w:t>V</w:t>
            </w:r>
          </w:p>
        </w:tc>
        <w:tc>
          <w:tcPr>
            <w:tcW w:w="1700" w:type="pct"/>
            <w:vAlign w:val="center"/>
          </w:tcPr>
          <w:p w:rsidR="0001771A" w:rsidRPr="007233BC" w:rsidRDefault="0001771A" w:rsidP="0001771A">
            <w:pPr>
              <w:jc w:val="center"/>
              <w:rPr>
                <w:color w:val="333333"/>
              </w:rPr>
            </w:pPr>
            <w:r w:rsidRPr="007233BC">
              <w:rPr>
                <w:color w:val="333333"/>
                <w:bdr w:val="none" w:sz="0" w:space="0" w:color="auto" w:frame="1"/>
              </w:rPr>
              <w:t>1</w:t>
            </w:r>
          </w:p>
        </w:tc>
      </w:tr>
      <w:tr w:rsidR="0001771A" w:rsidRPr="007233BC" w:rsidTr="0001771A">
        <w:tc>
          <w:tcPr>
            <w:tcW w:w="1550" w:type="pct"/>
            <w:vAlign w:val="center"/>
          </w:tcPr>
          <w:p w:rsidR="0001771A" w:rsidRPr="007233BC" w:rsidRDefault="0001771A" w:rsidP="0001771A">
            <w:pPr>
              <w:rPr>
                <w:color w:val="333333"/>
              </w:rPr>
            </w:pPr>
            <w:r w:rsidRPr="007233BC">
              <w:rPr>
                <w:color w:val="333333"/>
              </w:rPr>
              <w:t> </w:t>
            </w:r>
          </w:p>
        </w:tc>
        <w:tc>
          <w:tcPr>
            <w:tcW w:w="1700" w:type="pct"/>
            <w:vAlign w:val="center"/>
          </w:tcPr>
          <w:p w:rsidR="0001771A" w:rsidRPr="007233BC" w:rsidRDefault="0001771A" w:rsidP="0001771A">
            <w:pPr>
              <w:jc w:val="center"/>
              <w:rPr>
                <w:color w:val="333333"/>
              </w:rPr>
            </w:pPr>
            <w:r w:rsidRPr="007233BC">
              <w:rPr>
                <w:color w:val="333333"/>
                <w:bdr w:val="none" w:sz="0" w:space="0" w:color="auto" w:frame="1"/>
              </w:rPr>
              <w:t>IV</w:t>
            </w:r>
          </w:p>
        </w:tc>
        <w:tc>
          <w:tcPr>
            <w:tcW w:w="1700" w:type="pct"/>
            <w:vAlign w:val="center"/>
          </w:tcPr>
          <w:p w:rsidR="0001771A" w:rsidRPr="007233BC" w:rsidRDefault="0001771A" w:rsidP="0001771A">
            <w:pPr>
              <w:jc w:val="center"/>
              <w:rPr>
                <w:color w:val="333333"/>
              </w:rPr>
            </w:pPr>
            <w:r w:rsidRPr="007233BC">
              <w:rPr>
                <w:color w:val="333333"/>
                <w:bdr w:val="none" w:sz="0" w:space="0" w:color="auto" w:frame="1"/>
              </w:rPr>
              <w:t>2</w:t>
            </w:r>
          </w:p>
        </w:tc>
      </w:tr>
      <w:tr w:rsidR="0001771A" w:rsidRPr="007233BC" w:rsidTr="0001771A">
        <w:tc>
          <w:tcPr>
            <w:tcW w:w="1550" w:type="pct"/>
            <w:vAlign w:val="center"/>
          </w:tcPr>
          <w:p w:rsidR="0001771A" w:rsidRPr="007233BC" w:rsidRDefault="0001771A" w:rsidP="0001771A">
            <w:pPr>
              <w:rPr>
                <w:color w:val="333333"/>
              </w:rPr>
            </w:pPr>
            <w:r w:rsidRPr="007233BC">
              <w:rPr>
                <w:color w:val="333333"/>
                <w:bdr w:val="none" w:sz="0" w:space="0" w:color="auto" w:frame="1"/>
              </w:rPr>
              <w:t>» 350</w:t>
            </w:r>
          </w:p>
        </w:tc>
        <w:tc>
          <w:tcPr>
            <w:tcW w:w="1700" w:type="pct"/>
            <w:vAlign w:val="center"/>
          </w:tcPr>
          <w:p w:rsidR="0001771A" w:rsidRPr="007233BC" w:rsidRDefault="0001771A" w:rsidP="0001771A">
            <w:pPr>
              <w:jc w:val="center"/>
              <w:rPr>
                <w:color w:val="333333"/>
              </w:rPr>
            </w:pPr>
            <w:r w:rsidRPr="007233BC">
              <w:rPr>
                <w:color w:val="333333"/>
                <w:bdr w:val="none" w:sz="0" w:space="0" w:color="auto" w:frame="1"/>
              </w:rPr>
              <w:t>III б</w:t>
            </w:r>
          </w:p>
        </w:tc>
        <w:tc>
          <w:tcPr>
            <w:tcW w:w="1700" w:type="pct"/>
            <w:vAlign w:val="center"/>
          </w:tcPr>
          <w:p w:rsidR="0001771A" w:rsidRPr="007233BC" w:rsidRDefault="0001771A" w:rsidP="0001771A">
            <w:pPr>
              <w:jc w:val="center"/>
              <w:rPr>
                <w:color w:val="333333"/>
              </w:rPr>
            </w:pPr>
            <w:r w:rsidRPr="007233BC">
              <w:rPr>
                <w:color w:val="333333"/>
                <w:bdr w:val="none" w:sz="0" w:space="0" w:color="auto" w:frame="1"/>
              </w:rPr>
              <w:t>2</w:t>
            </w:r>
          </w:p>
        </w:tc>
      </w:tr>
      <w:tr w:rsidR="0001771A" w:rsidRPr="007233BC" w:rsidTr="0001771A">
        <w:tc>
          <w:tcPr>
            <w:tcW w:w="1550" w:type="pct"/>
            <w:vAlign w:val="center"/>
          </w:tcPr>
          <w:p w:rsidR="0001771A" w:rsidRPr="007233BC" w:rsidRDefault="0001771A" w:rsidP="0001771A">
            <w:pPr>
              <w:rPr>
                <w:color w:val="333333"/>
              </w:rPr>
            </w:pPr>
            <w:r w:rsidRPr="007233BC">
              <w:rPr>
                <w:color w:val="333333"/>
                <w:bdr w:val="none" w:sz="0" w:space="0" w:color="auto" w:frame="1"/>
              </w:rPr>
              <w:t>» 1600</w:t>
            </w:r>
          </w:p>
        </w:tc>
        <w:tc>
          <w:tcPr>
            <w:tcW w:w="1700" w:type="pct"/>
            <w:vAlign w:val="center"/>
          </w:tcPr>
          <w:p w:rsidR="0001771A" w:rsidRPr="007233BC" w:rsidRDefault="0001771A" w:rsidP="0001771A">
            <w:pPr>
              <w:jc w:val="center"/>
              <w:rPr>
                <w:color w:val="333333"/>
              </w:rPr>
            </w:pPr>
            <w:r w:rsidRPr="007233BC">
              <w:rPr>
                <w:color w:val="333333"/>
                <w:bdr w:val="none" w:sz="0" w:space="0" w:color="auto" w:frame="1"/>
              </w:rPr>
              <w:t>III</w:t>
            </w:r>
          </w:p>
        </w:tc>
        <w:tc>
          <w:tcPr>
            <w:tcW w:w="1700" w:type="pct"/>
            <w:vAlign w:val="center"/>
          </w:tcPr>
          <w:p w:rsidR="0001771A" w:rsidRPr="007233BC" w:rsidRDefault="0001771A" w:rsidP="0001771A">
            <w:pPr>
              <w:jc w:val="center"/>
              <w:rPr>
                <w:color w:val="333333"/>
              </w:rPr>
            </w:pPr>
            <w:r w:rsidRPr="007233BC">
              <w:rPr>
                <w:color w:val="333333"/>
                <w:bdr w:val="none" w:sz="0" w:space="0" w:color="auto" w:frame="1"/>
              </w:rPr>
              <w:t>3</w:t>
            </w:r>
          </w:p>
        </w:tc>
      </w:tr>
      <w:tr w:rsidR="0001771A" w:rsidRPr="007233BC" w:rsidTr="0001771A">
        <w:tc>
          <w:tcPr>
            <w:tcW w:w="1550" w:type="pct"/>
            <w:vAlign w:val="center"/>
          </w:tcPr>
          <w:p w:rsidR="0001771A" w:rsidRPr="007233BC" w:rsidRDefault="0001771A" w:rsidP="0001771A">
            <w:pPr>
              <w:rPr>
                <w:color w:val="333333"/>
              </w:rPr>
            </w:pPr>
            <w:r w:rsidRPr="007233BC">
              <w:rPr>
                <w:color w:val="333333"/>
                <w:bdr w:val="none" w:sz="0" w:space="0" w:color="auto" w:frame="1"/>
              </w:rPr>
              <w:t>Не нормируется</w:t>
            </w:r>
          </w:p>
        </w:tc>
        <w:tc>
          <w:tcPr>
            <w:tcW w:w="1700" w:type="pct"/>
            <w:vAlign w:val="center"/>
          </w:tcPr>
          <w:p w:rsidR="0001771A" w:rsidRPr="007233BC" w:rsidRDefault="0001771A" w:rsidP="0001771A">
            <w:pPr>
              <w:jc w:val="center"/>
              <w:rPr>
                <w:color w:val="333333"/>
              </w:rPr>
            </w:pPr>
            <w:r w:rsidRPr="007233BC">
              <w:rPr>
                <w:color w:val="333333"/>
                <w:bdr w:val="none" w:sz="0" w:space="0" w:color="auto" w:frame="1"/>
              </w:rPr>
              <w:t>I, II</w:t>
            </w:r>
          </w:p>
        </w:tc>
        <w:tc>
          <w:tcPr>
            <w:tcW w:w="1700" w:type="pct"/>
            <w:vAlign w:val="center"/>
          </w:tcPr>
          <w:p w:rsidR="0001771A" w:rsidRPr="007233BC" w:rsidRDefault="0001771A" w:rsidP="0001771A">
            <w:pPr>
              <w:jc w:val="center"/>
              <w:rPr>
                <w:color w:val="333333"/>
              </w:rPr>
            </w:pPr>
            <w:r w:rsidRPr="007233BC">
              <w:rPr>
                <w:color w:val="333333"/>
                <w:bdr w:val="none" w:sz="0" w:space="0" w:color="auto" w:frame="1"/>
              </w:rPr>
              <w:t>4</w:t>
            </w:r>
          </w:p>
        </w:tc>
      </w:tr>
    </w:tbl>
    <w:p w:rsidR="0001771A" w:rsidRPr="007233BC" w:rsidRDefault="0001771A" w:rsidP="0001771A">
      <w:pPr>
        <w:pStyle w:val="Default"/>
        <w:spacing w:line="276" w:lineRule="auto"/>
        <w:ind w:firstLine="851"/>
        <w:jc w:val="center"/>
        <w:rPr>
          <w:rFonts w:ascii="Times New Roman" w:hAnsi="Times New Roman" w:cs="Times New Roman"/>
          <w:caps/>
          <w:szCs w:val="20"/>
        </w:rPr>
      </w:pPr>
    </w:p>
    <w:p w:rsidR="0001771A" w:rsidRPr="007233BC" w:rsidRDefault="0001771A" w:rsidP="0001771A">
      <w:pPr>
        <w:rPr>
          <w:caps/>
          <w:color w:val="000000"/>
          <w:szCs w:val="20"/>
        </w:rPr>
      </w:pPr>
      <w:r w:rsidRPr="007233BC">
        <w:rPr>
          <w:caps/>
          <w:szCs w:val="20"/>
        </w:rPr>
        <w:br w:type="page"/>
      </w:r>
    </w:p>
    <w:p w:rsidR="0001771A" w:rsidRPr="007233BC" w:rsidRDefault="0001771A" w:rsidP="0001771A">
      <w:pPr>
        <w:pStyle w:val="Default"/>
        <w:spacing w:before="120" w:after="120" w:line="276" w:lineRule="auto"/>
        <w:ind w:firstLine="851"/>
        <w:jc w:val="center"/>
        <w:outlineLvl w:val="1"/>
        <w:rPr>
          <w:rFonts w:ascii="Times New Roman" w:hAnsi="Times New Roman" w:cs="Times New Roman"/>
          <w:caps/>
          <w:szCs w:val="20"/>
        </w:rPr>
      </w:pPr>
      <w:bookmarkStart w:id="12" w:name="_Toc404870531"/>
      <w:r w:rsidRPr="007233BC">
        <w:rPr>
          <w:rFonts w:ascii="Times New Roman" w:hAnsi="Times New Roman" w:cs="Times New Roman"/>
          <w:caps/>
          <w:szCs w:val="20"/>
        </w:rPr>
        <w:t>Таблица 2.5 - Зависимость набора и площади помещений ФАП от численности обслуживаемого населения</w:t>
      </w:r>
      <w:bookmarkEnd w:id="12"/>
    </w:p>
    <w:p w:rsidR="0001771A" w:rsidRPr="007233BC" w:rsidRDefault="0001771A" w:rsidP="0001771A">
      <w:pPr>
        <w:pStyle w:val="Default"/>
        <w:spacing w:line="276" w:lineRule="auto"/>
        <w:ind w:firstLine="851"/>
        <w:jc w:val="center"/>
        <w:rPr>
          <w:rFonts w:ascii="Times New Roman" w:hAnsi="Times New Roman" w:cs="Times New Roman"/>
          <w:caps/>
          <w:szCs w:val="20"/>
        </w:rPr>
      </w:pPr>
    </w:p>
    <w:tbl>
      <w:tblPr>
        <w:tblW w:w="9993" w:type="dxa"/>
        <w:tblInd w:w="180" w:type="dxa"/>
        <w:tblBorders>
          <w:top w:val="single" w:sz="6" w:space="0" w:color="000000"/>
          <w:left w:val="single" w:sz="6" w:space="0" w:color="000000"/>
          <w:bottom w:val="single" w:sz="6" w:space="0" w:color="000000"/>
          <w:right w:val="single" w:sz="6" w:space="0" w:color="000000"/>
        </w:tblBorders>
        <w:tblLayout w:type="fixed"/>
        <w:tblLook w:val="0000"/>
      </w:tblPr>
      <w:tblGrid>
        <w:gridCol w:w="4464"/>
        <w:gridCol w:w="2694"/>
        <w:gridCol w:w="2835"/>
      </w:tblGrid>
      <w:tr w:rsidR="0001771A" w:rsidRPr="00017D93" w:rsidTr="0001771A">
        <w:trPr>
          <w:trHeight w:val="144"/>
          <w:tblHeader/>
        </w:trPr>
        <w:tc>
          <w:tcPr>
            <w:tcW w:w="4464" w:type="dxa"/>
            <w:vMerge w:val="restart"/>
            <w:tcBorders>
              <w:top w:val="single" w:sz="8" w:space="0" w:color="000000"/>
              <w:left w:val="single" w:sz="8" w:space="0" w:color="000000"/>
              <w:bottom w:val="single" w:sz="6" w:space="0" w:color="000000"/>
              <w:right w:val="single" w:sz="6" w:space="0" w:color="000000"/>
            </w:tcBorders>
            <w:vAlign w:val="center"/>
          </w:tcPr>
          <w:p w:rsidR="0001771A" w:rsidRPr="00402D20" w:rsidRDefault="0001771A" w:rsidP="0001771A">
            <w:pPr>
              <w:autoSpaceDE w:val="0"/>
              <w:autoSpaceDN w:val="0"/>
              <w:adjustRightInd w:val="0"/>
              <w:jc w:val="center"/>
              <w:rPr>
                <w:b/>
                <w:color w:val="000000"/>
              </w:rPr>
            </w:pPr>
            <w:r w:rsidRPr="00402D20">
              <w:rPr>
                <w:b/>
                <w:color w:val="000000"/>
              </w:rPr>
              <w:t>Наименование помещения</w:t>
            </w:r>
          </w:p>
        </w:tc>
        <w:tc>
          <w:tcPr>
            <w:tcW w:w="5529" w:type="dxa"/>
            <w:gridSpan w:val="2"/>
            <w:tcBorders>
              <w:top w:val="single" w:sz="8" w:space="0" w:color="000000"/>
              <w:left w:val="single" w:sz="8" w:space="0" w:color="000000"/>
              <w:bottom w:val="single" w:sz="8" w:space="0" w:color="000000"/>
              <w:right w:val="single" w:sz="8" w:space="0" w:color="000000"/>
            </w:tcBorders>
          </w:tcPr>
          <w:p w:rsidR="0001771A" w:rsidRPr="00402D20" w:rsidRDefault="0001771A" w:rsidP="0001771A">
            <w:pPr>
              <w:autoSpaceDE w:val="0"/>
              <w:autoSpaceDN w:val="0"/>
              <w:adjustRightInd w:val="0"/>
              <w:jc w:val="center"/>
              <w:rPr>
                <w:b/>
                <w:color w:val="000000"/>
              </w:rPr>
            </w:pPr>
            <w:r w:rsidRPr="00402D20">
              <w:rPr>
                <w:b/>
                <w:color w:val="000000"/>
              </w:rPr>
              <w:t xml:space="preserve">Площадь помещения, м </w:t>
            </w:r>
          </w:p>
        </w:tc>
      </w:tr>
      <w:tr w:rsidR="0001771A" w:rsidRPr="00017D93" w:rsidTr="0001771A">
        <w:trPr>
          <w:trHeight w:val="397"/>
          <w:tblHeader/>
        </w:trPr>
        <w:tc>
          <w:tcPr>
            <w:tcW w:w="4464" w:type="dxa"/>
            <w:vMerge/>
            <w:tcBorders>
              <w:top w:val="single" w:sz="8" w:space="0" w:color="000000"/>
              <w:left w:val="single" w:sz="8" w:space="0" w:color="000000"/>
              <w:bottom w:val="single" w:sz="6" w:space="0" w:color="000000"/>
              <w:right w:val="single" w:sz="6" w:space="0" w:color="000000"/>
            </w:tcBorders>
          </w:tcPr>
          <w:p w:rsidR="0001771A" w:rsidRPr="00402D20" w:rsidRDefault="0001771A" w:rsidP="0001771A">
            <w:pPr>
              <w:autoSpaceDE w:val="0"/>
              <w:autoSpaceDN w:val="0"/>
              <w:adjustRightInd w:val="0"/>
              <w:rPr>
                <w:b/>
              </w:rPr>
            </w:pP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jc w:val="center"/>
              <w:rPr>
                <w:b/>
                <w:color w:val="000000"/>
              </w:rPr>
            </w:pPr>
            <w:r w:rsidRPr="00402D20">
              <w:rPr>
                <w:b/>
                <w:color w:val="000000"/>
              </w:rPr>
              <w:t>Население от 300 до 700 ч.</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402D20" w:rsidRDefault="0001771A" w:rsidP="0001771A">
            <w:pPr>
              <w:autoSpaceDE w:val="0"/>
              <w:autoSpaceDN w:val="0"/>
              <w:adjustRightInd w:val="0"/>
              <w:jc w:val="center"/>
              <w:rPr>
                <w:b/>
                <w:color w:val="000000"/>
              </w:rPr>
            </w:pPr>
            <w:r w:rsidRPr="00402D20">
              <w:rPr>
                <w:b/>
                <w:color w:val="000000"/>
              </w:rPr>
              <w:t>Население от 701 до 1200 ч.</w:t>
            </w:r>
          </w:p>
        </w:tc>
      </w:tr>
      <w:tr w:rsidR="0001771A" w:rsidRPr="00017D93"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rPr>
                <w:color w:val="000000"/>
              </w:rPr>
            </w:pPr>
            <w:r w:rsidRPr="00402D20">
              <w:rPr>
                <w:color w:val="000000"/>
              </w:rPr>
              <w:t xml:space="preserve">1. Вестибюль – ожидальная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10</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12</w:t>
            </w:r>
          </w:p>
        </w:tc>
      </w:tr>
      <w:tr w:rsidR="0001771A" w:rsidRPr="00017D93"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rPr>
                <w:color w:val="000000"/>
              </w:rPr>
            </w:pPr>
            <w:r w:rsidRPr="00402D20">
              <w:rPr>
                <w:color w:val="000000"/>
              </w:rPr>
              <w:t>2. Кабинет фельдшера с гинекологич</w:t>
            </w:r>
            <w:r w:rsidRPr="00402D20">
              <w:rPr>
                <w:color w:val="000000"/>
              </w:rPr>
              <w:t>е</w:t>
            </w:r>
            <w:r w:rsidRPr="00402D20">
              <w:rPr>
                <w:color w:val="000000"/>
              </w:rPr>
              <w:t xml:space="preserve">ским креслом </w:t>
            </w:r>
          </w:p>
        </w:tc>
        <w:tc>
          <w:tcPr>
            <w:tcW w:w="5529" w:type="dxa"/>
            <w:gridSpan w:val="2"/>
            <w:tcBorders>
              <w:top w:val="single" w:sz="8" w:space="0" w:color="000000"/>
              <w:left w:val="single" w:sz="8" w:space="0" w:color="000000"/>
              <w:bottom w:val="single" w:sz="8"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18</w:t>
            </w:r>
          </w:p>
        </w:tc>
      </w:tr>
      <w:tr w:rsidR="0001771A" w:rsidRPr="00017D93"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rPr>
                <w:color w:val="000000"/>
              </w:rPr>
            </w:pPr>
            <w:r w:rsidRPr="00402D20">
              <w:rPr>
                <w:color w:val="000000"/>
              </w:rPr>
              <w:t xml:space="preserve">3. Кабинет фельдшера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12</w:t>
            </w:r>
          </w:p>
        </w:tc>
      </w:tr>
      <w:tr w:rsidR="0001771A" w:rsidRPr="00017D93"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rPr>
                <w:color w:val="000000"/>
              </w:rPr>
            </w:pPr>
            <w:r w:rsidRPr="00402D20">
              <w:rPr>
                <w:color w:val="000000"/>
              </w:rPr>
              <w:t xml:space="preserve">4. Гинекологическая смотровая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10</w:t>
            </w:r>
          </w:p>
        </w:tc>
      </w:tr>
      <w:tr w:rsidR="0001771A" w:rsidRPr="00017D93"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rPr>
                <w:color w:val="000000"/>
              </w:rPr>
            </w:pPr>
            <w:r w:rsidRPr="00402D20">
              <w:rPr>
                <w:color w:val="000000"/>
              </w:rPr>
              <w:t xml:space="preserve">5. Процедурная – прививочная-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12</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12</w:t>
            </w:r>
          </w:p>
        </w:tc>
      </w:tr>
      <w:tr w:rsidR="0001771A" w:rsidRPr="00017D93"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rPr>
                <w:color w:val="000000"/>
              </w:rPr>
            </w:pPr>
            <w:r w:rsidRPr="00402D20">
              <w:rPr>
                <w:color w:val="000000"/>
              </w:rPr>
              <w:t xml:space="preserve">6. Перевязочная с возможностью приема экстренных родов*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18</w:t>
            </w:r>
          </w:p>
        </w:tc>
      </w:tr>
      <w:tr w:rsidR="0001771A" w:rsidRPr="00017D93" w:rsidTr="0001771A">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rPr>
                <w:color w:val="000000"/>
              </w:rPr>
            </w:pPr>
            <w:r w:rsidRPr="00402D20">
              <w:rPr>
                <w:color w:val="000000"/>
              </w:rPr>
              <w:t>7. Материальная (хранение лекарстве</w:t>
            </w:r>
            <w:r w:rsidRPr="00402D20">
              <w:rPr>
                <w:color w:val="000000"/>
              </w:rPr>
              <w:t>н</w:t>
            </w:r>
            <w:r w:rsidRPr="00402D20">
              <w:rPr>
                <w:color w:val="000000"/>
              </w:rPr>
              <w:t xml:space="preserve">ных средств и чистого белья)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2</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4</w:t>
            </w:r>
          </w:p>
        </w:tc>
      </w:tr>
      <w:tr w:rsidR="0001771A" w:rsidRPr="00017D93" w:rsidTr="0001771A">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rPr>
                <w:color w:val="000000"/>
              </w:rPr>
            </w:pPr>
            <w:r w:rsidRPr="00402D20">
              <w:rPr>
                <w:color w:val="000000"/>
              </w:rPr>
              <w:t>8. Санитарная комната (хранение мед</w:t>
            </w:r>
            <w:r w:rsidRPr="00402D20">
              <w:rPr>
                <w:color w:val="000000"/>
              </w:rPr>
              <w:t>и</w:t>
            </w:r>
            <w:r w:rsidRPr="00402D20">
              <w:rPr>
                <w:color w:val="000000"/>
              </w:rPr>
              <w:t>цинских отходов, использованного б</w:t>
            </w:r>
            <w:r w:rsidRPr="00402D20">
              <w:rPr>
                <w:color w:val="000000"/>
              </w:rPr>
              <w:t>е</w:t>
            </w:r>
            <w:r w:rsidRPr="00402D20">
              <w:rPr>
                <w:color w:val="000000"/>
              </w:rPr>
              <w:t xml:space="preserve">лья, дезсредств)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2</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4</w:t>
            </w:r>
          </w:p>
        </w:tc>
      </w:tr>
      <w:tr w:rsidR="0001771A" w:rsidRPr="00017D93"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rPr>
                <w:color w:val="000000"/>
              </w:rPr>
            </w:pPr>
            <w:r w:rsidRPr="00402D20">
              <w:rPr>
                <w:color w:val="000000"/>
              </w:rPr>
              <w:t xml:space="preserve">9. Помещение персонала – раздевалка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4</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6</w:t>
            </w:r>
          </w:p>
        </w:tc>
      </w:tr>
      <w:tr w:rsidR="0001771A" w:rsidRPr="00017D93" w:rsidTr="0001771A">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rPr>
                <w:color w:val="000000"/>
              </w:rPr>
            </w:pPr>
            <w:r w:rsidRPr="00402D20">
              <w:rPr>
                <w:color w:val="000000"/>
              </w:rPr>
              <w:t>10. Уборная, общая для посетителей и персонала с возможностью использов</w:t>
            </w:r>
            <w:r w:rsidRPr="00402D20">
              <w:rPr>
                <w:color w:val="000000"/>
              </w:rPr>
              <w:t>а</w:t>
            </w:r>
            <w:r w:rsidRPr="00402D20">
              <w:rPr>
                <w:color w:val="000000"/>
              </w:rPr>
              <w:t xml:space="preserve">ния инвалидом </w:t>
            </w:r>
          </w:p>
        </w:tc>
        <w:tc>
          <w:tcPr>
            <w:tcW w:w="5529" w:type="dxa"/>
            <w:gridSpan w:val="2"/>
            <w:tcBorders>
              <w:top w:val="single" w:sz="8" w:space="0" w:color="000000"/>
              <w:left w:val="single" w:sz="8" w:space="0" w:color="000000"/>
              <w:bottom w:val="single" w:sz="8"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4</w:t>
            </w:r>
          </w:p>
        </w:tc>
      </w:tr>
      <w:tr w:rsidR="0001771A" w:rsidRPr="00017D93" w:rsidTr="0001771A">
        <w:trPr>
          <w:trHeight w:val="271"/>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rPr>
                <w:color w:val="000000"/>
              </w:rPr>
            </w:pPr>
            <w:r w:rsidRPr="00402D20">
              <w:rPr>
                <w:color w:val="000000"/>
              </w:rPr>
              <w:t>11. Уборная посетителей с возможн</w:t>
            </w:r>
            <w:r w:rsidRPr="00402D20">
              <w:rPr>
                <w:color w:val="000000"/>
              </w:rPr>
              <w:t>о</w:t>
            </w:r>
            <w:r w:rsidRPr="00402D20">
              <w:rPr>
                <w:color w:val="000000"/>
              </w:rPr>
              <w:t xml:space="preserve">стью использования инвалидом* </w:t>
            </w:r>
          </w:p>
        </w:tc>
        <w:tc>
          <w:tcPr>
            <w:tcW w:w="5529" w:type="dxa"/>
            <w:gridSpan w:val="2"/>
            <w:tcBorders>
              <w:top w:val="single" w:sz="8" w:space="0" w:color="000000"/>
              <w:left w:val="single" w:sz="8" w:space="0" w:color="000000"/>
              <w:bottom w:val="single" w:sz="8" w:space="0" w:color="000000"/>
              <w:right w:val="single" w:sz="8"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4</w:t>
            </w:r>
          </w:p>
        </w:tc>
      </w:tr>
      <w:tr w:rsidR="0001771A" w:rsidRPr="00017D93"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rPr>
                <w:color w:val="000000"/>
              </w:rPr>
            </w:pPr>
            <w:r w:rsidRPr="00402D20">
              <w:rPr>
                <w:color w:val="000000"/>
              </w:rPr>
              <w:t xml:space="preserve">12. Уборная персонала*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3</w:t>
            </w:r>
          </w:p>
        </w:tc>
      </w:tr>
      <w:tr w:rsidR="0001771A" w:rsidRPr="00017D93" w:rsidTr="0001771A">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rPr>
                <w:color w:val="000000"/>
              </w:rPr>
            </w:pPr>
            <w:r w:rsidRPr="00402D20">
              <w:rPr>
                <w:color w:val="000000"/>
              </w:rPr>
              <w:t xml:space="preserve">13. Стерилизационная с местом разборки и мытья инструментов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4</w:t>
            </w:r>
          </w:p>
        </w:tc>
      </w:tr>
      <w:tr w:rsidR="0001771A" w:rsidRPr="00017D93"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rPr>
                <w:color w:val="000000"/>
              </w:rPr>
            </w:pPr>
            <w:r w:rsidRPr="00402D20">
              <w:rPr>
                <w:color w:val="000000"/>
              </w:rPr>
              <w:t xml:space="preserve">14. Кабинет физиотерапии* </w:t>
            </w:r>
          </w:p>
        </w:tc>
        <w:tc>
          <w:tcPr>
            <w:tcW w:w="5529" w:type="dxa"/>
            <w:gridSpan w:val="2"/>
            <w:tcBorders>
              <w:top w:val="single" w:sz="8" w:space="0" w:color="000000"/>
              <w:left w:val="single" w:sz="8" w:space="0" w:color="000000"/>
              <w:bottom w:val="single" w:sz="8" w:space="0" w:color="000000"/>
              <w:right w:val="single" w:sz="8"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12</w:t>
            </w:r>
          </w:p>
        </w:tc>
      </w:tr>
      <w:tr w:rsidR="0001771A" w:rsidRPr="00017D93"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rPr>
                <w:color w:val="000000"/>
              </w:rPr>
            </w:pPr>
            <w:r w:rsidRPr="00402D20">
              <w:rPr>
                <w:color w:val="000000"/>
              </w:rPr>
              <w:t xml:space="preserve">15. Аптечный пункт* </w:t>
            </w:r>
          </w:p>
        </w:tc>
        <w:tc>
          <w:tcPr>
            <w:tcW w:w="5529" w:type="dxa"/>
            <w:gridSpan w:val="2"/>
            <w:tcBorders>
              <w:top w:val="single" w:sz="8" w:space="0" w:color="000000"/>
              <w:left w:val="single" w:sz="8" w:space="0" w:color="000000"/>
              <w:bottom w:val="single" w:sz="8" w:space="0" w:color="000000"/>
              <w:right w:val="single" w:sz="8"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8</w:t>
            </w:r>
          </w:p>
        </w:tc>
      </w:tr>
      <w:tr w:rsidR="0001771A" w:rsidRPr="00017D93" w:rsidTr="0001771A">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rPr>
                <w:color w:val="000000"/>
              </w:rPr>
            </w:pPr>
            <w:r w:rsidRPr="00402D20">
              <w:rPr>
                <w:color w:val="000000"/>
              </w:rPr>
              <w:t>16. Стоматологический кабинет для пр</w:t>
            </w:r>
            <w:r w:rsidRPr="00402D20">
              <w:rPr>
                <w:color w:val="000000"/>
              </w:rPr>
              <w:t>и</w:t>
            </w:r>
            <w:r w:rsidRPr="00402D20">
              <w:rPr>
                <w:color w:val="000000"/>
              </w:rPr>
              <w:t xml:space="preserve">езжающего стоматолога* </w:t>
            </w:r>
          </w:p>
        </w:tc>
        <w:tc>
          <w:tcPr>
            <w:tcW w:w="5529" w:type="dxa"/>
            <w:gridSpan w:val="2"/>
            <w:tcBorders>
              <w:top w:val="single" w:sz="8" w:space="0" w:color="000000"/>
              <w:left w:val="single" w:sz="8" w:space="0" w:color="000000"/>
              <w:bottom w:val="single" w:sz="8" w:space="0" w:color="000000"/>
              <w:right w:val="single" w:sz="8"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14</w:t>
            </w:r>
          </w:p>
        </w:tc>
      </w:tr>
      <w:tr w:rsidR="0001771A" w:rsidRPr="00017D93" w:rsidTr="0001771A">
        <w:trPr>
          <w:trHeight w:val="397"/>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rPr>
                <w:color w:val="000000"/>
              </w:rPr>
            </w:pPr>
            <w:r w:rsidRPr="00402D20">
              <w:rPr>
                <w:color w:val="000000"/>
              </w:rPr>
              <w:t>17. Палата для временного пребывания пациентов, в т. ч. родильниц на одну койку (и одну кроватку) со шлюзом, уборной и тамбуром (с отдельным вх</w:t>
            </w:r>
            <w:r w:rsidRPr="00402D20">
              <w:rPr>
                <w:color w:val="000000"/>
              </w:rPr>
              <w:t>о</w:t>
            </w:r>
            <w:r w:rsidRPr="00402D20">
              <w:rPr>
                <w:color w:val="000000"/>
              </w:rPr>
              <w:t xml:space="preserve">дом с улицы)*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2+3+9+2</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2+3+9+2</w:t>
            </w:r>
          </w:p>
        </w:tc>
      </w:tr>
      <w:tr w:rsidR="0001771A" w:rsidRPr="00017D93"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rPr>
                <w:color w:val="000000"/>
              </w:rPr>
            </w:pPr>
            <w:r w:rsidRPr="00402D20">
              <w:rPr>
                <w:color w:val="000000"/>
              </w:rPr>
              <w:t xml:space="preserve">18. Постирочная – гладильная *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4</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6</w:t>
            </w:r>
          </w:p>
        </w:tc>
      </w:tr>
      <w:tr w:rsidR="0001771A" w:rsidRPr="00017D93" w:rsidTr="0001771A">
        <w:trPr>
          <w:trHeight w:val="144"/>
        </w:trPr>
        <w:tc>
          <w:tcPr>
            <w:tcW w:w="9993" w:type="dxa"/>
            <w:gridSpan w:val="3"/>
            <w:tcBorders>
              <w:top w:val="single" w:sz="8" w:space="0" w:color="000000"/>
              <w:left w:val="single" w:sz="8" w:space="0" w:color="000000"/>
              <w:bottom w:val="single" w:sz="8" w:space="0" w:color="000000"/>
              <w:right w:val="single" w:sz="8" w:space="0" w:color="000000"/>
            </w:tcBorders>
          </w:tcPr>
          <w:p w:rsidR="0001771A" w:rsidRPr="00402D20" w:rsidRDefault="0001771A" w:rsidP="0001771A">
            <w:pPr>
              <w:autoSpaceDE w:val="0"/>
              <w:autoSpaceDN w:val="0"/>
              <w:adjustRightInd w:val="0"/>
              <w:jc w:val="center"/>
              <w:rPr>
                <w:color w:val="000000"/>
              </w:rPr>
            </w:pPr>
            <w:r w:rsidRPr="00402D20">
              <w:rPr>
                <w:color w:val="000000"/>
              </w:rPr>
              <w:t xml:space="preserve">* По заданию на проектирование </w:t>
            </w:r>
          </w:p>
        </w:tc>
      </w:tr>
    </w:tbl>
    <w:p w:rsidR="0001771A" w:rsidRPr="00017D93" w:rsidRDefault="0001771A" w:rsidP="0001771A">
      <w:pPr>
        <w:jc w:val="center"/>
        <w:rPr>
          <w:caps/>
          <w:highlight w:val="yellow"/>
        </w:rPr>
      </w:pPr>
    </w:p>
    <w:p w:rsidR="0001771A" w:rsidRPr="00017D93" w:rsidRDefault="0001771A" w:rsidP="0001771A">
      <w:pPr>
        <w:rPr>
          <w:caps/>
          <w:highlight w:val="yellow"/>
        </w:rPr>
      </w:pPr>
      <w:r w:rsidRPr="00017D93">
        <w:rPr>
          <w:caps/>
          <w:highlight w:val="yellow"/>
        </w:rPr>
        <w:br w:type="page"/>
      </w:r>
    </w:p>
    <w:p w:rsidR="0001771A" w:rsidRPr="007233BC" w:rsidRDefault="0001771A" w:rsidP="0001771A">
      <w:pPr>
        <w:pStyle w:val="2"/>
        <w:rPr>
          <w:b w:val="0"/>
          <w:sz w:val="24"/>
        </w:rPr>
      </w:pPr>
      <w:bookmarkStart w:id="13" w:name="_Toc404870532"/>
      <w:r w:rsidRPr="007233BC">
        <w:rPr>
          <w:b w:val="0"/>
          <w:caps/>
          <w:sz w:val="24"/>
        </w:rPr>
        <w:t>Таблица</w:t>
      </w:r>
      <w:r w:rsidRPr="007233BC">
        <w:rPr>
          <w:b w:val="0"/>
          <w:sz w:val="24"/>
        </w:rPr>
        <w:t xml:space="preserve"> 2.6 - РЕКОМЕНДУЕМЫЕ СОСТАВ И ПЛОЩАДЬ ПОМЕЩЕНИЙ ФЕЛЬДШЕ</w:t>
      </w:r>
      <w:r w:rsidRPr="007233BC">
        <w:rPr>
          <w:b w:val="0"/>
          <w:sz w:val="24"/>
        </w:rPr>
        <w:t>Р</w:t>
      </w:r>
      <w:r w:rsidRPr="007233BC">
        <w:rPr>
          <w:b w:val="0"/>
          <w:sz w:val="24"/>
        </w:rPr>
        <w:t>СКО - АКУШЕРСКИХ ПУНКТОВ</w:t>
      </w:r>
      <w:bookmarkEnd w:id="13"/>
    </w:p>
    <w:p w:rsidR="0001771A" w:rsidRPr="007233BC" w:rsidRDefault="0001771A" w:rsidP="0001771A">
      <w:pPr>
        <w:jc w:val="center"/>
      </w:pPr>
    </w:p>
    <w:tbl>
      <w:tblPr>
        <w:tblW w:w="50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
        <w:gridCol w:w="4748"/>
        <w:gridCol w:w="1469"/>
        <w:gridCol w:w="2855"/>
      </w:tblGrid>
      <w:tr w:rsidR="0001771A" w:rsidRPr="007233BC" w:rsidTr="0001771A">
        <w:trPr>
          <w:tblHeader/>
        </w:trPr>
        <w:tc>
          <w:tcPr>
            <w:tcW w:w="301" w:type="pct"/>
            <w:vMerge w:val="restart"/>
            <w:vAlign w:val="center"/>
          </w:tcPr>
          <w:p w:rsidR="0001771A" w:rsidRPr="007233BC" w:rsidRDefault="0001771A" w:rsidP="0001771A">
            <w:pPr>
              <w:jc w:val="center"/>
              <w:rPr>
                <w:b/>
              </w:rPr>
            </w:pPr>
            <w:bookmarkStart w:id="14" w:name="99619"/>
            <w:bookmarkEnd w:id="14"/>
            <w:r w:rsidRPr="007233BC">
              <w:rPr>
                <w:b/>
              </w:rPr>
              <w:t>N п/п</w:t>
            </w:r>
          </w:p>
        </w:tc>
        <w:tc>
          <w:tcPr>
            <w:tcW w:w="0" w:type="auto"/>
            <w:vMerge w:val="restart"/>
            <w:vAlign w:val="center"/>
          </w:tcPr>
          <w:p w:rsidR="0001771A" w:rsidRPr="007233BC" w:rsidRDefault="0001771A" w:rsidP="0001771A">
            <w:pPr>
              <w:jc w:val="center"/>
              <w:rPr>
                <w:b/>
              </w:rPr>
            </w:pPr>
            <w:r w:rsidRPr="007233BC">
              <w:rPr>
                <w:b/>
              </w:rPr>
              <w:t>Наименование помещений</w:t>
            </w:r>
          </w:p>
        </w:tc>
        <w:tc>
          <w:tcPr>
            <w:tcW w:w="2226" w:type="pct"/>
            <w:gridSpan w:val="2"/>
            <w:vAlign w:val="center"/>
          </w:tcPr>
          <w:p w:rsidR="0001771A" w:rsidRPr="007233BC" w:rsidRDefault="0001771A" w:rsidP="0001771A">
            <w:pPr>
              <w:jc w:val="center"/>
              <w:rPr>
                <w:b/>
              </w:rPr>
            </w:pPr>
            <w:r w:rsidRPr="007233BC">
              <w:rPr>
                <w:b/>
              </w:rPr>
              <w:t>Площадь, кв. м</w:t>
            </w:r>
          </w:p>
        </w:tc>
      </w:tr>
      <w:tr w:rsidR="0001771A" w:rsidRPr="007233BC" w:rsidTr="0001771A">
        <w:trPr>
          <w:tblHeader/>
        </w:trPr>
        <w:tc>
          <w:tcPr>
            <w:tcW w:w="301" w:type="pct"/>
            <w:vMerge/>
            <w:vAlign w:val="center"/>
          </w:tcPr>
          <w:p w:rsidR="0001771A" w:rsidRPr="007233BC" w:rsidRDefault="0001771A" w:rsidP="0001771A">
            <w:pPr>
              <w:jc w:val="center"/>
              <w:rPr>
                <w:b/>
              </w:rPr>
            </w:pPr>
          </w:p>
        </w:tc>
        <w:tc>
          <w:tcPr>
            <w:tcW w:w="0" w:type="auto"/>
            <w:vMerge/>
            <w:vAlign w:val="center"/>
          </w:tcPr>
          <w:p w:rsidR="0001771A" w:rsidRPr="007233BC" w:rsidRDefault="0001771A" w:rsidP="0001771A">
            <w:pPr>
              <w:jc w:val="center"/>
              <w:rPr>
                <w:b/>
              </w:rPr>
            </w:pPr>
          </w:p>
        </w:tc>
        <w:tc>
          <w:tcPr>
            <w:tcW w:w="0" w:type="auto"/>
            <w:vAlign w:val="center"/>
          </w:tcPr>
          <w:p w:rsidR="0001771A" w:rsidRPr="007233BC" w:rsidRDefault="0001771A" w:rsidP="0001771A">
            <w:pPr>
              <w:jc w:val="center"/>
              <w:rPr>
                <w:b/>
              </w:rPr>
            </w:pPr>
            <w:r w:rsidRPr="007233BC">
              <w:rPr>
                <w:b/>
              </w:rPr>
              <w:t>без стаци</w:t>
            </w:r>
            <w:r w:rsidRPr="007233BC">
              <w:rPr>
                <w:b/>
              </w:rPr>
              <w:t>о</w:t>
            </w:r>
            <w:r w:rsidRPr="007233BC">
              <w:rPr>
                <w:b/>
              </w:rPr>
              <w:t>нара</w:t>
            </w:r>
          </w:p>
        </w:tc>
        <w:tc>
          <w:tcPr>
            <w:tcW w:w="1490" w:type="pct"/>
            <w:vAlign w:val="center"/>
          </w:tcPr>
          <w:p w:rsidR="0001771A" w:rsidRPr="007233BC" w:rsidRDefault="0001771A" w:rsidP="0001771A">
            <w:pPr>
              <w:jc w:val="center"/>
              <w:rPr>
                <w:b/>
              </w:rPr>
            </w:pPr>
            <w:r w:rsidRPr="007233BC">
              <w:rPr>
                <w:b/>
              </w:rPr>
              <w:t>со стационаром</w:t>
            </w:r>
          </w:p>
        </w:tc>
      </w:tr>
      <w:tr w:rsidR="0001771A" w:rsidRPr="007233BC" w:rsidTr="0001771A">
        <w:tc>
          <w:tcPr>
            <w:tcW w:w="301" w:type="pct"/>
            <w:vAlign w:val="center"/>
          </w:tcPr>
          <w:p w:rsidR="0001771A" w:rsidRPr="007233BC" w:rsidRDefault="0001771A" w:rsidP="0001771A">
            <w:pPr>
              <w:jc w:val="center"/>
            </w:pPr>
            <w:r w:rsidRPr="007233BC">
              <w:t>1</w:t>
            </w:r>
          </w:p>
        </w:tc>
        <w:tc>
          <w:tcPr>
            <w:tcW w:w="0" w:type="auto"/>
            <w:vAlign w:val="center"/>
          </w:tcPr>
          <w:p w:rsidR="0001771A" w:rsidRPr="007233BC" w:rsidRDefault="0001771A" w:rsidP="0001771A">
            <w:pPr>
              <w:jc w:val="center"/>
            </w:pPr>
            <w:r w:rsidRPr="007233BC">
              <w:t>2</w:t>
            </w:r>
          </w:p>
        </w:tc>
        <w:tc>
          <w:tcPr>
            <w:tcW w:w="0" w:type="auto"/>
            <w:vAlign w:val="center"/>
          </w:tcPr>
          <w:p w:rsidR="0001771A" w:rsidRPr="007233BC" w:rsidRDefault="0001771A" w:rsidP="0001771A">
            <w:pPr>
              <w:jc w:val="center"/>
            </w:pPr>
            <w:r w:rsidRPr="007233BC">
              <w:t>3</w:t>
            </w:r>
          </w:p>
        </w:tc>
        <w:tc>
          <w:tcPr>
            <w:tcW w:w="1490" w:type="pct"/>
            <w:vAlign w:val="center"/>
          </w:tcPr>
          <w:p w:rsidR="0001771A" w:rsidRPr="007233BC" w:rsidRDefault="0001771A" w:rsidP="0001771A">
            <w:pPr>
              <w:jc w:val="center"/>
            </w:pPr>
            <w:r w:rsidRPr="007233BC">
              <w:t>4</w:t>
            </w:r>
          </w:p>
        </w:tc>
      </w:tr>
      <w:tr w:rsidR="0001771A" w:rsidRPr="007233BC" w:rsidTr="0001771A">
        <w:tc>
          <w:tcPr>
            <w:tcW w:w="301" w:type="pct"/>
            <w:vAlign w:val="center"/>
          </w:tcPr>
          <w:p w:rsidR="0001771A" w:rsidRPr="007233BC" w:rsidRDefault="0001771A" w:rsidP="0001771A">
            <w:pPr>
              <w:jc w:val="center"/>
            </w:pPr>
            <w:r w:rsidRPr="007233BC">
              <w:t>1.</w:t>
            </w:r>
          </w:p>
        </w:tc>
        <w:tc>
          <w:tcPr>
            <w:tcW w:w="0" w:type="auto"/>
            <w:vAlign w:val="center"/>
          </w:tcPr>
          <w:p w:rsidR="0001771A" w:rsidRPr="007233BC" w:rsidRDefault="0001771A" w:rsidP="0001771A">
            <w:pPr>
              <w:jc w:val="both"/>
            </w:pPr>
            <w:r w:rsidRPr="007233BC">
              <w:t>Кабинет фельдшера</w:t>
            </w:r>
          </w:p>
        </w:tc>
        <w:tc>
          <w:tcPr>
            <w:tcW w:w="0" w:type="auto"/>
            <w:vAlign w:val="center"/>
          </w:tcPr>
          <w:p w:rsidR="0001771A" w:rsidRPr="007233BC" w:rsidRDefault="0001771A" w:rsidP="0001771A">
            <w:pPr>
              <w:jc w:val="center"/>
            </w:pPr>
            <w:r w:rsidRPr="007233BC">
              <w:t>14</w:t>
            </w:r>
          </w:p>
        </w:tc>
        <w:tc>
          <w:tcPr>
            <w:tcW w:w="1490" w:type="pct"/>
            <w:vAlign w:val="center"/>
          </w:tcPr>
          <w:p w:rsidR="0001771A" w:rsidRPr="007233BC" w:rsidRDefault="0001771A" w:rsidP="0001771A">
            <w:pPr>
              <w:jc w:val="center"/>
            </w:pPr>
            <w:r w:rsidRPr="007233BC">
              <w:t>14</w:t>
            </w:r>
          </w:p>
        </w:tc>
      </w:tr>
      <w:tr w:rsidR="0001771A" w:rsidRPr="007233BC" w:rsidTr="0001771A">
        <w:tc>
          <w:tcPr>
            <w:tcW w:w="301" w:type="pct"/>
            <w:vAlign w:val="center"/>
          </w:tcPr>
          <w:p w:rsidR="0001771A" w:rsidRPr="007233BC" w:rsidRDefault="0001771A" w:rsidP="0001771A">
            <w:pPr>
              <w:jc w:val="center"/>
            </w:pPr>
            <w:r w:rsidRPr="007233BC">
              <w:t>2.</w:t>
            </w:r>
          </w:p>
        </w:tc>
        <w:tc>
          <w:tcPr>
            <w:tcW w:w="0" w:type="auto"/>
            <w:vAlign w:val="center"/>
          </w:tcPr>
          <w:p w:rsidR="0001771A" w:rsidRPr="007233BC" w:rsidRDefault="0001771A" w:rsidP="0001771A">
            <w:pPr>
              <w:jc w:val="both"/>
            </w:pPr>
            <w:r w:rsidRPr="007233BC">
              <w:t>Кабинет акушерки</w:t>
            </w:r>
          </w:p>
        </w:tc>
        <w:tc>
          <w:tcPr>
            <w:tcW w:w="0" w:type="auto"/>
            <w:vAlign w:val="center"/>
          </w:tcPr>
          <w:p w:rsidR="0001771A" w:rsidRPr="007233BC" w:rsidRDefault="0001771A" w:rsidP="0001771A">
            <w:pPr>
              <w:jc w:val="center"/>
            </w:pPr>
            <w:r w:rsidRPr="007233BC">
              <w:t>18</w:t>
            </w:r>
          </w:p>
        </w:tc>
        <w:tc>
          <w:tcPr>
            <w:tcW w:w="1490" w:type="pct"/>
            <w:vAlign w:val="center"/>
          </w:tcPr>
          <w:p w:rsidR="0001771A" w:rsidRPr="007233BC" w:rsidRDefault="0001771A" w:rsidP="0001771A">
            <w:pPr>
              <w:jc w:val="center"/>
            </w:pPr>
            <w:r w:rsidRPr="007233BC">
              <w:t>18</w:t>
            </w:r>
          </w:p>
        </w:tc>
      </w:tr>
      <w:tr w:rsidR="0001771A" w:rsidRPr="007233BC" w:rsidTr="0001771A">
        <w:tc>
          <w:tcPr>
            <w:tcW w:w="301" w:type="pct"/>
            <w:vAlign w:val="center"/>
          </w:tcPr>
          <w:p w:rsidR="0001771A" w:rsidRPr="007233BC" w:rsidRDefault="0001771A" w:rsidP="0001771A">
            <w:pPr>
              <w:jc w:val="center"/>
            </w:pPr>
            <w:r w:rsidRPr="007233BC">
              <w:t>3.</w:t>
            </w:r>
          </w:p>
        </w:tc>
        <w:tc>
          <w:tcPr>
            <w:tcW w:w="0" w:type="auto"/>
            <w:vAlign w:val="center"/>
          </w:tcPr>
          <w:p w:rsidR="0001771A" w:rsidRPr="007233BC" w:rsidRDefault="0001771A" w:rsidP="0001771A">
            <w:pPr>
              <w:jc w:val="both"/>
            </w:pPr>
            <w:r w:rsidRPr="007233BC">
              <w:t>Кабинет патронажной сестры</w:t>
            </w:r>
          </w:p>
        </w:tc>
        <w:tc>
          <w:tcPr>
            <w:tcW w:w="0" w:type="auto"/>
            <w:vAlign w:val="center"/>
          </w:tcPr>
          <w:p w:rsidR="0001771A" w:rsidRPr="007233BC" w:rsidRDefault="0001771A" w:rsidP="0001771A">
            <w:pPr>
              <w:jc w:val="center"/>
            </w:pPr>
            <w:r w:rsidRPr="007233BC">
              <w:t>12</w:t>
            </w:r>
          </w:p>
        </w:tc>
        <w:tc>
          <w:tcPr>
            <w:tcW w:w="1490" w:type="pct"/>
            <w:vAlign w:val="center"/>
          </w:tcPr>
          <w:p w:rsidR="0001771A" w:rsidRPr="007233BC" w:rsidRDefault="0001771A" w:rsidP="0001771A">
            <w:pPr>
              <w:jc w:val="center"/>
            </w:pPr>
            <w:r w:rsidRPr="007233BC">
              <w:t>12</w:t>
            </w:r>
          </w:p>
        </w:tc>
      </w:tr>
      <w:tr w:rsidR="0001771A" w:rsidRPr="007233BC" w:rsidTr="0001771A">
        <w:tc>
          <w:tcPr>
            <w:tcW w:w="301" w:type="pct"/>
            <w:vAlign w:val="center"/>
          </w:tcPr>
          <w:p w:rsidR="0001771A" w:rsidRPr="007233BC" w:rsidRDefault="0001771A" w:rsidP="0001771A">
            <w:pPr>
              <w:jc w:val="center"/>
            </w:pPr>
            <w:r w:rsidRPr="007233BC">
              <w:t>4.</w:t>
            </w:r>
          </w:p>
        </w:tc>
        <w:tc>
          <w:tcPr>
            <w:tcW w:w="0" w:type="auto"/>
            <w:vAlign w:val="center"/>
          </w:tcPr>
          <w:p w:rsidR="0001771A" w:rsidRPr="007233BC" w:rsidRDefault="0001771A" w:rsidP="0001771A">
            <w:pPr>
              <w:jc w:val="both"/>
            </w:pPr>
            <w:r w:rsidRPr="007233BC">
              <w:t>Вестибюль - ожидальная</w:t>
            </w:r>
          </w:p>
        </w:tc>
        <w:tc>
          <w:tcPr>
            <w:tcW w:w="0" w:type="auto"/>
            <w:vAlign w:val="center"/>
          </w:tcPr>
          <w:p w:rsidR="0001771A" w:rsidRPr="007233BC" w:rsidRDefault="0001771A" w:rsidP="0001771A">
            <w:pPr>
              <w:jc w:val="center"/>
            </w:pPr>
            <w:r w:rsidRPr="007233BC">
              <w:t>16</w:t>
            </w:r>
          </w:p>
        </w:tc>
        <w:tc>
          <w:tcPr>
            <w:tcW w:w="1490" w:type="pct"/>
            <w:vAlign w:val="center"/>
          </w:tcPr>
          <w:p w:rsidR="0001771A" w:rsidRPr="007233BC" w:rsidRDefault="0001771A" w:rsidP="0001771A">
            <w:pPr>
              <w:jc w:val="center"/>
            </w:pPr>
            <w:r w:rsidRPr="007233BC">
              <w:t>16</w:t>
            </w:r>
          </w:p>
        </w:tc>
      </w:tr>
      <w:tr w:rsidR="0001771A" w:rsidRPr="007233BC" w:rsidTr="0001771A">
        <w:tc>
          <w:tcPr>
            <w:tcW w:w="301" w:type="pct"/>
            <w:vAlign w:val="center"/>
          </w:tcPr>
          <w:p w:rsidR="0001771A" w:rsidRPr="007233BC" w:rsidRDefault="0001771A" w:rsidP="0001771A">
            <w:pPr>
              <w:jc w:val="center"/>
            </w:pPr>
            <w:r w:rsidRPr="007233BC">
              <w:t>5.</w:t>
            </w:r>
          </w:p>
        </w:tc>
        <w:tc>
          <w:tcPr>
            <w:tcW w:w="0" w:type="auto"/>
            <w:vAlign w:val="center"/>
          </w:tcPr>
          <w:p w:rsidR="0001771A" w:rsidRPr="007233BC" w:rsidRDefault="0001771A" w:rsidP="0001771A">
            <w:pPr>
              <w:jc w:val="both"/>
            </w:pPr>
            <w:r w:rsidRPr="007233BC">
              <w:t>Процедурная - перевязочная</w:t>
            </w:r>
          </w:p>
        </w:tc>
        <w:tc>
          <w:tcPr>
            <w:tcW w:w="0" w:type="auto"/>
            <w:vAlign w:val="center"/>
          </w:tcPr>
          <w:p w:rsidR="0001771A" w:rsidRPr="007233BC" w:rsidRDefault="0001771A" w:rsidP="0001771A">
            <w:pPr>
              <w:jc w:val="center"/>
            </w:pPr>
            <w:r w:rsidRPr="007233BC">
              <w:t>18</w:t>
            </w:r>
          </w:p>
        </w:tc>
        <w:tc>
          <w:tcPr>
            <w:tcW w:w="1490" w:type="pct"/>
            <w:vAlign w:val="center"/>
          </w:tcPr>
          <w:p w:rsidR="0001771A" w:rsidRPr="007233BC" w:rsidRDefault="0001771A" w:rsidP="0001771A">
            <w:pPr>
              <w:jc w:val="center"/>
            </w:pPr>
            <w:r w:rsidRPr="007233BC">
              <w:t>18</w:t>
            </w:r>
          </w:p>
        </w:tc>
      </w:tr>
      <w:tr w:rsidR="0001771A" w:rsidRPr="007233BC" w:rsidTr="0001771A">
        <w:tc>
          <w:tcPr>
            <w:tcW w:w="301" w:type="pct"/>
            <w:vAlign w:val="center"/>
          </w:tcPr>
          <w:p w:rsidR="0001771A" w:rsidRPr="007233BC" w:rsidRDefault="0001771A" w:rsidP="0001771A">
            <w:pPr>
              <w:jc w:val="center"/>
            </w:pPr>
            <w:r w:rsidRPr="007233BC">
              <w:t>6.</w:t>
            </w:r>
          </w:p>
        </w:tc>
        <w:tc>
          <w:tcPr>
            <w:tcW w:w="0" w:type="auto"/>
            <w:vAlign w:val="center"/>
          </w:tcPr>
          <w:p w:rsidR="0001771A" w:rsidRPr="007233BC" w:rsidRDefault="0001771A" w:rsidP="0001771A">
            <w:pPr>
              <w:jc w:val="both"/>
            </w:pPr>
            <w:r w:rsidRPr="007233BC">
              <w:t>Комната временного пребывания больного</w:t>
            </w:r>
          </w:p>
        </w:tc>
        <w:tc>
          <w:tcPr>
            <w:tcW w:w="0" w:type="auto"/>
            <w:vAlign w:val="center"/>
          </w:tcPr>
          <w:p w:rsidR="0001771A" w:rsidRPr="007233BC" w:rsidRDefault="0001771A" w:rsidP="0001771A">
            <w:pPr>
              <w:jc w:val="center"/>
            </w:pPr>
            <w:r w:rsidRPr="007233BC">
              <w:t>8</w:t>
            </w:r>
          </w:p>
        </w:tc>
        <w:tc>
          <w:tcPr>
            <w:tcW w:w="1490" w:type="pct"/>
            <w:vAlign w:val="center"/>
          </w:tcPr>
          <w:p w:rsidR="0001771A" w:rsidRPr="007233BC" w:rsidRDefault="0001771A" w:rsidP="0001771A">
            <w:pPr>
              <w:jc w:val="center"/>
            </w:pPr>
            <w:r w:rsidRPr="007233BC">
              <w:t>8</w:t>
            </w:r>
          </w:p>
        </w:tc>
      </w:tr>
      <w:tr w:rsidR="0001771A" w:rsidRPr="007233BC" w:rsidTr="0001771A">
        <w:tc>
          <w:tcPr>
            <w:tcW w:w="301" w:type="pct"/>
            <w:vAlign w:val="center"/>
          </w:tcPr>
          <w:p w:rsidR="0001771A" w:rsidRPr="007233BC" w:rsidRDefault="0001771A" w:rsidP="0001771A">
            <w:pPr>
              <w:jc w:val="center"/>
            </w:pPr>
            <w:r w:rsidRPr="007233BC">
              <w:t>7.</w:t>
            </w:r>
          </w:p>
        </w:tc>
        <w:tc>
          <w:tcPr>
            <w:tcW w:w="0" w:type="auto"/>
            <w:vAlign w:val="center"/>
          </w:tcPr>
          <w:p w:rsidR="0001771A" w:rsidRPr="007233BC" w:rsidRDefault="0001771A" w:rsidP="0001771A">
            <w:pPr>
              <w:jc w:val="both"/>
            </w:pPr>
            <w:r w:rsidRPr="007233BC">
              <w:t>Комната для хранения и разведения вакцины БЦЖ</w:t>
            </w:r>
          </w:p>
        </w:tc>
        <w:tc>
          <w:tcPr>
            <w:tcW w:w="0" w:type="auto"/>
            <w:vAlign w:val="center"/>
          </w:tcPr>
          <w:p w:rsidR="0001771A" w:rsidRPr="007233BC" w:rsidRDefault="0001771A" w:rsidP="0001771A">
            <w:pPr>
              <w:jc w:val="center"/>
            </w:pPr>
            <w:r w:rsidRPr="007233BC">
              <w:t>8</w:t>
            </w:r>
          </w:p>
        </w:tc>
        <w:tc>
          <w:tcPr>
            <w:tcW w:w="1490" w:type="pct"/>
            <w:vAlign w:val="center"/>
          </w:tcPr>
          <w:p w:rsidR="0001771A" w:rsidRPr="007233BC" w:rsidRDefault="0001771A" w:rsidP="0001771A">
            <w:pPr>
              <w:jc w:val="center"/>
            </w:pPr>
            <w:r w:rsidRPr="007233BC">
              <w:t>8</w:t>
            </w:r>
          </w:p>
        </w:tc>
      </w:tr>
      <w:tr w:rsidR="0001771A" w:rsidRPr="007233BC" w:rsidTr="0001771A">
        <w:tc>
          <w:tcPr>
            <w:tcW w:w="301" w:type="pct"/>
            <w:vAlign w:val="center"/>
          </w:tcPr>
          <w:p w:rsidR="0001771A" w:rsidRPr="007233BC" w:rsidRDefault="0001771A" w:rsidP="0001771A">
            <w:pPr>
              <w:jc w:val="center"/>
            </w:pPr>
            <w:r w:rsidRPr="007233BC">
              <w:t>8.</w:t>
            </w:r>
          </w:p>
        </w:tc>
        <w:tc>
          <w:tcPr>
            <w:tcW w:w="0" w:type="auto"/>
            <w:vAlign w:val="center"/>
          </w:tcPr>
          <w:p w:rsidR="0001771A" w:rsidRPr="007233BC" w:rsidRDefault="0001771A" w:rsidP="0001771A">
            <w:pPr>
              <w:jc w:val="both"/>
            </w:pPr>
            <w:r w:rsidRPr="007233BC">
              <w:t>Изолятор со шлюзом тамбуром и санузлом</w:t>
            </w:r>
          </w:p>
        </w:tc>
        <w:tc>
          <w:tcPr>
            <w:tcW w:w="0" w:type="auto"/>
            <w:vAlign w:val="center"/>
          </w:tcPr>
          <w:p w:rsidR="0001771A" w:rsidRPr="007233BC" w:rsidRDefault="0001771A" w:rsidP="0001771A">
            <w:pPr>
              <w:jc w:val="center"/>
            </w:pPr>
            <w:r w:rsidRPr="007233BC">
              <w:t>16</w:t>
            </w:r>
          </w:p>
        </w:tc>
        <w:tc>
          <w:tcPr>
            <w:tcW w:w="1490" w:type="pct"/>
            <w:vAlign w:val="center"/>
          </w:tcPr>
          <w:p w:rsidR="0001771A" w:rsidRPr="007233BC" w:rsidRDefault="0001771A" w:rsidP="0001771A">
            <w:pPr>
              <w:jc w:val="center"/>
            </w:pPr>
            <w:r w:rsidRPr="007233BC">
              <w:t>16</w:t>
            </w:r>
          </w:p>
        </w:tc>
      </w:tr>
      <w:tr w:rsidR="0001771A" w:rsidRPr="007233BC" w:rsidTr="0001771A">
        <w:tc>
          <w:tcPr>
            <w:tcW w:w="301" w:type="pct"/>
            <w:vAlign w:val="center"/>
          </w:tcPr>
          <w:p w:rsidR="0001771A" w:rsidRPr="007233BC" w:rsidRDefault="0001771A" w:rsidP="0001771A">
            <w:pPr>
              <w:jc w:val="center"/>
            </w:pPr>
            <w:r w:rsidRPr="007233BC">
              <w:t>9.</w:t>
            </w:r>
          </w:p>
        </w:tc>
        <w:tc>
          <w:tcPr>
            <w:tcW w:w="0" w:type="auto"/>
            <w:vAlign w:val="center"/>
          </w:tcPr>
          <w:p w:rsidR="0001771A" w:rsidRPr="007233BC" w:rsidRDefault="0001771A" w:rsidP="0001771A">
            <w:pPr>
              <w:jc w:val="both"/>
            </w:pPr>
            <w:r w:rsidRPr="007233BC">
              <w:t>Комната экстренного приема родов</w:t>
            </w:r>
          </w:p>
        </w:tc>
        <w:tc>
          <w:tcPr>
            <w:tcW w:w="0" w:type="auto"/>
            <w:vAlign w:val="center"/>
          </w:tcPr>
          <w:p w:rsidR="0001771A" w:rsidRPr="007233BC" w:rsidRDefault="0001771A" w:rsidP="0001771A">
            <w:pPr>
              <w:jc w:val="center"/>
            </w:pPr>
            <w:r w:rsidRPr="007233BC">
              <w:t>24</w:t>
            </w:r>
          </w:p>
        </w:tc>
        <w:tc>
          <w:tcPr>
            <w:tcW w:w="1490" w:type="pct"/>
            <w:vAlign w:val="center"/>
          </w:tcPr>
          <w:p w:rsidR="0001771A" w:rsidRPr="007233BC" w:rsidRDefault="0001771A" w:rsidP="0001771A">
            <w:pPr>
              <w:jc w:val="center"/>
            </w:pPr>
            <w:r w:rsidRPr="007233BC">
              <w:t>24</w:t>
            </w:r>
          </w:p>
        </w:tc>
      </w:tr>
      <w:tr w:rsidR="0001771A" w:rsidRPr="007233BC" w:rsidTr="0001771A">
        <w:tc>
          <w:tcPr>
            <w:tcW w:w="301" w:type="pct"/>
            <w:vAlign w:val="center"/>
          </w:tcPr>
          <w:p w:rsidR="0001771A" w:rsidRPr="007233BC" w:rsidRDefault="0001771A" w:rsidP="0001771A">
            <w:pPr>
              <w:jc w:val="center"/>
            </w:pPr>
            <w:r w:rsidRPr="007233BC">
              <w:t>10.</w:t>
            </w:r>
          </w:p>
        </w:tc>
        <w:tc>
          <w:tcPr>
            <w:tcW w:w="0" w:type="auto"/>
            <w:vAlign w:val="center"/>
          </w:tcPr>
          <w:p w:rsidR="0001771A" w:rsidRPr="007233BC" w:rsidRDefault="0001771A" w:rsidP="0001771A">
            <w:pPr>
              <w:jc w:val="both"/>
            </w:pPr>
            <w:r w:rsidRPr="007233BC">
              <w:t>Комната временного пребывания родильниц</w:t>
            </w:r>
          </w:p>
        </w:tc>
        <w:tc>
          <w:tcPr>
            <w:tcW w:w="0" w:type="auto"/>
            <w:vAlign w:val="center"/>
          </w:tcPr>
          <w:p w:rsidR="0001771A" w:rsidRPr="007233BC" w:rsidRDefault="0001771A" w:rsidP="0001771A">
            <w:pPr>
              <w:jc w:val="center"/>
            </w:pPr>
            <w:r w:rsidRPr="007233BC">
              <w:t>12</w:t>
            </w:r>
          </w:p>
        </w:tc>
        <w:tc>
          <w:tcPr>
            <w:tcW w:w="1490" w:type="pct"/>
            <w:vAlign w:val="center"/>
          </w:tcPr>
          <w:p w:rsidR="0001771A" w:rsidRPr="007233BC" w:rsidRDefault="0001771A" w:rsidP="0001771A">
            <w:pPr>
              <w:jc w:val="center"/>
            </w:pPr>
            <w:r w:rsidRPr="007233BC">
              <w:t>-</w:t>
            </w:r>
          </w:p>
        </w:tc>
      </w:tr>
      <w:tr w:rsidR="0001771A" w:rsidRPr="007233BC" w:rsidTr="0001771A">
        <w:tc>
          <w:tcPr>
            <w:tcW w:w="301" w:type="pct"/>
            <w:vAlign w:val="center"/>
          </w:tcPr>
          <w:p w:rsidR="0001771A" w:rsidRPr="007233BC" w:rsidRDefault="0001771A" w:rsidP="0001771A">
            <w:pPr>
              <w:jc w:val="center"/>
            </w:pPr>
            <w:r w:rsidRPr="007233BC">
              <w:t>11.</w:t>
            </w:r>
          </w:p>
        </w:tc>
        <w:tc>
          <w:tcPr>
            <w:tcW w:w="0" w:type="auto"/>
            <w:vAlign w:val="center"/>
          </w:tcPr>
          <w:p w:rsidR="0001771A" w:rsidRPr="007233BC" w:rsidRDefault="0001771A" w:rsidP="0001771A">
            <w:pPr>
              <w:jc w:val="both"/>
            </w:pPr>
            <w:r w:rsidRPr="007233BC">
              <w:t>Смотровая с санитарной обработкой рожениц</w:t>
            </w:r>
          </w:p>
        </w:tc>
        <w:tc>
          <w:tcPr>
            <w:tcW w:w="0" w:type="auto"/>
            <w:vAlign w:val="center"/>
          </w:tcPr>
          <w:p w:rsidR="0001771A" w:rsidRPr="007233BC" w:rsidRDefault="0001771A" w:rsidP="0001771A">
            <w:pPr>
              <w:jc w:val="center"/>
            </w:pPr>
            <w:r w:rsidRPr="007233BC">
              <w:t>-</w:t>
            </w:r>
          </w:p>
        </w:tc>
        <w:tc>
          <w:tcPr>
            <w:tcW w:w="1490" w:type="pct"/>
            <w:vAlign w:val="center"/>
          </w:tcPr>
          <w:p w:rsidR="0001771A" w:rsidRPr="007233BC" w:rsidRDefault="0001771A" w:rsidP="0001771A">
            <w:pPr>
              <w:jc w:val="center"/>
            </w:pPr>
            <w:r w:rsidRPr="007233BC">
              <w:t>18</w:t>
            </w:r>
          </w:p>
        </w:tc>
      </w:tr>
      <w:tr w:rsidR="0001771A" w:rsidRPr="007233BC" w:rsidTr="0001771A">
        <w:tc>
          <w:tcPr>
            <w:tcW w:w="301" w:type="pct"/>
            <w:vAlign w:val="center"/>
          </w:tcPr>
          <w:p w:rsidR="0001771A" w:rsidRPr="007233BC" w:rsidRDefault="0001771A" w:rsidP="0001771A">
            <w:pPr>
              <w:jc w:val="center"/>
            </w:pPr>
            <w:r w:rsidRPr="007233BC">
              <w:t>12.</w:t>
            </w:r>
          </w:p>
        </w:tc>
        <w:tc>
          <w:tcPr>
            <w:tcW w:w="0" w:type="auto"/>
            <w:vAlign w:val="center"/>
          </w:tcPr>
          <w:p w:rsidR="0001771A" w:rsidRPr="007233BC" w:rsidRDefault="0001771A" w:rsidP="0001771A">
            <w:pPr>
              <w:jc w:val="both"/>
            </w:pPr>
            <w:r w:rsidRPr="007233BC">
              <w:t>Предродовая на 1 койку</w:t>
            </w:r>
          </w:p>
        </w:tc>
        <w:tc>
          <w:tcPr>
            <w:tcW w:w="0" w:type="auto"/>
            <w:vAlign w:val="center"/>
          </w:tcPr>
          <w:p w:rsidR="0001771A" w:rsidRPr="007233BC" w:rsidRDefault="0001771A" w:rsidP="0001771A">
            <w:pPr>
              <w:jc w:val="center"/>
            </w:pPr>
            <w:bookmarkStart w:id="15" w:name="49bc7"/>
            <w:bookmarkEnd w:id="15"/>
            <w:r w:rsidRPr="007233BC">
              <w:t>-</w:t>
            </w:r>
          </w:p>
        </w:tc>
        <w:tc>
          <w:tcPr>
            <w:tcW w:w="1490" w:type="pct"/>
            <w:vAlign w:val="center"/>
          </w:tcPr>
          <w:p w:rsidR="0001771A" w:rsidRPr="007233BC" w:rsidRDefault="0001771A" w:rsidP="0001771A">
            <w:pPr>
              <w:jc w:val="center"/>
            </w:pPr>
            <w:r w:rsidRPr="007233BC">
              <w:t>9</w:t>
            </w:r>
          </w:p>
        </w:tc>
      </w:tr>
      <w:tr w:rsidR="0001771A" w:rsidRPr="007233BC" w:rsidTr="0001771A">
        <w:tc>
          <w:tcPr>
            <w:tcW w:w="301" w:type="pct"/>
            <w:vAlign w:val="center"/>
          </w:tcPr>
          <w:p w:rsidR="0001771A" w:rsidRPr="007233BC" w:rsidRDefault="0001771A" w:rsidP="0001771A">
            <w:pPr>
              <w:jc w:val="center"/>
            </w:pPr>
            <w:r w:rsidRPr="007233BC">
              <w:t>13.</w:t>
            </w:r>
          </w:p>
        </w:tc>
        <w:tc>
          <w:tcPr>
            <w:tcW w:w="0" w:type="auto"/>
            <w:vAlign w:val="center"/>
          </w:tcPr>
          <w:p w:rsidR="0001771A" w:rsidRPr="007233BC" w:rsidRDefault="0001771A" w:rsidP="0001771A">
            <w:pPr>
              <w:jc w:val="both"/>
            </w:pPr>
            <w:r w:rsidRPr="007233BC">
              <w:t>Подготовительная персонала</w:t>
            </w:r>
          </w:p>
        </w:tc>
        <w:tc>
          <w:tcPr>
            <w:tcW w:w="0" w:type="auto"/>
            <w:vAlign w:val="center"/>
          </w:tcPr>
          <w:p w:rsidR="0001771A" w:rsidRPr="007233BC" w:rsidRDefault="0001771A" w:rsidP="0001771A">
            <w:pPr>
              <w:jc w:val="center"/>
            </w:pPr>
            <w:r w:rsidRPr="007233BC">
              <w:t>-</w:t>
            </w:r>
          </w:p>
        </w:tc>
        <w:tc>
          <w:tcPr>
            <w:tcW w:w="1490" w:type="pct"/>
            <w:vAlign w:val="center"/>
          </w:tcPr>
          <w:p w:rsidR="0001771A" w:rsidRPr="007233BC" w:rsidRDefault="0001771A" w:rsidP="0001771A">
            <w:pPr>
              <w:jc w:val="center"/>
            </w:pPr>
            <w:r w:rsidRPr="007233BC">
              <w:t>12</w:t>
            </w:r>
          </w:p>
        </w:tc>
      </w:tr>
      <w:tr w:rsidR="0001771A" w:rsidRPr="007233BC" w:rsidTr="0001771A">
        <w:tc>
          <w:tcPr>
            <w:tcW w:w="301" w:type="pct"/>
            <w:vAlign w:val="center"/>
          </w:tcPr>
          <w:p w:rsidR="0001771A" w:rsidRPr="007233BC" w:rsidRDefault="0001771A" w:rsidP="0001771A">
            <w:pPr>
              <w:jc w:val="center"/>
            </w:pPr>
            <w:r w:rsidRPr="007233BC">
              <w:t>14.</w:t>
            </w:r>
          </w:p>
        </w:tc>
        <w:tc>
          <w:tcPr>
            <w:tcW w:w="0" w:type="auto"/>
            <w:vAlign w:val="center"/>
          </w:tcPr>
          <w:p w:rsidR="0001771A" w:rsidRPr="007233BC" w:rsidRDefault="0001771A" w:rsidP="0001771A">
            <w:pPr>
              <w:jc w:val="both"/>
            </w:pPr>
            <w:r w:rsidRPr="007233BC">
              <w:t>Родовая с туалетом новорожденного и сану</w:t>
            </w:r>
            <w:r w:rsidRPr="007233BC">
              <w:t>з</w:t>
            </w:r>
            <w:r w:rsidRPr="007233BC">
              <w:t>лом</w:t>
            </w:r>
          </w:p>
        </w:tc>
        <w:tc>
          <w:tcPr>
            <w:tcW w:w="0" w:type="auto"/>
            <w:vAlign w:val="center"/>
          </w:tcPr>
          <w:p w:rsidR="0001771A" w:rsidRPr="007233BC" w:rsidRDefault="0001771A" w:rsidP="0001771A">
            <w:pPr>
              <w:jc w:val="center"/>
            </w:pPr>
            <w:r w:rsidRPr="007233BC">
              <w:t>-</w:t>
            </w:r>
          </w:p>
        </w:tc>
        <w:tc>
          <w:tcPr>
            <w:tcW w:w="1490" w:type="pct"/>
            <w:vAlign w:val="center"/>
          </w:tcPr>
          <w:p w:rsidR="0001771A" w:rsidRPr="007233BC" w:rsidRDefault="0001771A" w:rsidP="0001771A">
            <w:pPr>
              <w:jc w:val="center"/>
            </w:pPr>
            <w:r w:rsidRPr="007233BC">
              <w:t>30</w:t>
            </w:r>
          </w:p>
        </w:tc>
      </w:tr>
      <w:tr w:rsidR="0001771A" w:rsidRPr="007233BC" w:rsidTr="0001771A">
        <w:tc>
          <w:tcPr>
            <w:tcW w:w="301" w:type="pct"/>
            <w:vAlign w:val="center"/>
          </w:tcPr>
          <w:p w:rsidR="0001771A" w:rsidRPr="007233BC" w:rsidRDefault="0001771A" w:rsidP="0001771A">
            <w:pPr>
              <w:jc w:val="center"/>
            </w:pPr>
            <w:r w:rsidRPr="007233BC">
              <w:t>15.</w:t>
            </w:r>
          </w:p>
        </w:tc>
        <w:tc>
          <w:tcPr>
            <w:tcW w:w="0" w:type="auto"/>
            <w:vAlign w:val="center"/>
          </w:tcPr>
          <w:p w:rsidR="0001771A" w:rsidRPr="007233BC" w:rsidRDefault="0001771A" w:rsidP="0001771A">
            <w:pPr>
              <w:jc w:val="both"/>
            </w:pPr>
            <w:r w:rsidRPr="007233BC">
              <w:t>Стерилизационная</w:t>
            </w:r>
          </w:p>
        </w:tc>
        <w:tc>
          <w:tcPr>
            <w:tcW w:w="0" w:type="auto"/>
            <w:vAlign w:val="center"/>
          </w:tcPr>
          <w:p w:rsidR="0001771A" w:rsidRPr="007233BC" w:rsidRDefault="0001771A" w:rsidP="0001771A">
            <w:pPr>
              <w:jc w:val="center"/>
            </w:pPr>
            <w:r w:rsidRPr="007233BC">
              <w:t>10</w:t>
            </w:r>
          </w:p>
        </w:tc>
        <w:tc>
          <w:tcPr>
            <w:tcW w:w="1490" w:type="pct"/>
            <w:vAlign w:val="center"/>
          </w:tcPr>
          <w:p w:rsidR="0001771A" w:rsidRPr="007233BC" w:rsidRDefault="0001771A" w:rsidP="0001771A">
            <w:pPr>
              <w:jc w:val="center"/>
            </w:pPr>
            <w:r w:rsidRPr="007233BC">
              <w:t>10</w:t>
            </w:r>
          </w:p>
        </w:tc>
      </w:tr>
      <w:tr w:rsidR="0001771A" w:rsidRPr="007233BC" w:rsidTr="0001771A">
        <w:tc>
          <w:tcPr>
            <w:tcW w:w="301" w:type="pct"/>
            <w:vAlign w:val="center"/>
          </w:tcPr>
          <w:p w:rsidR="0001771A" w:rsidRPr="007233BC" w:rsidRDefault="0001771A" w:rsidP="0001771A">
            <w:pPr>
              <w:jc w:val="center"/>
            </w:pPr>
            <w:r w:rsidRPr="007233BC">
              <w:t>16.</w:t>
            </w:r>
          </w:p>
        </w:tc>
        <w:tc>
          <w:tcPr>
            <w:tcW w:w="0" w:type="auto"/>
            <w:vAlign w:val="center"/>
          </w:tcPr>
          <w:p w:rsidR="0001771A" w:rsidRPr="007233BC" w:rsidRDefault="0001771A" w:rsidP="0001771A">
            <w:pPr>
              <w:jc w:val="both"/>
            </w:pPr>
            <w:r w:rsidRPr="007233BC">
              <w:t>Помещение для разборки и мытья инструме</w:t>
            </w:r>
            <w:r w:rsidRPr="007233BC">
              <w:t>н</w:t>
            </w:r>
            <w:r w:rsidRPr="007233BC">
              <w:t>тов</w:t>
            </w:r>
          </w:p>
        </w:tc>
        <w:tc>
          <w:tcPr>
            <w:tcW w:w="0" w:type="auto"/>
            <w:vAlign w:val="center"/>
          </w:tcPr>
          <w:p w:rsidR="0001771A" w:rsidRPr="007233BC" w:rsidRDefault="0001771A" w:rsidP="0001771A">
            <w:pPr>
              <w:jc w:val="center"/>
            </w:pPr>
            <w:r w:rsidRPr="007233BC">
              <w:t>-</w:t>
            </w:r>
          </w:p>
        </w:tc>
        <w:tc>
          <w:tcPr>
            <w:tcW w:w="1490" w:type="pct"/>
            <w:vAlign w:val="center"/>
          </w:tcPr>
          <w:p w:rsidR="0001771A" w:rsidRPr="007233BC" w:rsidRDefault="0001771A" w:rsidP="0001771A">
            <w:pPr>
              <w:jc w:val="center"/>
            </w:pPr>
            <w:r w:rsidRPr="007233BC">
              <w:t>4</w:t>
            </w:r>
          </w:p>
        </w:tc>
      </w:tr>
      <w:tr w:rsidR="0001771A" w:rsidRPr="007233BC" w:rsidTr="0001771A">
        <w:tc>
          <w:tcPr>
            <w:tcW w:w="301" w:type="pct"/>
            <w:vAlign w:val="center"/>
          </w:tcPr>
          <w:p w:rsidR="0001771A" w:rsidRPr="007233BC" w:rsidRDefault="0001771A" w:rsidP="0001771A">
            <w:pPr>
              <w:jc w:val="center"/>
            </w:pPr>
            <w:r w:rsidRPr="007233BC">
              <w:t>17.</w:t>
            </w:r>
          </w:p>
        </w:tc>
        <w:tc>
          <w:tcPr>
            <w:tcW w:w="0" w:type="auto"/>
            <w:vAlign w:val="center"/>
          </w:tcPr>
          <w:p w:rsidR="0001771A" w:rsidRPr="007233BC" w:rsidRDefault="0001771A" w:rsidP="0001771A">
            <w:pPr>
              <w:jc w:val="both"/>
            </w:pPr>
            <w:r w:rsidRPr="007233BC">
              <w:t>Палаты родильниц и новорожденных</w:t>
            </w:r>
          </w:p>
        </w:tc>
        <w:tc>
          <w:tcPr>
            <w:tcW w:w="0" w:type="auto"/>
            <w:vAlign w:val="center"/>
          </w:tcPr>
          <w:p w:rsidR="0001771A" w:rsidRPr="007233BC" w:rsidRDefault="0001771A" w:rsidP="0001771A">
            <w:pPr>
              <w:jc w:val="center"/>
            </w:pPr>
            <w:r w:rsidRPr="007233BC">
              <w:t>-</w:t>
            </w:r>
          </w:p>
        </w:tc>
        <w:tc>
          <w:tcPr>
            <w:tcW w:w="1490" w:type="pct"/>
            <w:vAlign w:val="center"/>
          </w:tcPr>
          <w:p w:rsidR="0001771A" w:rsidRPr="007233BC" w:rsidRDefault="0001771A" w:rsidP="0001771A">
            <w:pPr>
              <w:jc w:val="center"/>
            </w:pPr>
            <w:r w:rsidRPr="007233BC">
              <w:t>7 на одну родильницу 3 на одного новорожденного</w:t>
            </w:r>
          </w:p>
        </w:tc>
      </w:tr>
      <w:tr w:rsidR="0001771A" w:rsidRPr="007233BC" w:rsidTr="0001771A">
        <w:tc>
          <w:tcPr>
            <w:tcW w:w="301" w:type="pct"/>
            <w:vAlign w:val="center"/>
          </w:tcPr>
          <w:p w:rsidR="0001771A" w:rsidRPr="007233BC" w:rsidRDefault="0001771A" w:rsidP="0001771A">
            <w:pPr>
              <w:jc w:val="center"/>
            </w:pPr>
            <w:r w:rsidRPr="007233BC">
              <w:t>18.</w:t>
            </w:r>
          </w:p>
        </w:tc>
        <w:tc>
          <w:tcPr>
            <w:tcW w:w="0" w:type="auto"/>
            <w:vAlign w:val="center"/>
          </w:tcPr>
          <w:p w:rsidR="0001771A" w:rsidRPr="007233BC" w:rsidRDefault="0001771A" w:rsidP="0001771A">
            <w:pPr>
              <w:jc w:val="both"/>
            </w:pPr>
            <w:r w:rsidRPr="007233BC">
              <w:t>Помещения для (разделяются перегородкой на 1,6 м):</w:t>
            </w:r>
            <w:bookmarkStart w:id="16" w:name="7d0b2"/>
            <w:bookmarkEnd w:id="16"/>
          </w:p>
        </w:tc>
        <w:tc>
          <w:tcPr>
            <w:tcW w:w="0" w:type="auto"/>
            <w:vAlign w:val="center"/>
          </w:tcPr>
          <w:p w:rsidR="0001771A" w:rsidRPr="007233BC" w:rsidRDefault="0001771A" w:rsidP="0001771A">
            <w:pPr>
              <w:jc w:val="center"/>
            </w:pPr>
          </w:p>
        </w:tc>
        <w:tc>
          <w:tcPr>
            <w:tcW w:w="1490" w:type="pct"/>
            <w:vAlign w:val="center"/>
          </w:tcPr>
          <w:p w:rsidR="0001771A" w:rsidRPr="007233BC" w:rsidRDefault="0001771A" w:rsidP="0001771A">
            <w:pPr>
              <w:jc w:val="center"/>
            </w:pPr>
          </w:p>
        </w:tc>
      </w:tr>
      <w:tr w:rsidR="0001771A" w:rsidRPr="007233BC" w:rsidTr="0001771A">
        <w:tc>
          <w:tcPr>
            <w:tcW w:w="301" w:type="pct"/>
            <w:vAlign w:val="center"/>
          </w:tcPr>
          <w:p w:rsidR="0001771A" w:rsidRPr="007233BC" w:rsidRDefault="0001771A" w:rsidP="0001771A">
            <w:pPr>
              <w:jc w:val="center"/>
            </w:pPr>
          </w:p>
        </w:tc>
        <w:tc>
          <w:tcPr>
            <w:tcW w:w="0" w:type="auto"/>
            <w:vAlign w:val="center"/>
          </w:tcPr>
          <w:p w:rsidR="0001771A" w:rsidRPr="007233BC" w:rsidRDefault="0001771A" w:rsidP="0001771A">
            <w:pPr>
              <w:jc w:val="both"/>
            </w:pPr>
            <w:r w:rsidRPr="007233BC">
              <w:t>- мытья и дезинфекции суден, мытья и сушки клеенок</w:t>
            </w:r>
          </w:p>
        </w:tc>
        <w:tc>
          <w:tcPr>
            <w:tcW w:w="0" w:type="auto"/>
            <w:vAlign w:val="center"/>
          </w:tcPr>
          <w:p w:rsidR="0001771A" w:rsidRPr="007233BC" w:rsidRDefault="0001771A" w:rsidP="0001771A">
            <w:pPr>
              <w:jc w:val="center"/>
            </w:pPr>
            <w:r w:rsidRPr="007233BC">
              <w:t>-</w:t>
            </w:r>
          </w:p>
        </w:tc>
        <w:tc>
          <w:tcPr>
            <w:tcW w:w="1490" w:type="pct"/>
            <w:vAlign w:val="center"/>
          </w:tcPr>
          <w:p w:rsidR="0001771A" w:rsidRPr="007233BC" w:rsidRDefault="0001771A" w:rsidP="0001771A">
            <w:pPr>
              <w:jc w:val="center"/>
            </w:pPr>
            <w:r w:rsidRPr="007233BC">
              <w:t>8</w:t>
            </w:r>
          </w:p>
        </w:tc>
      </w:tr>
      <w:tr w:rsidR="0001771A" w:rsidRPr="007233BC" w:rsidTr="0001771A">
        <w:tc>
          <w:tcPr>
            <w:tcW w:w="301" w:type="pct"/>
            <w:vAlign w:val="center"/>
          </w:tcPr>
          <w:p w:rsidR="0001771A" w:rsidRPr="007233BC" w:rsidRDefault="0001771A" w:rsidP="0001771A">
            <w:pPr>
              <w:jc w:val="center"/>
            </w:pPr>
          </w:p>
        </w:tc>
        <w:tc>
          <w:tcPr>
            <w:tcW w:w="0" w:type="auto"/>
            <w:vAlign w:val="center"/>
          </w:tcPr>
          <w:p w:rsidR="0001771A" w:rsidRPr="007233BC" w:rsidRDefault="0001771A" w:rsidP="0001771A">
            <w:pPr>
              <w:jc w:val="both"/>
            </w:pPr>
            <w:r w:rsidRPr="007233BC">
              <w:t>- предметов уборки</w:t>
            </w:r>
          </w:p>
        </w:tc>
        <w:tc>
          <w:tcPr>
            <w:tcW w:w="0" w:type="auto"/>
            <w:vAlign w:val="center"/>
          </w:tcPr>
          <w:p w:rsidR="0001771A" w:rsidRPr="007233BC" w:rsidRDefault="0001771A" w:rsidP="0001771A">
            <w:pPr>
              <w:jc w:val="center"/>
            </w:pPr>
            <w:r w:rsidRPr="007233BC">
              <w:t>2</w:t>
            </w:r>
          </w:p>
        </w:tc>
        <w:tc>
          <w:tcPr>
            <w:tcW w:w="1490" w:type="pct"/>
            <w:vAlign w:val="center"/>
          </w:tcPr>
          <w:p w:rsidR="0001771A" w:rsidRPr="007233BC" w:rsidRDefault="0001771A" w:rsidP="0001771A">
            <w:pPr>
              <w:jc w:val="center"/>
            </w:pPr>
            <w:r w:rsidRPr="007233BC">
              <w:t>2</w:t>
            </w:r>
          </w:p>
        </w:tc>
      </w:tr>
      <w:tr w:rsidR="0001771A" w:rsidRPr="007233BC" w:rsidTr="0001771A">
        <w:tc>
          <w:tcPr>
            <w:tcW w:w="301" w:type="pct"/>
            <w:vAlign w:val="center"/>
          </w:tcPr>
          <w:p w:rsidR="0001771A" w:rsidRPr="007233BC" w:rsidRDefault="0001771A" w:rsidP="0001771A">
            <w:pPr>
              <w:jc w:val="center"/>
            </w:pPr>
          </w:p>
        </w:tc>
        <w:tc>
          <w:tcPr>
            <w:tcW w:w="0" w:type="auto"/>
            <w:vAlign w:val="center"/>
          </w:tcPr>
          <w:p w:rsidR="0001771A" w:rsidRPr="007233BC" w:rsidRDefault="0001771A" w:rsidP="0001771A">
            <w:pPr>
              <w:jc w:val="both"/>
            </w:pPr>
            <w:r w:rsidRPr="007233BC">
              <w:t>- временного хранения грязного белья</w:t>
            </w:r>
          </w:p>
        </w:tc>
        <w:tc>
          <w:tcPr>
            <w:tcW w:w="0" w:type="auto"/>
            <w:vAlign w:val="center"/>
          </w:tcPr>
          <w:p w:rsidR="0001771A" w:rsidRPr="007233BC" w:rsidRDefault="0001771A" w:rsidP="0001771A">
            <w:pPr>
              <w:jc w:val="center"/>
            </w:pPr>
            <w:r w:rsidRPr="007233BC">
              <w:t>2</w:t>
            </w:r>
          </w:p>
        </w:tc>
        <w:tc>
          <w:tcPr>
            <w:tcW w:w="1490" w:type="pct"/>
            <w:vAlign w:val="center"/>
          </w:tcPr>
          <w:p w:rsidR="0001771A" w:rsidRPr="007233BC" w:rsidRDefault="0001771A" w:rsidP="0001771A">
            <w:pPr>
              <w:jc w:val="center"/>
            </w:pPr>
            <w:r w:rsidRPr="007233BC">
              <w:t>2</w:t>
            </w:r>
          </w:p>
        </w:tc>
      </w:tr>
      <w:tr w:rsidR="0001771A" w:rsidRPr="007233BC" w:rsidTr="0001771A">
        <w:tc>
          <w:tcPr>
            <w:tcW w:w="301" w:type="pct"/>
            <w:vAlign w:val="center"/>
          </w:tcPr>
          <w:p w:rsidR="0001771A" w:rsidRPr="007233BC" w:rsidRDefault="0001771A" w:rsidP="0001771A">
            <w:pPr>
              <w:jc w:val="center"/>
            </w:pPr>
          </w:p>
        </w:tc>
        <w:tc>
          <w:tcPr>
            <w:tcW w:w="0" w:type="auto"/>
            <w:vAlign w:val="center"/>
          </w:tcPr>
          <w:p w:rsidR="0001771A" w:rsidRPr="007233BC" w:rsidRDefault="0001771A" w:rsidP="0001771A">
            <w:pPr>
              <w:jc w:val="both"/>
            </w:pPr>
            <w:r w:rsidRPr="007233BC">
              <w:t>- хранения дезинфекционных средств</w:t>
            </w:r>
          </w:p>
        </w:tc>
        <w:tc>
          <w:tcPr>
            <w:tcW w:w="0" w:type="auto"/>
            <w:vAlign w:val="center"/>
          </w:tcPr>
          <w:p w:rsidR="0001771A" w:rsidRPr="007233BC" w:rsidRDefault="0001771A" w:rsidP="0001771A">
            <w:pPr>
              <w:jc w:val="center"/>
            </w:pPr>
            <w:r w:rsidRPr="007233BC">
              <w:t>2</w:t>
            </w:r>
          </w:p>
        </w:tc>
        <w:tc>
          <w:tcPr>
            <w:tcW w:w="1490" w:type="pct"/>
            <w:vAlign w:val="center"/>
          </w:tcPr>
          <w:p w:rsidR="0001771A" w:rsidRPr="007233BC" w:rsidRDefault="0001771A" w:rsidP="0001771A">
            <w:pPr>
              <w:jc w:val="center"/>
            </w:pPr>
            <w:r w:rsidRPr="007233BC">
              <w:t>2</w:t>
            </w:r>
          </w:p>
        </w:tc>
      </w:tr>
      <w:tr w:rsidR="0001771A" w:rsidRPr="007233BC" w:rsidTr="0001771A">
        <w:tc>
          <w:tcPr>
            <w:tcW w:w="301" w:type="pct"/>
            <w:vAlign w:val="center"/>
          </w:tcPr>
          <w:p w:rsidR="0001771A" w:rsidRPr="007233BC" w:rsidRDefault="0001771A" w:rsidP="0001771A">
            <w:pPr>
              <w:jc w:val="center"/>
            </w:pPr>
            <w:r w:rsidRPr="007233BC">
              <w:t>19.</w:t>
            </w:r>
          </w:p>
        </w:tc>
        <w:tc>
          <w:tcPr>
            <w:tcW w:w="0" w:type="auto"/>
            <w:vAlign w:val="center"/>
          </w:tcPr>
          <w:p w:rsidR="0001771A" w:rsidRPr="007233BC" w:rsidRDefault="0001771A" w:rsidP="0001771A">
            <w:pPr>
              <w:jc w:val="both"/>
            </w:pPr>
            <w:r w:rsidRPr="007233BC">
              <w:t>Буфетная с кухней для подогрева пищи</w:t>
            </w:r>
          </w:p>
        </w:tc>
        <w:tc>
          <w:tcPr>
            <w:tcW w:w="0" w:type="auto"/>
            <w:vAlign w:val="center"/>
          </w:tcPr>
          <w:p w:rsidR="0001771A" w:rsidRPr="007233BC" w:rsidRDefault="0001771A" w:rsidP="0001771A">
            <w:pPr>
              <w:jc w:val="center"/>
            </w:pPr>
            <w:r w:rsidRPr="007233BC">
              <w:t>-</w:t>
            </w:r>
          </w:p>
        </w:tc>
        <w:tc>
          <w:tcPr>
            <w:tcW w:w="1490" w:type="pct"/>
            <w:vAlign w:val="center"/>
          </w:tcPr>
          <w:p w:rsidR="0001771A" w:rsidRPr="007233BC" w:rsidRDefault="0001771A" w:rsidP="0001771A">
            <w:pPr>
              <w:jc w:val="center"/>
            </w:pPr>
            <w:r w:rsidRPr="007233BC">
              <w:t>12+4</w:t>
            </w:r>
          </w:p>
        </w:tc>
      </w:tr>
      <w:tr w:rsidR="0001771A" w:rsidRPr="007233BC" w:rsidTr="0001771A">
        <w:tc>
          <w:tcPr>
            <w:tcW w:w="301" w:type="pct"/>
            <w:vAlign w:val="center"/>
          </w:tcPr>
          <w:p w:rsidR="0001771A" w:rsidRPr="007233BC" w:rsidRDefault="0001771A" w:rsidP="0001771A">
            <w:pPr>
              <w:jc w:val="center"/>
            </w:pPr>
            <w:r w:rsidRPr="007233BC">
              <w:t>20.</w:t>
            </w:r>
          </w:p>
        </w:tc>
        <w:tc>
          <w:tcPr>
            <w:tcW w:w="0" w:type="auto"/>
            <w:vAlign w:val="center"/>
          </w:tcPr>
          <w:p w:rsidR="0001771A" w:rsidRPr="007233BC" w:rsidRDefault="0001771A" w:rsidP="0001771A">
            <w:pPr>
              <w:jc w:val="both"/>
            </w:pPr>
            <w:r w:rsidRPr="007233BC">
              <w:t>Комната выписки</w:t>
            </w:r>
          </w:p>
        </w:tc>
        <w:tc>
          <w:tcPr>
            <w:tcW w:w="0" w:type="auto"/>
            <w:vAlign w:val="center"/>
          </w:tcPr>
          <w:p w:rsidR="0001771A" w:rsidRPr="007233BC" w:rsidRDefault="0001771A" w:rsidP="0001771A">
            <w:pPr>
              <w:jc w:val="center"/>
            </w:pPr>
            <w:r w:rsidRPr="007233BC">
              <w:t>-</w:t>
            </w:r>
          </w:p>
        </w:tc>
        <w:tc>
          <w:tcPr>
            <w:tcW w:w="1490" w:type="pct"/>
            <w:vAlign w:val="center"/>
          </w:tcPr>
          <w:p w:rsidR="0001771A" w:rsidRPr="007233BC" w:rsidRDefault="0001771A" w:rsidP="0001771A">
            <w:pPr>
              <w:jc w:val="center"/>
            </w:pPr>
            <w:r w:rsidRPr="007233BC">
              <w:t>8</w:t>
            </w:r>
          </w:p>
        </w:tc>
      </w:tr>
      <w:tr w:rsidR="0001771A" w:rsidRPr="007233BC" w:rsidTr="0001771A">
        <w:tc>
          <w:tcPr>
            <w:tcW w:w="301" w:type="pct"/>
            <w:vAlign w:val="center"/>
          </w:tcPr>
          <w:p w:rsidR="0001771A" w:rsidRPr="007233BC" w:rsidRDefault="0001771A" w:rsidP="0001771A">
            <w:pPr>
              <w:jc w:val="center"/>
            </w:pPr>
            <w:r w:rsidRPr="007233BC">
              <w:t>21.</w:t>
            </w:r>
          </w:p>
        </w:tc>
        <w:tc>
          <w:tcPr>
            <w:tcW w:w="0" w:type="auto"/>
            <w:vAlign w:val="center"/>
          </w:tcPr>
          <w:p w:rsidR="0001771A" w:rsidRPr="007233BC" w:rsidRDefault="0001771A" w:rsidP="0001771A">
            <w:pPr>
              <w:jc w:val="both"/>
            </w:pPr>
            <w:r w:rsidRPr="007233BC">
              <w:t>Кладовая для хранения медикаментов, инс</w:t>
            </w:r>
            <w:r w:rsidRPr="007233BC">
              <w:t>т</w:t>
            </w:r>
            <w:r w:rsidRPr="007233BC">
              <w:t>рументария и перевязочных материалов (при кабинете фельдшера)</w:t>
            </w:r>
          </w:p>
        </w:tc>
        <w:tc>
          <w:tcPr>
            <w:tcW w:w="0" w:type="auto"/>
            <w:vAlign w:val="center"/>
          </w:tcPr>
          <w:p w:rsidR="0001771A" w:rsidRPr="007233BC" w:rsidRDefault="0001771A" w:rsidP="0001771A">
            <w:pPr>
              <w:jc w:val="center"/>
            </w:pPr>
            <w:r w:rsidRPr="007233BC">
              <w:t>6</w:t>
            </w:r>
          </w:p>
        </w:tc>
        <w:tc>
          <w:tcPr>
            <w:tcW w:w="1490" w:type="pct"/>
            <w:vAlign w:val="center"/>
          </w:tcPr>
          <w:p w:rsidR="0001771A" w:rsidRPr="007233BC" w:rsidRDefault="0001771A" w:rsidP="0001771A">
            <w:pPr>
              <w:jc w:val="center"/>
            </w:pPr>
            <w:r w:rsidRPr="007233BC">
              <w:t>6</w:t>
            </w:r>
          </w:p>
        </w:tc>
      </w:tr>
      <w:tr w:rsidR="0001771A" w:rsidRPr="007233BC" w:rsidTr="0001771A">
        <w:tc>
          <w:tcPr>
            <w:tcW w:w="301" w:type="pct"/>
            <w:vAlign w:val="center"/>
          </w:tcPr>
          <w:p w:rsidR="0001771A" w:rsidRPr="007233BC" w:rsidRDefault="0001771A" w:rsidP="0001771A">
            <w:pPr>
              <w:jc w:val="center"/>
            </w:pPr>
            <w:r w:rsidRPr="007233BC">
              <w:t>22.</w:t>
            </w:r>
          </w:p>
        </w:tc>
        <w:tc>
          <w:tcPr>
            <w:tcW w:w="0" w:type="auto"/>
            <w:vAlign w:val="center"/>
          </w:tcPr>
          <w:p w:rsidR="0001771A" w:rsidRPr="007233BC" w:rsidRDefault="0001771A" w:rsidP="0001771A">
            <w:pPr>
              <w:jc w:val="both"/>
            </w:pPr>
            <w:r w:rsidRPr="007233BC">
              <w:t>Кабинет электросветолечения с помещением для обработки прокладок</w:t>
            </w:r>
          </w:p>
        </w:tc>
        <w:tc>
          <w:tcPr>
            <w:tcW w:w="0" w:type="auto"/>
            <w:vAlign w:val="center"/>
          </w:tcPr>
          <w:p w:rsidR="0001771A" w:rsidRPr="007233BC" w:rsidRDefault="0001771A" w:rsidP="0001771A">
            <w:pPr>
              <w:jc w:val="center"/>
            </w:pPr>
            <w:r w:rsidRPr="007233BC">
              <w:t>12+4</w:t>
            </w:r>
          </w:p>
        </w:tc>
        <w:tc>
          <w:tcPr>
            <w:tcW w:w="1490" w:type="pct"/>
            <w:vAlign w:val="center"/>
          </w:tcPr>
          <w:p w:rsidR="0001771A" w:rsidRPr="007233BC" w:rsidRDefault="0001771A" w:rsidP="0001771A">
            <w:pPr>
              <w:jc w:val="center"/>
            </w:pPr>
            <w:r w:rsidRPr="007233BC">
              <w:t>12+4</w:t>
            </w:r>
          </w:p>
        </w:tc>
      </w:tr>
      <w:tr w:rsidR="0001771A" w:rsidRPr="007233BC" w:rsidTr="0001771A">
        <w:tc>
          <w:tcPr>
            <w:tcW w:w="301" w:type="pct"/>
            <w:vAlign w:val="center"/>
          </w:tcPr>
          <w:p w:rsidR="0001771A" w:rsidRPr="007233BC" w:rsidRDefault="0001771A" w:rsidP="0001771A">
            <w:pPr>
              <w:jc w:val="center"/>
            </w:pPr>
            <w:r w:rsidRPr="007233BC">
              <w:t>23.</w:t>
            </w:r>
          </w:p>
        </w:tc>
        <w:tc>
          <w:tcPr>
            <w:tcW w:w="0" w:type="auto"/>
            <w:vAlign w:val="center"/>
          </w:tcPr>
          <w:p w:rsidR="0001771A" w:rsidRPr="007233BC" w:rsidRDefault="0001771A" w:rsidP="0001771A">
            <w:pPr>
              <w:jc w:val="both"/>
            </w:pPr>
            <w:r w:rsidRPr="007233BC">
              <w:t>Помещение постирочной</w:t>
            </w:r>
          </w:p>
        </w:tc>
        <w:tc>
          <w:tcPr>
            <w:tcW w:w="0" w:type="auto"/>
            <w:vAlign w:val="center"/>
          </w:tcPr>
          <w:p w:rsidR="0001771A" w:rsidRPr="007233BC" w:rsidRDefault="0001771A" w:rsidP="0001771A">
            <w:pPr>
              <w:jc w:val="center"/>
            </w:pPr>
            <w:r w:rsidRPr="007233BC">
              <w:t>12</w:t>
            </w:r>
          </w:p>
        </w:tc>
        <w:tc>
          <w:tcPr>
            <w:tcW w:w="1490" w:type="pct"/>
            <w:vAlign w:val="center"/>
          </w:tcPr>
          <w:p w:rsidR="0001771A" w:rsidRPr="007233BC" w:rsidRDefault="0001771A" w:rsidP="0001771A">
            <w:pPr>
              <w:jc w:val="center"/>
            </w:pPr>
            <w:r w:rsidRPr="007233BC">
              <w:t>12</w:t>
            </w:r>
          </w:p>
        </w:tc>
      </w:tr>
      <w:tr w:rsidR="0001771A" w:rsidRPr="007233BC" w:rsidTr="0001771A">
        <w:tc>
          <w:tcPr>
            <w:tcW w:w="301" w:type="pct"/>
            <w:vAlign w:val="center"/>
          </w:tcPr>
          <w:p w:rsidR="0001771A" w:rsidRPr="007233BC" w:rsidRDefault="0001771A" w:rsidP="0001771A">
            <w:pPr>
              <w:jc w:val="center"/>
            </w:pPr>
            <w:r w:rsidRPr="007233BC">
              <w:t>24.</w:t>
            </w:r>
          </w:p>
        </w:tc>
        <w:tc>
          <w:tcPr>
            <w:tcW w:w="0" w:type="auto"/>
            <w:vAlign w:val="center"/>
          </w:tcPr>
          <w:p w:rsidR="0001771A" w:rsidRPr="007233BC" w:rsidRDefault="0001771A" w:rsidP="0001771A">
            <w:pPr>
              <w:jc w:val="both"/>
            </w:pPr>
            <w:r w:rsidRPr="007233BC">
              <w:t>Комната персонала</w:t>
            </w:r>
          </w:p>
        </w:tc>
        <w:tc>
          <w:tcPr>
            <w:tcW w:w="0" w:type="auto"/>
            <w:vAlign w:val="center"/>
          </w:tcPr>
          <w:p w:rsidR="0001771A" w:rsidRPr="007233BC" w:rsidRDefault="0001771A" w:rsidP="0001771A">
            <w:pPr>
              <w:jc w:val="center"/>
            </w:pPr>
            <w:r w:rsidRPr="007233BC">
              <w:t>8</w:t>
            </w:r>
          </w:p>
        </w:tc>
        <w:tc>
          <w:tcPr>
            <w:tcW w:w="1490" w:type="pct"/>
            <w:vAlign w:val="center"/>
          </w:tcPr>
          <w:p w:rsidR="0001771A" w:rsidRPr="007233BC" w:rsidRDefault="0001771A" w:rsidP="0001771A">
            <w:pPr>
              <w:jc w:val="center"/>
            </w:pPr>
            <w:r w:rsidRPr="007233BC">
              <w:t>8</w:t>
            </w:r>
          </w:p>
        </w:tc>
      </w:tr>
      <w:tr w:rsidR="0001771A" w:rsidRPr="007233BC" w:rsidTr="0001771A">
        <w:tc>
          <w:tcPr>
            <w:tcW w:w="301" w:type="pct"/>
            <w:vAlign w:val="center"/>
          </w:tcPr>
          <w:p w:rsidR="0001771A" w:rsidRPr="007233BC" w:rsidRDefault="0001771A" w:rsidP="0001771A">
            <w:pPr>
              <w:jc w:val="center"/>
            </w:pPr>
            <w:r w:rsidRPr="007233BC">
              <w:t>25.</w:t>
            </w:r>
          </w:p>
        </w:tc>
        <w:tc>
          <w:tcPr>
            <w:tcW w:w="0" w:type="auto"/>
            <w:vAlign w:val="center"/>
          </w:tcPr>
          <w:p w:rsidR="0001771A" w:rsidRPr="007233BC" w:rsidRDefault="0001771A" w:rsidP="0001771A">
            <w:pPr>
              <w:jc w:val="both"/>
            </w:pPr>
            <w:bookmarkStart w:id="17" w:name="135af"/>
            <w:bookmarkEnd w:id="17"/>
            <w:r w:rsidRPr="007233BC">
              <w:t>Кладовая чистого белья</w:t>
            </w:r>
          </w:p>
        </w:tc>
        <w:tc>
          <w:tcPr>
            <w:tcW w:w="0" w:type="auto"/>
            <w:vAlign w:val="center"/>
          </w:tcPr>
          <w:p w:rsidR="0001771A" w:rsidRPr="007233BC" w:rsidRDefault="0001771A" w:rsidP="0001771A">
            <w:pPr>
              <w:jc w:val="center"/>
            </w:pPr>
            <w:r w:rsidRPr="007233BC">
              <w:t>2</w:t>
            </w:r>
          </w:p>
        </w:tc>
        <w:tc>
          <w:tcPr>
            <w:tcW w:w="1490" w:type="pct"/>
            <w:vAlign w:val="center"/>
          </w:tcPr>
          <w:p w:rsidR="0001771A" w:rsidRPr="007233BC" w:rsidRDefault="0001771A" w:rsidP="0001771A">
            <w:pPr>
              <w:jc w:val="center"/>
            </w:pPr>
            <w:r w:rsidRPr="007233BC">
              <w:t>2</w:t>
            </w:r>
          </w:p>
        </w:tc>
      </w:tr>
      <w:tr w:rsidR="0001771A" w:rsidRPr="007233BC" w:rsidTr="0001771A">
        <w:trPr>
          <w:trHeight w:val="328"/>
        </w:trPr>
        <w:tc>
          <w:tcPr>
            <w:tcW w:w="301" w:type="pct"/>
            <w:vAlign w:val="center"/>
          </w:tcPr>
          <w:p w:rsidR="0001771A" w:rsidRPr="007233BC" w:rsidRDefault="0001771A" w:rsidP="0001771A">
            <w:pPr>
              <w:jc w:val="center"/>
            </w:pPr>
            <w:r w:rsidRPr="007233BC">
              <w:t>26.</w:t>
            </w:r>
          </w:p>
        </w:tc>
        <w:tc>
          <w:tcPr>
            <w:tcW w:w="0" w:type="auto"/>
            <w:vAlign w:val="center"/>
          </w:tcPr>
          <w:p w:rsidR="0001771A" w:rsidRPr="007233BC" w:rsidRDefault="0001771A" w:rsidP="0001771A">
            <w:pPr>
              <w:jc w:val="both"/>
            </w:pPr>
            <w:r w:rsidRPr="007233BC">
              <w:t>Уборная</w:t>
            </w:r>
          </w:p>
        </w:tc>
        <w:tc>
          <w:tcPr>
            <w:tcW w:w="0" w:type="auto"/>
            <w:vAlign w:val="center"/>
          </w:tcPr>
          <w:p w:rsidR="0001771A" w:rsidRPr="007233BC" w:rsidRDefault="0001771A" w:rsidP="0001771A">
            <w:pPr>
              <w:jc w:val="center"/>
            </w:pPr>
            <w:r w:rsidRPr="007233BC">
              <w:t>3</w:t>
            </w:r>
          </w:p>
        </w:tc>
        <w:tc>
          <w:tcPr>
            <w:tcW w:w="1490" w:type="pct"/>
            <w:vAlign w:val="center"/>
          </w:tcPr>
          <w:p w:rsidR="0001771A" w:rsidRPr="007233BC" w:rsidRDefault="0001771A" w:rsidP="0001771A">
            <w:pPr>
              <w:jc w:val="center"/>
            </w:pPr>
            <w:r w:rsidRPr="007233BC">
              <w:t>3</w:t>
            </w:r>
          </w:p>
        </w:tc>
      </w:tr>
    </w:tbl>
    <w:p w:rsidR="0001771A" w:rsidRPr="00017D93" w:rsidRDefault="0001771A" w:rsidP="0001771A">
      <w:pPr>
        <w:spacing w:before="120" w:after="120"/>
        <w:jc w:val="center"/>
        <w:rPr>
          <w:caps/>
          <w:highlight w:val="yellow"/>
        </w:rPr>
      </w:pPr>
    </w:p>
    <w:p w:rsidR="0001771A" w:rsidRPr="007233BC" w:rsidRDefault="0001771A" w:rsidP="0001771A">
      <w:pPr>
        <w:pStyle w:val="2"/>
        <w:rPr>
          <w:b w:val="0"/>
          <w:sz w:val="24"/>
        </w:rPr>
      </w:pPr>
      <w:bookmarkStart w:id="18" w:name="_Toc404870533"/>
      <w:r w:rsidRPr="007233BC">
        <w:rPr>
          <w:b w:val="0"/>
          <w:caps/>
          <w:sz w:val="24"/>
        </w:rPr>
        <w:lastRenderedPageBreak/>
        <w:t>Таблица 2.7 - РЕКОМЕНДУЕМЫЙ</w:t>
      </w:r>
      <w:r w:rsidRPr="007233BC">
        <w:rPr>
          <w:b w:val="0"/>
          <w:sz w:val="24"/>
        </w:rPr>
        <w:t xml:space="preserve"> СОСТАВ И ПЛОЩАДЬ ПОМЕЩЕНИЙ СЕЛЬСКИХ АМБУЛАТОРИЙ ДЛЯ ВЗРОСЛОГО И ДЕТСКОГО НАСЕЛЕНИЯ</w:t>
      </w:r>
      <w:bookmarkEnd w:id="18"/>
    </w:p>
    <w:p w:rsidR="0001771A" w:rsidRPr="007233BC" w:rsidRDefault="0001771A" w:rsidP="0001771A">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8"/>
        <w:gridCol w:w="3110"/>
        <w:gridCol w:w="1224"/>
        <w:gridCol w:w="1224"/>
        <w:gridCol w:w="1224"/>
        <w:gridCol w:w="2000"/>
      </w:tblGrid>
      <w:tr w:rsidR="0001771A" w:rsidRPr="007233BC" w:rsidTr="0001771A">
        <w:trPr>
          <w:tblHeader/>
        </w:trPr>
        <w:tc>
          <w:tcPr>
            <w:tcW w:w="817" w:type="dxa"/>
            <w:vMerge w:val="restart"/>
            <w:vAlign w:val="center"/>
          </w:tcPr>
          <w:p w:rsidR="0001771A" w:rsidRPr="007233BC" w:rsidRDefault="0001771A" w:rsidP="0001771A">
            <w:pPr>
              <w:jc w:val="center"/>
              <w:rPr>
                <w:b/>
              </w:rPr>
            </w:pPr>
            <w:bookmarkStart w:id="19" w:name="e4895"/>
            <w:bookmarkEnd w:id="19"/>
            <w:r w:rsidRPr="007233BC">
              <w:rPr>
                <w:b/>
              </w:rPr>
              <w:t>N п/п</w:t>
            </w:r>
          </w:p>
        </w:tc>
        <w:tc>
          <w:tcPr>
            <w:tcW w:w="3260" w:type="dxa"/>
            <w:vMerge w:val="restart"/>
            <w:vAlign w:val="center"/>
          </w:tcPr>
          <w:p w:rsidR="0001771A" w:rsidRPr="007233BC" w:rsidRDefault="0001771A" w:rsidP="0001771A">
            <w:pPr>
              <w:jc w:val="center"/>
              <w:rPr>
                <w:b/>
              </w:rPr>
            </w:pPr>
            <w:r w:rsidRPr="007233BC">
              <w:rPr>
                <w:b/>
              </w:rPr>
              <w:t>Структура и перечень п</w:t>
            </w:r>
            <w:r w:rsidRPr="007233BC">
              <w:rPr>
                <w:b/>
              </w:rPr>
              <w:t>о</w:t>
            </w:r>
            <w:r w:rsidRPr="007233BC">
              <w:rPr>
                <w:b/>
              </w:rPr>
              <w:t>мещений</w:t>
            </w:r>
          </w:p>
        </w:tc>
        <w:tc>
          <w:tcPr>
            <w:tcW w:w="3828" w:type="dxa"/>
            <w:gridSpan w:val="3"/>
            <w:vAlign w:val="center"/>
          </w:tcPr>
          <w:p w:rsidR="0001771A" w:rsidRPr="007233BC" w:rsidRDefault="0001771A" w:rsidP="0001771A">
            <w:pPr>
              <w:jc w:val="center"/>
              <w:rPr>
                <w:b/>
              </w:rPr>
            </w:pPr>
            <w:r w:rsidRPr="007233BC">
              <w:rPr>
                <w:b/>
              </w:rPr>
              <w:t>Вместимость, пос/см</w:t>
            </w:r>
          </w:p>
        </w:tc>
        <w:tc>
          <w:tcPr>
            <w:tcW w:w="2092" w:type="dxa"/>
            <w:vMerge w:val="restart"/>
            <w:vAlign w:val="center"/>
          </w:tcPr>
          <w:p w:rsidR="0001771A" w:rsidRPr="007233BC" w:rsidRDefault="0001771A" w:rsidP="0001771A">
            <w:pPr>
              <w:jc w:val="center"/>
              <w:rPr>
                <w:b/>
              </w:rPr>
            </w:pPr>
            <w:r w:rsidRPr="007233BC">
              <w:rPr>
                <w:b/>
              </w:rPr>
              <w:t>Примечание (площади даны в кв. м)</w:t>
            </w:r>
          </w:p>
        </w:tc>
      </w:tr>
      <w:tr w:rsidR="0001771A" w:rsidRPr="007233BC" w:rsidTr="0001771A">
        <w:trPr>
          <w:tblHeader/>
        </w:trPr>
        <w:tc>
          <w:tcPr>
            <w:tcW w:w="817" w:type="dxa"/>
            <w:vMerge/>
            <w:vAlign w:val="center"/>
          </w:tcPr>
          <w:p w:rsidR="0001771A" w:rsidRPr="007233BC" w:rsidRDefault="0001771A" w:rsidP="0001771A">
            <w:pPr>
              <w:jc w:val="center"/>
              <w:rPr>
                <w:b/>
              </w:rPr>
            </w:pPr>
          </w:p>
        </w:tc>
        <w:tc>
          <w:tcPr>
            <w:tcW w:w="3260" w:type="dxa"/>
            <w:vMerge/>
            <w:vAlign w:val="center"/>
          </w:tcPr>
          <w:p w:rsidR="0001771A" w:rsidRPr="007233BC" w:rsidRDefault="0001771A" w:rsidP="0001771A">
            <w:pPr>
              <w:jc w:val="center"/>
              <w:rPr>
                <w:b/>
              </w:rPr>
            </w:pPr>
          </w:p>
        </w:tc>
        <w:tc>
          <w:tcPr>
            <w:tcW w:w="1276" w:type="dxa"/>
            <w:vAlign w:val="center"/>
          </w:tcPr>
          <w:p w:rsidR="0001771A" w:rsidRPr="007233BC" w:rsidRDefault="0001771A" w:rsidP="0001771A">
            <w:pPr>
              <w:jc w:val="center"/>
              <w:rPr>
                <w:b/>
              </w:rPr>
            </w:pPr>
            <w:r w:rsidRPr="007233BC">
              <w:rPr>
                <w:b/>
              </w:rPr>
              <w:t>200</w:t>
            </w:r>
          </w:p>
        </w:tc>
        <w:tc>
          <w:tcPr>
            <w:tcW w:w="1276" w:type="dxa"/>
            <w:vAlign w:val="center"/>
          </w:tcPr>
          <w:p w:rsidR="0001771A" w:rsidRPr="007233BC" w:rsidRDefault="0001771A" w:rsidP="0001771A">
            <w:pPr>
              <w:jc w:val="center"/>
              <w:rPr>
                <w:b/>
              </w:rPr>
            </w:pPr>
            <w:r w:rsidRPr="007233BC">
              <w:rPr>
                <w:b/>
              </w:rPr>
              <w:t>150</w:t>
            </w:r>
          </w:p>
        </w:tc>
        <w:tc>
          <w:tcPr>
            <w:tcW w:w="1276" w:type="dxa"/>
            <w:vAlign w:val="center"/>
          </w:tcPr>
          <w:p w:rsidR="0001771A" w:rsidRPr="007233BC" w:rsidRDefault="0001771A" w:rsidP="0001771A">
            <w:pPr>
              <w:jc w:val="center"/>
              <w:rPr>
                <w:b/>
              </w:rPr>
            </w:pPr>
            <w:r w:rsidRPr="007233BC">
              <w:rPr>
                <w:b/>
              </w:rPr>
              <w:t>100</w:t>
            </w:r>
          </w:p>
        </w:tc>
        <w:tc>
          <w:tcPr>
            <w:tcW w:w="2092" w:type="dxa"/>
            <w:vMerge/>
          </w:tcPr>
          <w:p w:rsidR="0001771A" w:rsidRPr="007233BC" w:rsidRDefault="0001771A" w:rsidP="0001771A">
            <w:pPr>
              <w:rPr>
                <w:b/>
              </w:rPr>
            </w:pPr>
          </w:p>
        </w:tc>
      </w:tr>
      <w:tr w:rsidR="0001771A" w:rsidRPr="007233BC" w:rsidTr="0001771A">
        <w:trPr>
          <w:tblHeader/>
        </w:trPr>
        <w:tc>
          <w:tcPr>
            <w:tcW w:w="817" w:type="dxa"/>
            <w:vMerge/>
            <w:vAlign w:val="center"/>
          </w:tcPr>
          <w:p w:rsidR="0001771A" w:rsidRPr="007233BC" w:rsidRDefault="0001771A" w:rsidP="0001771A">
            <w:pPr>
              <w:jc w:val="center"/>
              <w:rPr>
                <w:b/>
              </w:rPr>
            </w:pPr>
          </w:p>
        </w:tc>
        <w:tc>
          <w:tcPr>
            <w:tcW w:w="3260" w:type="dxa"/>
            <w:vMerge/>
            <w:vAlign w:val="center"/>
          </w:tcPr>
          <w:p w:rsidR="0001771A" w:rsidRPr="007233BC" w:rsidRDefault="0001771A" w:rsidP="0001771A">
            <w:pPr>
              <w:jc w:val="center"/>
              <w:rPr>
                <w:b/>
              </w:rPr>
            </w:pPr>
          </w:p>
        </w:tc>
        <w:tc>
          <w:tcPr>
            <w:tcW w:w="1276" w:type="dxa"/>
            <w:vAlign w:val="center"/>
          </w:tcPr>
          <w:p w:rsidR="0001771A" w:rsidRPr="007233BC" w:rsidRDefault="0001771A" w:rsidP="0001771A">
            <w:pPr>
              <w:jc w:val="center"/>
              <w:rPr>
                <w:b/>
              </w:rPr>
            </w:pPr>
            <w:r w:rsidRPr="007233BC">
              <w:rPr>
                <w:b/>
              </w:rPr>
              <w:t>площадь кв. м</w:t>
            </w:r>
          </w:p>
        </w:tc>
        <w:tc>
          <w:tcPr>
            <w:tcW w:w="1276" w:type="dxa"/>
            <w:vAlign w:val="center"/>
          </w:tcPr>
          <w:p w:rsidR="0001771A" w:rsidRPr="007233BC" w:rsidRDefault="0001771A" w:rsidP="0001771A">
            <w:pPr>
              <w:jc w:val="center"/>
              <w:rPr>
                <w:b/>
              </w:rPr>
            </w:pPr>
            <w:r w:rsidRPr="007233BC">
              <w:rPr>
                <w:b/>
              </w:rPr>
              <w:t>площадь кв. м</w:t>
            </w:r>
          </w:p>
        </w:tc>
        <w:tc>
          <w:tcPr>
            <w:tcW w:w="1276" w:type="dxa"/>
            <w:vAlign w:val="center"/>
          </w:tcPr>
          <w:p w:rsidR="0001771A" w:rsidRPr="007233BC" w:rsidRDefault="0001771A" w:rsidP="0001771A">
            <w:pPr>
              <w:jc w:val="center"/>
              <w:rPr>
                <w:b/>
              </w:rPr>
            </w:pPr>
            <w:r w:rsidRPr="007233BC">
              <w:rPr>
                <w:b/>
              </w:rPr>
              <w:t>площадь кв. м</w:t>
            </w:r>
          </w:p>
        </w:tc>
        <w:tc>
          <w:tcPr>
            <w:tcW w:w="2092" w:type="dxa"/>
            <w:vMerge/>
          </w:tcPr>
          <w:p w:rsidR="0001771A" w:rsidRPr="007233BC" w:rsidRDefault="0001771A" w:rsidP="0001771A">
            <w:pPr>
              <w:rPr>
                <w:b/>
              </w:rPr>
            </w:pPr>
          </w:p>
        </w:tc>
      </w:tr>
      <w:tr w:rsidR="0001771A" w:rsidRPr="007233BC" w:rsidTr="0001771A">
        <w:trPr>
          <w:tblHeader/>
        </w:trPr>
        <w:tc>
          <w:tcPr>
            <w:tcW w:w="817" w:type="dxa"/>
          </w:tcPr>
          <w:p w:rsidR="0001771A" w:rsidRPr="007233BC" w:rsidRDefault="0001771A" w:rsidP="0001771A">
            <w:pPr>
              <w:jc w:val="center"/>
              <w:rPr>
                <w:b/>
              </w:rPr>
            </w:pPr>
            <w:r w:rsidRPr="007233BC">
              <w:rPr>
                <w:b/>
              </w:rPr>
              <w:t>1</w:t>
            </w:r>
          </w:p>
        </w:tc>
        <w:tc>
          <w:tcPr>
            <w:tcW w:w="3260" w:type="dxa"/>
          </w:tcPr>
          <w:p w:rsidR="0001771A" w:rsidRPr="007233BC" w:rsidRDefault="0001771A" w:rsidP="0001771A">
            <w:pPr>
              <w:jc w:val="center"/>
              <w:rPr>
                <w:b/>
              </w:rPr>
            </w:pPr>
            <w:r w:rsidRPr="007233BC">
              <w:rPr>
                <w:b/>
              </w:rPr>
              <w:t>2</w:t>
            </w:r>
          </w:p>
        </w:tc>
        <w:tc>
          <w:tcPr>
            <w:tcW w:w="1276" w:type="dxa"/>
          </w:tcPr>
          <w:p w:rsidR="0001771A" w:rsidRPr="007233BC" w:rsidRDefault="0001771A" w:rsidP="0001771A">
            <w:pPr>
              <w:jc w:val="center"/>
              <w:rPr>
                <w:b/>
              </w:rPr>
            </w:pPr>
            <w:r w:rsidRPr="007233BC">
              <w:rPr>
                <w:b/>
              </w:rPr>
              <w:t>3</w:t>
            </w:r>
          </w:p>
        </w:tc>
        <w:tc>
          <w:tcPr>
            <w:tcW w:w="1276" w:type="dxa"/>
          </w:tcPr>
          <w:p w:rsidR="0001771A" w:rsidRPr="007233BC" w:rsidRDefault="0001771A" w:rsidP="0001771A">
            <w:pPr>
              <w:jc w:val="center"/>
              <w:rPr>
                <w:b/>
              </w:rPr>
            </w:pPr>
            <w:r w:rsidRPr="007233BC">
              <w:rPr>
                <w:b/>
              </w:rPr>
              <w:t>4</w:t>
            </w:r>
          </w:p>
        </w:tc>
        <w:tc>
          <w:tcPr>
            <w:tcW w:w="1276" w:type="dxa"/>
          </w:tcPr>
          <w:p w:rsidR="0001771A" w:rsidRPr="007233BC" w:rsidRDefault="0001771A" w:rsidP="0001771A">
            <w:pPr>
              <w:jc w:val="center"/>
              <w:rPr>
                <w:b/>
              </w:rPr>
            </w:pPr>
            <w:r w:rsidRPr="007233BC">
              <w:rPr>
                <w:b/>
              </w:rPr>
              <w:t>5</w:t>
            </w:r>
          </w:p>
        </w:tc>
        <w:tc>
          <w:tcPr>
            <w:tcW w:w="2092" w:type="dxa"/>
          </w:tcPr>
          <w:p w:rsidR="0001771A" w:rsidRPr="007233BC" w:rsidRDefault="0001771A" w:rsidP="0001771A">
            <w:pPr>
              <w:jc w:val="center"/>
              <w:rPr>
                <w:b/>
              </w:rPr>
            </w:pPr>
            <w:r w:rsidRPr="007233BC">
              <w:rPr>
                <w:b/>
              </w:rPr>
              <w:t>6</w:t>
            </w:r>
          </w:p>
        </w:tc>
      </w:tr>
      <w:tr w:rsidR="0001771A" w:rsidRPr="007233BC" w:rsidTr="0001771A">
        <w:tc>
          <w:tcPr>
            <w:tcW w:w="9997" w:type="dxa"/>
            <w:gridSpan w:val="6"/>
          </w:tcPr>
          <w:p w:rsidR="0001771A" w:rsidRPr="007233BC" w:rsidRDefault="0001771A" w:rsidP="0001771A">
            <w:r w:rsidRPr="007233BC">
              <w:t>Общие помещения</w:t>
            </w:r>
          </w:p>
        </w:tc>
      </w:tr>
      <w:tr w:rsidR="0001771A" w:rsidRPr="007233BC" w:rsidTr="0001771A">
        <w:tc>
          <w:tcPr>
            <w:tcW w:w="817" w:type="dxa"/>
            <w:vAlign w:val="center"/>
          </w:tcPr>
          <w:p w:rsidR="0001771A" w:rsidRPr="007233BC" w:rsidRDefault="0001771A" w:rsidP="0001771A">
            <w:pPr>
              <w:jc w:val="center"/>
            </w:pPr>
            <w:r w:rsidRPr="007233BC">
              <w:t>1</w:t>
            </w:r>
          </w:p>
        </w:tc>
        <w:tc>
          <w:tcPr>
            <w:tcW w:w="3260" w:type="dxa"/>
            <w:vAlign w:val="center"/>
          </w:tcPr>
          <w:p w:rsidR="0001771A" w:rsidRPr="007233BC" w:rsidRDefault="0001771A" w:rsidP="0001771A">
            <w:pPr>
              <w:jc w:val="both"/>
            </w:pPr>
            <w:r w:rsidRPr="007233BC">
              <w:t>Вестибюль - гардеробная для посетителей с уборной</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vAlign w:val="center"/>
          </w:tcPr>
          <w:p w:rsidR="0001771A" w:rsidRPr="007233BC" w:rsidRDefault="0001771A" w:rsidP="0001771A">
            <w:pPr>
              <w:jc w:val="both"/>
            </w:pPr>
            <w:r w:rsidRPr="007233BC">
              <w:t>0,38 м</w:t>
            </w:r>
            <w:r w:rsidRPr="007233BC">
              <w:rPr>
                <w:vertAlign w:val="superscript"/>
              </w:rPr>
              <w:t>2</w:t>
            </w:r>
            <w:r w:rsidRPr="007233BC">
              <w:t xml:space="preserve"> на кажд</w:t>
            </w:r>
            <w:r w:rsidRPr="007233BC">
              <w:t>о</w:t>
            </w:r>
            <w:r w:rsidRPr="007233BC">
              <w:t>го посетителя</w:t>
            </w:r>
          </w:p>
        </w:tc>
      </w:tr>
      <w:tr w:rsidR="0001771A" w:rsidRPr="007233BC" w:rsidTr="0001771A">
        <w:tc>
          <w:tcPr>
            <w:tcW w:w="817" w:type="dxa"/>
            <w:vAlign w:val="center"/>
          </w:tcPr>
          <w:p w:rsidR="0001771A" w:rsidRPr="007233BC" w:rsidRDefault="0001771A" w:rsidP="0001771A">
            <w:pPr>
              <w:jc w:val="center"/>
            </w:pPr>
            <w:r w:rsidRPr="007233BC">
              <w:t>2</w:t>
            </w:r>
          </w:p>
        </w:tc>
        <w:tc>
          <w:tcPr>
            <w:tcW w:w="3260" w:type="dxa"/>
            <w:vAlign w:val="center"/>
          </w:tcPr>
          <w:p w:rsidR="0001771A" w:rsidRPr="007233BC" w:rsidRDefault="0001771A" w:rsidP="0001771A">
            <w:pPr>
              <w:jc w:val="both"/>
            </w:pPr>
            <w:r w:rsidRPr="007233BC">
              <w:t>Регистратура</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vAlign w:val="center"/>
          </w:tcPr>
          <w:p w:rsidR="0001771A" w:rsidRPr="007233BC" w:rsidRDefault="0001771A" w:rsidP="0001771A">
            <w:pPr>
              <w:jc w:val="both"/>
            </w:pPr>
          </w:p>
        </w:tc>
      </w:tr>
      <w:tr w:rsidR="0001771A" w:rsidRPr="007233BC" w:rsidTr="0001771A">
        <w:tc>
          <w:tcPr>
            <w:tcW w:w="817" w:type="dxa"/>
            <w:vAlign w:val="center"/>
          </w:tcPr>
          <w:p w:rsidR="0001771A" w:rsidRPr="007233BC" w:rsidRDefault="0001771A" w:rsidP="0001771A">
            <w:pPr>
              <w:jc w:val="center"/>
            </w:pPr>
            <w:r w:rsidRPr="007233BC">
              <w:t>2.1</w:t>
            </w:r>
          </w:p>
        </w:tc>
        <w:tc>
          <w:tcPr>
            <w:tcW w:w="3260" w:type="dxa"/>
            <w:vAlign w:val="center"/>
          </w:tcPr>
          <w:p w:rsidR="0001771A" w:rsidRPr="007233BC" w:rsidRDefault="0001771A" w:rsidP="0001771A">
            <w:pPr>
              <w:jc w:val="both"/>
            </w:pPr>
            <w:r w:rsidRPr="007233BC">
              <w:t>Помещение регистратора с картохранилищем</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vAlign w:val="center"/>
          </w:tcPr>
          <w:p w:rsidR="0001771A" w:rsidRPr="007233BC" w:rsidRDefault="0001771A" w:rsidP="0001771A">
            <w:pPr>
              <w:jc w:val="both"/>
            </w:pPr>
            <w:r w:rsidRPr="007233BC">
              <w:t>5 м</w:t>
            </w:r>
            <w:r w:rsidRPr="007233BC">
              <w:rPr>
                <w:vertAlign w:val="superscript"/>
              </w:rPr>
              <w:t>2</w:t>
            </w:r>
            <w:r w:rsidRPr="007233BC">
              <w:t xml:space="preserve"> на 1 регис</w:t>
            </w:r>
            <w:r w:rsidRPr="007233BC">
              <w:t>т</w:t>
            </w:r>
            <w:r w:rsidRPr="007233BC">
              <w:t>ратора, но не м</w:t>
            </w:r>
            <w:r w:rsidRPr="007233BC">
              <w:t>е</w:t>
            </w:r>
            <w:r w:rsidRPr="007233BC">
              <w:t>нее 10 кв. м</w:t>
            </w:r>
          </w:p>
        </w:tc>
      </w:tr>
      <w:tr w:rsidR="0001771A" w:rsidRPr="007233BC" w:rsidTr="0001771A">
        <w:tc>
          <w:tcPr>
            <w:tcW w:w="817" w:type="dxa"/>
            <w:vAlign w:val="center"/>
          </w:tcPr>
          <w:p w:rsidR="0001771A" w:rsidRPr="007233BC" w:rsidRDefault="0001771A" w:rsidP="0001771A">
            <w:pPr>
              <w:jc w:val="center"/>
            </w:pPr>
            <w:r w:rsidRPr="007233BC">
              <w:t>2.2</w:t>
            </w:r>
          </w:p>
        </w:tc>
        <w:tc>
          <w:tcPr>
            <w:tcW w:w="3260" w:type="dxa"/>
            <w:vAlign w:val="center"/>
          </w:tcPr>
          <w:p w:rsidR="0001771A" w:rsidRPr="007233BC" w:rsidRDefault="0001771A" w:rsidP="0001771A">
            <w:pPr>
              <w:jc w:val="both"/>
            </w:pPr>
            <w:r w:rsidRPr="007233BC">
              <w:t>Помещение для самозаписи (допускается размещать в</w:t>
            </w:r>
            <w:bookmarkStart w:id="20" w:name="37e93"/>
            <w:bookmarkEnd w:id="20"/>
            <w:r w:rsidRPr="007233BC">
              <w:t xml:space="preserve"> вестибюле)</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vAlign w:val="center"/>
          </w:tcPr>
          <w:p w:rsidR="0001771A" w:rsidRPr="007233BC" w:rsidRDefault="0001771A" w:rsidP="0001771A">
            <w:pPr>
              <w:jc w:val="both"/>
            </w:pPr>
            <w:r w:rsidRPr="007233BC">
              <w:t>3 м</w:t>
            </w:r>
            <w:r w:rsidRPr="007233BC">
              <w:rPr>
                <w:vertAlign w:val="superscript"/>
              </w:rPr>
              <w:t>2</w:t>
            </w:r>
            <w:r w:rsidRPr="007233BC">
              <w:t xml:space="preserve"> на 1 регис</w:t>
            </w:r>
            <w:r w:rsidRPr="007233BC">
              <w:t>т</w:t>
            </w:r>
            <w:r w:rsidRPr="007233BC">
              <w:t>ратора, но не м</w:t>
            </w:r>
            <w:r w:rsidRPr="007233BC">
              <w:t>е</w:t>
            </w:r>
            <w:r w:rsidRPr="007233BC">
              <w:t>нее 10 кв. м</w:t>
            </w:r>
          </w:p>
        </w:tc>
      </w:tr>
      <w:tr w:rsidR="0001771A" w:rsidRPr="007233BC" w:rsidTr="0001771A">
        <w:tc>
          <w:tcPr>
            <w:tcW w:w="817" w:type="dxa"/>
            <w:vAlign w:val="center"/>
          </w:tcPr>
          <w:p w:rsidR="0001771A" w:rsidRPr="007233BC" w:rsidRDefault="0001771A" w:rsidP="0001771A">
            <w:pPr>
              <w:jc w:val="center"/>
            </w:pPr>
            <w:r w:rsidRPr="007233BC">
              <w:t>3</w:t>
            </w:r>
          </w:p>
        </w:tc>
        <w:tc>
          <w:tcPr>
            <w:tcW w:w="3260" w:type="dxa"/>
            <w:vAlign w:val="center"/>
          </w:tcPr>
          <w:p w:rsidR="0001771A" w:rsidRPr="007233BC" w:rsidRDefault="0001771A" w:rsidP="0001771A">
            <w:pPr>
              <w:jc w:val="both"/>
            </w:pPr>
            <w:r w:rsidRPr="007233BC">
              <w:t>Помещение вызова врача на дом</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3.1</w:t>
            </w:r>
          </w:p>
        </w:tc>
        <w:tc>
          <w:tcPr>
            <w:tcW w:w="3260" w:type="dxa"/>
            <w:vAlign w:val="center"/>
          </w:tcPr>
          <w:p w:rsidR="0001771A" w:rsidRPr="007233BC" w:rsidRDefault="0001771A" w:rsidP="0001771A">
            <w:pPr>
              <w:jc w:val="both"/>
            </w:pPr>
            <w:r w:rsidRPr="007233BC">
              <w:t>Комната вызова врача на дом</w:t>
            </w:r>
          </w:p>
        </w:tc>
        <w:tc>
          <w:tcPr>
            <w:tcW w:w="1276" w:type="dxa"/>
            <w:vAlign w:val="center"/>
          </w:tcPr>
          <w:p w:rsidR="0001771A" w:rsidRPr="007233BC" w:rsidRDefault="0001771A" w:rsidP="0001771A">
            <w:pPr>
              <w:jc w:val="center"/>
            </w:pPr>
            <w:r w:rsidRPr="007233BC">
              <w:t>12</w:t>
            </w:r>
          </w:p>
        </w:tc>
        <w:tc>
          <w:tcPr>
            <w:tcW w:w="1276" w:type="dxa"/>
            <w:vAlign w:val="center"/>
          </w:tcPr>
          <w:p w:rsidR="0001771A" w:rsidRPr="007233BC" w:rsidRDefault="0001771A" w:rsidP="0001771A">
            <w:pPr>
              <w:jc w:val="center"/>
            </w:pPr>
            <w:r w:rsidRPr="007233BC">
              <w:t>12</w:t>
            </w:r>
          </w:p>
        </w:tc>
        <w:tc>
          <w:tcPr>
            <w:tcW w:w="1276" w:type="dxa"/>
            <w:vAlign w:val="center"/>
          </w:tcPr>
          <w:p w:rsidR="0001771A" w:rsidRPr="007233BC" w:rsidRDefault="0001771A" w:rsidP="0001771A">
            <w:pPr>
              <w:jc w:val="center"/>
            </w:pPr>
            <w:r w:rsidRPr="007233BC">
              <w:t>12</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3.2</w:t>
            </w:r>
          </w:p>
        </w:tc>
        <w:tc>
          <w:tcPr>
            <w:tcW w:w="3260" w:type="dxa"/>
            <w:vAlign w:val="center"/>
          </w:tcPr>
          <w:p w:rsidR="0001771A" w:rsidRPr="007233BC" w:rsidRDefault="0001771A" w:rsidP="0001771A">
            <w:pPr>
              <w:jc w:val="both"/>
            </w:pPr>
            <w:r w:rsidRPr="007233BC">
              <w:t>Комната для участковых врачей</w:t>
            </w:r>
          </w:p>
        </w:tc>
        <w:tc>
          <w:tcPr>
            <w:tcW w:w="1276" w:type="dxa"/>
            <w:vAlign w:val="center"/>
          </w:tcPr>
          <w:p w:rsidR="0001771A" w:rsidRPr="007233BC" w:rsidRDefault="0001771A" w:rsidP="0001771A">
            <w:pPr>
              <w:jc w:val="center"/>
            </w:pPr>
            <w:r w:rsidRPr="007233BC">
              <w:t>12</w:t>
            </w:r>
          </w:p>
        </w:tc>
        <w:tc>
          <w:tcPr>
            <w:tcW w:w="1276" w:type="dxa"/>
            <w:vAlign w:val="center"/>
          </w:tcPr>
          <w:p w:rsidR="0001771A" w:rsidRPr="007233BC" w:rsidRDefault="0001771A" w:rsidP="0001771A">
            <w:pPr>
              <w:jc w:val="center"/>
            </w:pPr>
            <w:r w:rsidRPr="007233BC">
              <w:t>12</w:t>
            </w:r>
          </w:p>
        </w:tc>
        <w:tc>
          <w:tcPr>
            <w:tcW w:w="1276" w:type="dxa"/>
            <w:vAlign w:val="center"/>
          </w:tcPr>
          <w:p w:rsidR="0001771A" w:rsidRPr="007233BC" w:rsidRDefault="0001771A" w:rsidP="0001771A">
            <w:pPr>
              <w:jc w:val="center"/>
            </w:pPr>
            <w:r w:rsidRPr="007233BC">
              <w:t>-</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3.3</w:t>
            </w:r>
          </w:p>
        </w:tc>
        <w:tc>
          <w:tcPr>
            <w:tcW w:w="3260" w:type="dxa"/>
            <w:vAlign w:val="center"/>
          </w:tcPr>
          <w:p w:rsidR="0001771A" w:rsidRPr="007233BC" w:rsidRDefault="0001771A" w:rsidP="0001771A">
            <w:pPr>
              <w:jc w:val="both"/>
            </w:pPr>
            <w:r w:rsidRPr="007233BC">
              <w:t>Комната для медсестер и п</w:t>
            </w:r>
            <w:r w:rsidRPr="007233BC">
              <w:t>а</w:t>
            </w:r>
            <w:r w:rsidRPr="007233BC">
              <w:t>тронажных сестер</w:t>
            </w:r>
          </w:p>
        </w:tc>
        <w:tc>
          <w:tcPr>
            <w:tcW w:w="1276" w:type="dxa"/>
            <w:vAlign w:val="center"/>
          </w:tcPr>
          <w:p w:rsidR="0001771A" w:rsidRPr="007233BC" w:rsidRDefault="0001771A" w:rsidP="0001771A">
            <w:pPr>
              <w:jc w:val="center"/>
            </w:pPr>
            <w:r w:rsidRPr="007233BC">
              <w:t>12</w:t>
            </w:r>
          </w:p>
        </w:tc>
        <w:tc>
          <w:tcPr>
            <w:tcW w:w="1276" w:type="dxa"/>
            <w:vAlign w:val="center"/>
          </w:tcPr>
          <w:p w:rsidR="0001771A" w:rsidRPr="007233BC" w:rsidRDefault="0001771A" w:rsidP="0001771A">
            <w:pPr>
              <w:jc w:val="center"/>
            </w:pPr>
            <w:r w:rsidRPr="007233BC">
              <w:t>12</w:t>
            </w:r>
          </w:p>
        </w:tc>
        <w:tc>
          <w:tcPr>
            <w:tcW w:w="1276" w:type="dxa"/>
            <w:vAlign w:val="center"/>
          </w:tcPr>
          <w:p w:rsidR="0001771A" w:rsidRPr="007233BC" w:rsidRDefault="0001771A" w:rsidP="0001771A">
            <w:pPr>
              <w:jc w:val="center"/>
            </w:pPr>
            <w:r w:rsidRPr="007233BC">
              <w:t>-</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4</w:t>
            </w:r>
          </w:p>
        </w:tc>
        <w:tc>
          <w:tcPr>
            <w:tcW w:w="3260" w:type="dxa"/>
            <w:vAlign w:val="center"/>
          </w:tcPr>
          <w:p w:rsidR="0001771A" w:rsidRPr="007233BC" w:rsidRDefault="0001771A" w:rsidP="0001771A">
            <w:pPr>
              <w:jc w:val="both"/>
            </w:pPr>
            <w:r w:rsidRPr="007233BC">
              <w:t>Уборные для посетителей</w:t>
            </w:r>
          </w:p>
        </w:tc>
        <w:tc>
          <w:tcPr>
            <w:tcW w:w="1276" w:type="dxa"/>
            <w:vAlign w:val="center"/>
          </w:tcPr>
          <w:p w:rsidR="0001771A" w:rsidRPr="007233BC" w:rsidRDefault="0001771A" w:rsidP="0001771A">
            <w:pPr>
              <w:jc w:val="center"/>
            </w:pPr>
            <w:r w:rsidRPr="007233BC">
              <w:t>3</w:t>
            </w:r>
          </w:p>
        </w:tc>
        <w:tc>
          <w:tcPr>
            <w:tcW w:w="1276" w:type="dxa"/>
            <w:vAlign w:val="center"/>
          </w:tcPr>
          <w:p w:rsidR="0001771A" w:rsidRPr="007233BC" w:rsidRDefault="0001771A" w:rsidP="0001771A">
            <w:pPr>
              <w:jc w:val="center"/>
            </w:pPr>
            <w:r w:rsidRPr="007233BC">
              <w:t>3</w:t>
            </w:r>
          </w:p>
        </w:tc>
        <w:tc>
          <w:tcPr>
            <w:tcW w:w="1276" w:type="dxa"/>
            <w:vAlign w:val="center"/>
          </w:tcPr>
          <w:p w:rsidR="0001771A" w:rsidRPr="007233BC" w:rsidRDefault="0001771A" w:rsidP="0001771A">
            <w:pPr>
              <w:jc w:val="center"/>
            </w:pPr>
            <w:r w:rsidRPr="007233BC">
              <w:t>3</w:t>
            </w:r>
          </w:p>
        </w:tc>
        <w:tc>
          <w:tcPr>
            <w:tcW w:w="2092" w:type="dxa"/>
          </w:tcPr>
          <w:p w:rsidR="0001771A" w:rsidRPr="007233BC" w:rsidRDefault="0001771A" w:rsidP="0001771A"/>
        </w:tc>
      </w:tr>
      <w:tr w:rsidR="0001771A" w:rsidRPr="007233BC" w:rsidTr="0001771A">
        <w:tc>
          <w:tcPr>
            <w:tcW w:w="9997" w:type="dxa"/>
            <w:gridSpan w:val="6"/>
          </w:tcPr>
          <w:p w:rsidR="0001771A" w:rsidRPr="007233BC" w:rsidRDefault="0001771A" w:rsidP="0001771A">
            <w:r w:rsidRPr="007233BC">
              <w:t>Лечебно - профилактические подразделения</w:t>
            </w:r>
          </w:p>
        </w:tc>
      </w:tr>
      <w:tr w:rsidR="0001771A" w:rsidRPr="007233BC" w:rsidTr="0001771A">
        <w:tc>
          <w:tcPr>
            <w:tcW w:w="817" w:type="dxa"/>
            <w:vAlign w:val="center"/>
          </w:tcPr>
          <w:p w:rsidR="0001771A" w:rsidRPr="007233BC" w:rsidRDefault="0001771A" w:rsidP="0001771A">
            <w:pPr>
              <w:jc w:val="center"/>
            </w:pPr>
            <w:r w:rsidRPr="007233BC">
              <w:t>5</w:t>
            </w:r>
          </w:p>
        </w:tc>
        <w:tc>
          <w:tcPr>
            <w:tcW w:w="3260" w:type="dxa"/>
            <w:vAlign w:val="center"/>
          </w:tcPr>
          <w:p w:rsidR="0001771A" w:rsidRPr="007233BC" w:rsidRDefault="0001771A" w:rsidP="0001771A">
            <w:pPr>
              <w:jc w:val="both"/>
            </w:pPr>
            <w:r w:rsidRPr="007233BC">
              <w:t>Терапевтическое отделение</w:t>
            </w:r>
          </w:p>
        </w:tc>
        <w:tc>
          <w:tcPr>
            <w:tcW w:w="1276" w:type="dxa"/>
          </w:tcPr>
          <w:p w:rsidR="0001771A" w:rsidRPr="007233BC" w:rsidRDefault="0001771A" w:rsidP="0001771A"/>
        </w:tc>
        <w:tc>
          <w:tcPr>
            <w:tcW w:w="1276" w:type="dxa"/>
          </w:tcPr>
          <w:p w:rsidR="0001771A" w:rsidRPr="007233BC" w:rsidRDefault="0001771A" w:rsidP="0001771A"/>
        </w:tc>
        <w:tc>
          <w:tcPr>
            <w:tcW w:w="1276" w:type="dxa"/>
          </w:tcPr>
          <w:p w:rsidR="0001771A" w:rsidRPr="007233BC" w:rsidRDefault="0001771A" w:rsidP="0001771A"/>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5.1</w:t>
            </w:r>
          </w:p>
        </w:tc>
        <w:tc>
          <w:tcPr>
            <w:tcW w:w="3260" w:type="dxa"/>
            <w:vAlign w:val="center"/>
          </w:tcPr>
          <w:p w:rsidR="0001771A" w:rsidRPr="007233BC" w:rsidRDefault="0001771A" w:rsidP="0001771A">
            <w:pPr>
              <w:jc w:val="both"/>
            </w:pPr>
            <w:r w:rsidRPr="007233BC">
              <w:t>Кабинет терапевта</w:t>
            </w:r>
          </w:p>
        </w:tc>
        <w:tc>
          <w:tcPr>
            <w:tcW w:w="1276" w:type="dxa"/>
            <w:vAlign w:val="center"/>
          </w:tcPr>
          <w:p w:rsidR="0001771A" w:rsidRPr="007233BC" w:rsidRDefault="0001771A" w:rsidP="0001771A">
            <w:pPr>
              <w:jc w:val="center"/>
            </w:pPr>
            <w:r w:rsidRPr="007233BC">
              <w:t>12х3</w:t>
            </w:r>
          </w:p>
        </w:tc>
        <w:tc>
          <w:tcPr>
            <w:tcW w:w="1276" w:type="dxa"/>
            <w:vAlign w:val="center"/>
          </w:tcPr>
          <w:p w:rsidR="0001771A" w:rsidRPr="007233BC" w:rsidRDefault="0001771A" w:rsidP="0001771A">
            <w:pPr>
              <w:jc w:val="center"/>
            </w:pPr>
            <w:r w:rsidRPr="007233BC">
              <w:t>12х2</w:t>
            </w:r>
          </w:p>
        </w:tc>
        <w:tc>
          <w:tcPr>
            <w:tcW w:w="1276" w:type="dxa"/>
            <w:vAlign w:val="center"/>
          </w:tcPr>
          <w:p w:rsidR="0001771A" w:rsidRPr="007233BC" w:rsidRDefault="0001771A" w:rsidP="0001771A">
            <w:pPr>
              <w:jc w:val="center"/>
            </w:pPr>
            <w:r w:rsidRPr="007233BC">
              <w:t>12</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5.2</w:t>
            </w:r>
          </w:p>
        </w:tc>
        <w:tc>
          <w:tcPr>
            <w:tcW w:w="3260" w:type="dxa"/>
            <w:vAlign w:val="center"/>
          </w:tcPr>
          <w:p w:rsidR="0001771A" w:rsidRPr="007233BC" w:rsidRDefault="0001771A" w:rsidP="0001771A">
            <w:pPr>
              <w:jc w:val="both"/>
            </w:pPr>
            <w:r w:rsidRPr="007233BC">
              <w:t>Процедурная внутримыше</w:t>
            </w:r>
            <w:r w:rsidRPr="007233BC">
              <w:t>ч</w:t>
            </w:r>
            <w:r w:rsidRPr="007233BC">
              <w:t>ных</w:t>
            </w:r>
            <w:bookmarkStart w:id="21" w:name="a770b"/>
            <w:bookmarkEnd w:id="21"/>
            <w:r w:rsidRPr="007233BC">
              <w:t xml:space="preserve"> инъекций</w:t>
            </w:r>
          </w:p>
        </w:tc>
        <w:tc>
          <w:tcPr>
            <w:tcW w:w="1276" w:type="dxa"/>
            <w:vAlign w:val="center"/>
          </w:tcPr>
          <w:p w:rsidR="0001771A" w:rsidRPr="007233BC" w:rsidRDefault="0001771A" w:rsidP="0001771A">
            <w:pPr>
              <w:jc w:val="center"/>
            </w:pPr>
            <w:r w:rsidRPr="007233BC">
              <w:t>12</w:t>
            </w:r>
          </w:p>
        </w:tc>
        <w:tc>
          <w:tcPr>
            <w:tcW w:w="1276" w:type="dxa"/>
            <w:vAlign w:val="center"/>
          </w:tcPr>
          <w:p w:rsidR="0001771A" w:rsidRPr="007233BC" w:rsidRDefault="0001771A" w:rsidP="0001771A">
            <w:pPr>
              <w:jc w:val="center"/>
            </w:pPr>
            <w:bookmarkStart w:id="22" w:name="a79a6"/>
            <w:bookmarkEnd w:id="22"/>
            <w:r w:rsidRPr="007233BC">
              <w:t>12</w:t>
            </w:r>
          </w:p>
        </w:tc>
        <w:tc>
          <w:tcPr>
            <w:tcW w:w="1276" w:type="dxa"/>
            <w:vAlign w:val="center"/>
          </w:tcPr>
          <w:p w:rsidR="0001771A" w:rsidRPr="007233BC" w:rsidRDefault="0001771A" w:rsidP="0001771A">
            <w:pPr>
              <w:jc w:val="center"/>
            </w:pPr>
            <w:r w:rsidRPr="007233BC">
              <w:t>12</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5.3</w:t>
            </w:r>
          </w:p>
        </w:tc>
        <w:tc>
          <w:tcPr>
            <w:tcW w:w="3260" w:type="dxa"/>
            <w:vAlign w:val="center"/>
          </w:tcPr>
          <w:p w:rsidR="0001771A" w:rsidRPr="007233BC" w:rsidRDefault="0001771A" w:rsidP="0001771A">
            <w:pPr>
              <w:jc w:val="both"/>
            </w:pPr>
            <w:r w:rsidRPr="007233BC">
              <w:t>Процедурная внутривенных вливаний</w:t>
            </w:r>
          </w:p>
        </w:tc>
        <w:tc>
          <w:tcPr>
            <w:tcW w:w="1276" w:type="dxa"/>
            <w:vAlign w:val="center"/>
          </w:tcPr>
          <w:p w:rsidR="0001771A" w:rsidRPr="007233BC" w:rsidRDefault="0001771A" w:rsidP="0001771A">
            <w:pPr>
              <w:jc w:val="center"/>
            </w:pPr>
            <w:r w:rsidRPr="007233BC">
              <w:t>12</w:t>
            </w:r>
          </w:p>
        </w:tc>
        <w:tc>
          <w:tcPr>
            <w:tcW w:w="1276" w:type="dxa"/>
            <w:vAlign w:val="center"/>
          </w:tcPr>
          <w:p w:rsidR="0001771A" w:rsidRPr="007233BC" w:rsidRDefault="0001771A" w:rsidP="0001771A">
            <w:pPr>
              <w:jc w:val="center"/>
            </w:pPr>
            <w:r w:rsidRPr="007233BC">
              <w:t>12</w:t>
            </w:r>
          </w:p>
        </w:tc>
        <w:tc>
          <w:tcPr>
            <w:tcW w:w="1276" w:type="dxa"/>
            <w:vAlign w:val="center"/>
          </w:tcPr>
          <w:p w:rsidR="0001771A" w:rsidRPr="007233BC" w:rsidRDefault="0001771A" w:rsidP="0001771A">
            <w:pPr>
              <w:jc w:val="center"/>
            </w:pPr>
            <w:r w:rsidRPr="007233BC">
              <w:t>12</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5.4</w:t>
            </w:r>
          </w:p>
        </w:tc>
        <w:tc>
          <w:tcPr>
            <w:tcW w:w="3260" w:type="dxa"/>
            <w:vAlign w:val="center"/>
          </w:tcPr>
          <w:p w:rsidR="0001771A" w:rsidRPr="007233BC" w:rsidRDefault="0001771A" w:rsidP="0001771A">
            <w:pPr>
              <w:jc w:val="both"/>
            </w:pPr>
            <w:r w:rsidRPr="007233BC">
              <w:t>Ожидальная</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tcPr>
          <w:p w:rsidR="0001771A" w:rsidRPr="007233BC" w:rsidRDefault="0001771A" w:rsidP="0001771A">
            <w:pPr>
              <w:jc w:val="both"/>
            </w:pPr>
            <w:r w:rsidRPr="007233BC">
              <w:rPr>
                <w:color w:val="000000"/>
              </w:rPr>
              <w:t>1,2 на каждого из посетителей, одновременно находящихся в о</w:t>
            </w:r>
            <w:r w:rsidRPr="007233BC">
              <w:rPr>
                <w:color w:val="000000"/>
              </w:rPr>
              <w:t>т</w:t>
            </w:r>
            <w:r w:rsidRPr="007233BC">
              <w:rPr>
                <w:color w:val="000000"/>
              </w:rPr>
              <w:t>делении, но не менее 10</w:t>
            </w:r>
          </w:p>
        </w:tc>
      </w:tr>
      <w:tr w:rsidR="0001771A" w:rsidRPr="007233BC" w:rsidTr="0001771A">
        <w:tc>
          <w:tcPr>
            <w:tcW w:w="817" w:type="dxa"/>
            <w:vAlign w:val="center"/>
          </w:tcPr>
          <w:p w:rsidR="0001771A" w:rsidRPr="007233BC" w:rsidRDefault="0001771A" w:rsidP="0001771A">
            <w:pPr>
              <w:jc w:val="center"/>
            </w:pPr>
            <w:r w:rsidRPr="007233BC">
              <w:t>6</w:t>
            </w:r>
          </w:p>
        </w:tc>
        <w:tc>
          <w:tcPr>
            <w:tcW w:w="3260" w:type="dxa"/>
            <w:vAlign w:val="center"/>
          </w:tcPr>
          <w:p w:rsidR="0001771A" w:rsidRPr="007233BC" w:rsidRDefault="0001771A" w:rsidP="0001771A">
            <w:pPr>
              <w:jc w:val="both"/>
            </w:pPr>
            <w:r w:rsidRPr="007233BC">
              <w:t>Детское отделение</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6.1</w:t>
            </w:r>
          </w:p>
        </w:tc>
        <w:tc>
          <w:tcPr>
            <w:tcW w:w="3260" w:type="dxa"/>
            <w:vAlign w:val="center"/>
          </w:tcPr>
          <w:p w:rsidR="0001771A" w:rsidRPr="007233BC" w:rsidRDefault="0001771A" w:rsidP="0001771A">
            <w:pPr>
              <w:jc w:val="both"/>
            </w:pPr>
            <w:r w:rsidRPr="007233BC">
              <w:t>Вестибюль - гардеробная для посетителей</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tcPr>
          <w:p w:rsidR="0001771A" w:rsidRPr="007233BC" w:rsidRDefault="0001771A" w:rsidP="0001771A">
            <w:pPr>
              <w:jc w:val="both"/>
            </w:pPr>
            <w:r w:rsidRPr="007233BC">
              <w:t>0,38 м</w:t>
            </w:r>
            <w:r w:rsidRPr="007233BC">
              <w:rPr>
                <w:vertAlign w:val="superscript"/>
              </w:rPr>
              <w:t xml:space="preserve">2 </w:t>
            </w:r>
            <w:r w:rsidRPr="007233BC">
              <w:t>на кажд</w:t>
            </w:r>
            <w:r w:rsidRPr="007233BC">
              <w:t>о</w:t>
            </w:r>
            <w:r w:rsidRPr="007233BC">
              <w:t>го посетителя одновременно, н</w:t>
            </w:r>
            <w:r w:rsidRPr="007233BC">
              <w:t>а</w:t>
            </w:r>
            <w:r w:rsidRPr="007233BC">
              <w:t>ходящегося в де</w:t>
            </w:r>
            <w:r w:rsidRPr="007233BC">
              <w:t>т</w:t>
            </w:r>
            <w:r w:rsidRPr="007233BC">
              <w:t>ском отделении</w:t>
            </w:r>
          </w:p>
        </w:tc>
      </w:tr>
      <w:tr w:rsidR="0001771A" w:rsidRPr="007233BC" w:rsidTr="0001771A">
        <w:tc>
          <w:tcPr>
            <w:tcW w:w="817" w:type="dxa"/>
            <w:vAlign w:val="center"/>
          </w:tcPr>
          <w:p w:rsidR="0001771A" w:rsidRPr="007233BC" w:rsidRDefault="0001771A" w:rsidP="0001771A">
            <w:pPr>
              <w:jc w:val="center"/>
            </w:pPr>
            <w:r w:rsidRPr="007233BC">
              <w:t>6.2</w:t>
            </w:r>
          </w:p>
        </w:tc>
        <w:tc>
          <w:tcPr>
            <w:tcW w:w="3260" w:type="dxa"/>
            <w:vAlign w:val="center"/>
          </w:tcPr>
          <w:p w:rsidR="0001771A" w:rsidRPr="007233BC" w:rsidRDefault="0001771A" w:rsidP="0001771A">
            <w:pPr>
              <w:jc w:val="both"/>
            </w:pPr>
            <w:r w:rsidRPr="007233BC">
              <w:t>Фильтр - бокс для приема детей</w:t>
            </w:r>
          </w:p>
        </w:tc>
        <w:tc>
          <w:tcPr>
            <w:tcW w:w="1276" w:type="dxa"/>
            <w:vAlign w:val="center"/>
          </w:tcPr>
          <w:p w:rsidR="0001771A" w:rsidRPr="007233BC" w:rsidRDefault="0001771A" w:rsidP="0001771A">
            <w:pPr>
              <w:jc w:val="center"/>
            </w:pPr>
            <w:r w:rsidRPr="007233BC">
              <w:t>15х2</w:t>
            </w:r>
          </w:p>
        </w:tc>
        <w:tc>
          <w:tcPr>
            <w:tcW w:w="1276" w:type="dxa"/>
            <w:vAlign w:val="center"/>
          </w:tcPr>
          <w:p w:rsidR="0001771A" w:rsidRPr="007233BC" w:rsidRDefault="0001771A" w:rsidP="0001771A">
            <w:pPr>
              <w:jc w:val="center"/>
            </w:pPr>
            <w:r w:rsidRPr="007233BC">
              <w:t>15х2</w:t>
            </w:r>
          </w:p>
        </w:tc>
        <w:tc>
          <w:tcPr>
            <w:tcW w:w="1276" w:type="dxa"/>
            <w:vAlign w:val="center"/>
          </w:tcPr>
          <w:p w:rsidR="0001771A" w:rsidRPr="007233BC" w:rsidRDefault="0001771A" w:rsidP="0001771A">
            <w:pPr>
              <w:jc w:val="center"/>
            </w:pPr>
            <w:r w:rsidRPr="007233BC">
              <w:t>15х2</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6.3</w:t>
            </w:r>
          </w:p>
        </w:tc>
        <w:tc>
          <w:tcPr>
            <w:tcW w:w="3260" w:type="dxa"/>
            <w:vAlign w:val="center"/>
          </w:tcPr>
          <w:p w:rsidR="0001771A" w:rsidRPr="007233BC" w:rsidRDefault="0001771A" w:rsidP="0001771A">
            <w:pPr>
              <w:jc w:val="both"/>
            </w:pPr>
            <w:r w:rsidRPr="007233BC">
              <w:t>Кабинет врача - педиатра</w:t>
            </w:r>
          </w:p>
        </w:tc>
        <w:tc>
          <w:tcPr>
            <w:tcW w:w="1276" w:type="dxa"/>
            <w:vAlign w:val="center"/>
          </w:tcPr>
          <w:p w:rsidR="0001771A" w:rsidRPr="007233BC" w:rsidRDefault="0001771A" w:rsidP="0001771A">
            <w:pPr>
              <w:jc w:val="center"/>
            </w:pPr>
            <w:r w:rsidRPr="007233BC">
              <w:t>15</w:t>
            </w:r>
          </w:p>
        </w:tc>
        <w:tc>
          <w:tcPr>
            <w:tcW w:w="1276" w:type="dxa"/>
            <w:vAlign w:val="center"/>
          </w:tcPr>
          <w:p w:rsidR="0001771A" w:rsidRPr="007233BC" w:rsidRDefault="0001771A" w:rsidP="0001771A">
            <w:pPr>
              <w:jc w:val="center"/>
            </w:pPr>
            <w:r w:rsidRPr="007233BC">
              <w:t>15</w:t>
            </w:r>
          </w:p>
        </w:tc>
        <w:tc>
          <w:tcPr>
            <w:tcW w:w="1276" w:type="dxa"/>
            <w:vAlign w:val="center"/>
          </w:tcPr>
          <w:p w:rsidR="0001771A" w:rsidRPr="007233BC" w:rsidRDefault="0001771A" w:rsidP="0001771A">
            <w:pPr>
              <w:jc w:val="center"/>
            </w:pPr>
            <w:r w:rsidRPr="007233BC">
              <w:t>15</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6.4</w:t>
            </w:r>
          </w:p>
        </w:tc>
        <w:tc>
          <w:tcPr>
            <w:tcW w:w="3260" w:type="dxa"/>
            <w:vAlign w:val="center"/>
          </w:tcPr>
          <w:p w:rsidR="0001771A" w:rsidRPr="007233BC" w:rsidRDefault="0001771A" w:rsidP="0001771A">
            <w:pPr>
              <w:jc w:val="both"/>
            </w:pPr>
            <w:r w:rsidRPr="007233BC">
              <w:t>Процедурная</w:t>
            </w:r>
          </w:p>
        </w:tc>
        <w:tc>
          <w:tcPr>
            <w:tcW w:w="1276" w:type="dxa"/>
            <w:vAlign w:val="center"/>
          </w:tcPr>
          <w:p w:rsidR="0001771A" w:rsidRPr="007233BC" w:rsidRDefault="0001771A" w:rsidP="0001771A">
            <w:pPr>
              <w:jc w:val="center"/>
            </w:pPr>
            <w:r w:rsidRPr="007233BC">
              <w:t>18</w:t>
            </w:r>
          </w:p>
        </w:tc>
        <w:tc>
          <w:tcPr>
            <w:tcW w:w="1276" w:type="dxa"/>
            <w:vAlign w:val="center"/>
          </w:tcPr>
          <w:p w:rsidR="0001771A" w:rsidRPr="007233BC" w:rsidRDefault="0001771A" w:rsidP="0001771A">
            <w:pPr>
              <w:jc w:val="center"/>
            </w:pPr>
            <w:r w:rsidRPr="007233BC">
              <w:t>18</w:t>
            </w:r>
          </w:p>
        </w:tc>
        <w:tc>
          <w:tcPr>
            <w:tcW w:w="1276" w:type="dxa"/>
            <w:vAlign w:val="center"/>
          </w:tcPr>
          <w:p w:rsidR="0001771A" w:rsidRPr="007233BC" w:rsidRDefault="0001771A" w:rsidP="0001771A">
            <w:pPr>
              <w:jc w:val="center"/>
            </w:pPr>
            <w:r w:rsidRPr="007233BC">
              <w:t>18</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lastRenderedPageBreak/>
              <w:t>6.5</w:t>
            </w:r>
          </w:p>
        </w:tc>
        <w:tc>
          <w:tcPr>
            <w:tcW w:w="3260" w:type="dxa"/>
            <w:vAlign w:val="center"/>
          </w:tcPr>
          <w:p w:rsidR="0001771A" w:rsidRPr="007233BC" w:rsidRDefault="0001771A" w:rsidP="0001771A">
            <w:pPr>
              <w:jc w:val="both"/>
            </w:pPr>
            <w:r w:rsidRPr="007233BC">
              <w:t>Кабинет для прививок</w:t>
            </w:r>
          </w:p>
        </w:tc>
        <w:tc>
          <w:tcPr>
            <w:tcW w:w="1276" w:type="dxa"/>
            <w:vAlign w:val="center"/>
          </w:tcPr>
          <w:p w:rsidR="0001771A" w:rsidRPr="007233BC" w:rsidRDefault="0001771A" w:rsidP="0001771A">
            <w:pPr>
              <w:jc w:val="center"/>
            </w:pPr>
            <w:r w:rsidRPr="007233BC">
              <w:t>10</w:t>
            </w:r>
          </w:p>
        </w:tc>
        <w:tc>
          <w:tcPr>
            <w:tcW w:w="1276" w:type="dxa"/>
            <w:vAlign w:val="center"/>
          </w:tcPr>
          <w:p w:rsidR="0001771A" w:rsidRPr="007233BC" w:rsidRDefault="0001771A" w:rsidP="0001771A">
            <w:pPr>
              <w:jc w:val="center"/>
            </w:pPr>
            <w:r w:rsidRPr="007233BC">
              <w:t>10</w:t>
            </w:r>
          </w:p>
        </w:tc>
        <w:tc>
          <w:tcPr>
            <w:tcW w:w="1276" w:type="dxa"/>
            <w:vAlign w:val="center"/>
          </w:tcPr>
          <w:p w:rsidR="0001771A" w:rsidRPr="007233BC" w:rsidRDefault="0001771A" w:rsidP="0001771A">
            <w:pPr>
              <w:jc w:val="center"/>
            </w:pPr>
            <w:r w:rsidRPr="007233BC">
              <w:t>10</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6.6</w:t>
            </w:r>
          </w:p>
        </w:tc>
        <w:tc>
          <w:tcPr>
            <w:tcW w:w="3260" w:type="dxa"/>
            <w:vAlign w:val="center"/>
          </w:tcPr>
          <w:p w:rsidR="0001771A" w:rsidRPr="007233BC" w:rsidRDefault="0001771A" w:rsidP="0001771A">
            <w:pPr>
              <w:jc w:val="both"/>
            </w:pPr>
            <w:r w:rsidRPr="007233BC">
              <w:t>Массажная для детей гру</w:t>
            </w:r>
            <w:r w:rsidRPr="007233BC">
              <w:t>д</w:t>
            </w:r>
            <w:r w:rsidRPr="007233BC">
              <w:t>ного</w:t>
            </w:r>
            <w:bookmarkStart w:id="23" w:name="ba168"/>
            <w:bookmarkEnd w:id="23"/>
            <w:r w:rsidRPr="007233BC">
              <w:t>возраста</w:t>
            </w:r>
          </w:p>
        </w:tc>
        <w:tc>
          <w:tcPr>
            <w:tcW w:w="1276" w:type="dxa"/>
            <w:vAlign w:val="center"/>
          </w:tcPr>
          <w:p w:rsidR="0001771A" w:rsidRPr="007233BC" w:rsidRDefault="0001771A" w:rsidP="0001771A">
            <w:pPr>
              <w:jc w:val="center"/>
            </w:pPr>
            <w:r w:rsidRPr="007233BC">
              <w:t>15</w:t>
            </w:r>
          </w:p>
        </w:tc>
        <w:tc>
          <w:tcPr>
            <w:tcW w:w="1276" w:type="dxa"/>
            <w:vAlign w:val="center"/>
          </w:tcPr>
          <w:p w:rsidR="0001771A" w:rsidRPr="007233BC" w:rsidRDefault="0001771A" w:rsidP="0001771A">
            <w:pPr>
              <w:jc w:val="center"/>
            </w:pPr>
            <w:r w:rsidRPr="007233BC">
              <w:t>15</w:t>
            </w:r>
          </w:p>
        </w:tc>
        <w:tc>
          <w:tcPr>
            <w:tcW w:w="1276" w:type="dxa"/>
            <w:vAlign w:val="center"/>
          </w:tcPr>
          <w:p w:rsidR="0001771A" w:rsidRPr="007233BC" w:rsidRDefault="0001771A" w:rsidP="0001771A">
            <w:pPr>
              <w:jc w:val="center"/>
            </w:pPr>
            <w:r w:rsidRPr="007233BC">
              <w:t>-</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6.7</w:t>
            </w:r>
          </w:p>
        </w:tc>
        <w:tc>
          <w:tcPr>
            <w:tcW w:w="3260" w:type="dxa"/>
            <w:vAlign w:val="center"/>
          </w:tcPr>
          <w:p w:rsidR="0001771A" w:rsidRPr="007233BC" w:rsidRDefault="0001771A" w:rsidP="0001771A">
            <w:pPr>
              <w:jc w:val="both"/>
            </w:pPr>
            <w:r w:rsidRPr="007233BC">
              <w:t>Кабинет здорового ребенка</w:t>
            </w:r>
          </w:p>
        </w:tc>
        <w:tc>
          <w:tcPr>
            <w:tcW w:w="1276" w:type="dxa"/>
            <w:vAlign w:val="center"/>
          </w:tcPr>
          <w:p w:rsidR="0001771A" w:rsidRPr="007233BC" w:rsidRDefault="0001771A" w:rsidP="0001771A">
            <w:pPr>
              <w:jc w:val="center"/>
            </w:pPr>
            <w:r w:rsidRPr="007233BC">
              <w:t>15</w:t>
            </w:r>
          </w:p>
        </w:tc>
        <w:tc>
          <w:tcPr>
            <w:tcW w:w="1276" w:type="dxa"/>
            <w:vAlign w:val="center"/>
          </w:tcPr>
          <w:p w:rsidR="0001771A" w:rsidRPr="007233BC" w:rsidRDefault="0001771A" w:rsidP="0001771A">
            <w:pPr>
              <w:jc w:val="center"/>
            </w:pPr>
            <w:r w:rsidRPr="007233BC">
              <w:t>15</w:t>
            </w:r>
          </w:p>
        </w:tc>
        <w:tc>
          <w:tcPr>
            <w:tcW w:w="1276" w:type="dxa"/>
            <w:vAlign w:val="center"/>
          </w:tcPr>
          <w:p w:rsidR="0001771A" w:rsidRPr="007233BC" w:rsidRDefault="0001771A" w:rsidP="0001771A">
            <w:pPr>
              <w:jc w:val="center"/>
            </w:pPr>
            <w:r w:rsidRPr="007233BC">
              <w:t>15</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6.8</w:t>
            </w:r>
          </w:p>
        </w:tc>
        <w:tc>
          <w:tcPr>
            <w:tcW w:w="3260" w:type="dxa"/>
            <w:vAlign w:val="center"/>
          </w:tcPr>
          <w:p w:rsidR="0001771A" w:rsidRPr="007233BC" w:rsidRDefault="0001771A" w:rsidP="0001771A">
            <w:pPr>
              <w:jc w:val="both"/>
            </w:pPr>
            <w:r w:rsidRPr="007233BC">
              <w:t>Кабинет для сбора грудного молока и его обработки</w:t>
            </w:r>
          </w:p>
        </w:tc>
        <w:tc>
          <w:tcPr>
            <w:tcW w:w="1276" w:type="dxa"/>
            <w:vAlign w:val="center"/>
          </w:tcPr>
          <w:p w:rsidR="0001771A" w:rsidRPr="007233BC" w:rsidRDefault="0001771A" w:rsidP="0001771A">
            <w:pPr>
              <w:jc w:val="center"/>
            </w:pPr>
            <w:r w:rsidRPr="007233BC">
              <w:t>10+6</w:t>
            </w:r>
          </w:p>
        </w:tc>
        <w:tc>
          <w:tcPr>
            <w:tcW w:w="1276" w:type="dxa"/>
            <w:vAlign w:val="center"/>
          </w:tcPr>
          <w:p w:rsidR="0001771A" w:rsidRPr="007233BC" w:rsidRDefault="0001771A" w:rsidP="0001771A">
            <w:pPr>
              <w:jc w:val="center"/>
            </w:pPr>
            <w:r w:rsidRPr="007233BC">
              <w:t>10+6</w:t>
            </w:r>
          </w:p>
        </w:tc>
        <w:tc>
          <w:tcPr>
            <w:tcW w:w="1276" w:type="dxa"/>
            <w:vAlign w:val="center"/>
          </w:tcPr>
          <w:p w:rsidR="0001771A" w:rsidRPr="007233BC" w:rsidRDefault="0001771A" w:rsidP="0001771A">
            <w:pPr>
              <w:jc w:val="center"/>
            </w:pPr>
            <w:r w:rsidRPr="007233BC">
              <w:t>-</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6.9</w:t>
            </w:r>
          </w:p>
        </w:tc>
        <w:tc>
          <w:tcPr>
            <w:tcW w:w="3260" w:type="dxa"/>
            <w:vAlign w:val="center"/>
          </w:tcPr>
          <w:p w:rsidR="0001771A" w:rsidRPr="007233BC" w:rsidRDefault="0001771A" w:rsidP="0001771A">
            <w:pPr>
              <w:jc w:val="both"/>
            </w:pPr>
            <w:r w:rsidRPr="007233BC">
              <w:t>Кладовая предметов уборки</w:t>
            </w:r>
          </w:p>
        </w:tc>
        <w:tc>
          <w:tcPr>
            <w:tcW w:w="1276" w:type="dxa"/>
            <w:vAlign w:val="center"/>
          </w:tcPr>
          <w:p w:rsidR="0001771A" w:rsidRPr="007233BC" w:rsidRDefault="0001771A" w:rsidP="0001771A">
            <w:pPr>
              <w:jc w:val="center"/>
            </w:pPr>
            <w:r w:rsidRPr="007233BC">
              <w:t>2</w:t>
            </w:r>
          </w:p>
        </w:tc>
        <w:tc>
          <w:tcPr>
            <w:tcW w:w="1276" w:type="dxa"/>
            <w:vAlign w:val="center"/>
          </w:tcPr>
          <w:p w:rsidR="0001771A" w:rsidRPr="007233BC" w:rsidRDefault="0001771A" w:rsidP="0001771A">
            <w:pPr>
              <w:jc w:val="center"/>
            </w:pPr>
            <w:r w:rsidRPr="007233BC">
              <w:t>2</w:t>
            </w:r>
          </w:p>
        </w:tc>
        <w:tc>
          <w:tcPr>
            <w:tcW w:w="1276" w:type="dxa"/>
            <w:vAlign w:val="center"/>
          </w:tcPr>
          <w:p w:rsidR="0001771A" w:rsidRPr="007233BC" w:rsidRDefault="0001771A" w:rsidP="0001771A">
            <w:pPr>
              <w:jc w:val="center"/>
            </w:pPr>
            <w:r w:rsidRPr="007233BC">
              <w:t>2</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6.10</w:t>
            </w:r>
          </w:p>
        </w:tc>
        <w:tc>
          <w:tcPr>
            <w:tcW w:w="3260" w:type="dxa"/>
            <w:vAlign w:val="center"/>
          </w:tcPr>
          <w:p w:rsidR="0001771A" w:rsidRPr="007233BC" w:rsidRDefault="0001771A" w:rsidP="0001771A">
            <w:pPr>
              <w:jc w:val="both"/>
            </w:pPr>
            <w:r w:rsidRPr="007233BC">
              <w:t>Уборные для посетителей</w:t>
            </w:r>
          </w:p>
        </w:tc>
        <w:tc>
          <w:tcPr>
            <w:tcW w:w="1276" w:type="dxa"/>
            <w:vAlign w:val="center"/>
          </w:tcPr>
          <w:p w:rsidR="0001771A" w:rsidRPr="007233BC" w:rsidRDefault="0001771A" w:rsidP="0001771A">
            <w:pPr>
              <w:jc w:val="center"/>
            </w:pPr>
            <w:r w:rsidRPr="007233BC">
              <w:t>3</w:t>
            </w:r>
          </w:p>
        </w:tc>
        <w:tc>
          <w:tcPr>
            <w:tcW w:w="1276" w:type="dxa"/>
            <w:vAlign w:val="center"/>
          </w:tcPr>
          <w:p w:rsidR="0001771A" w:rsidRPr="007233BC" w:rsidRDefault="0001771A" w:rsidP="0001771A">
            <w:pPr>
              <w:jc w:val="center"/>
            </w:pPr>
            <w:r w:rsidRPr="007233BC">
              <w:t>3</w:t>
            </w:r>
          </w:p>
        </w:tc>
        <w:tc>
          <w:tcPr>
            <w:tcW w:w="1276" w:type="dxa"/>
            <w:vAlign w:val="center"/>
          </w:tcPr>
          <w:p w:rsidR="0001771A" w:rsidRPr="007233BC" w:rsidRDefault="0001771A" w:rsidP="0001771A">
            <w:pPr>
              <w:jc w:val="center"/>
            </w:pPr>
            <w:r w:rsidRPr="007233BC">
              <w:t>3</w:t>
            </w:r>
          </w:p>
        </w:tc>
        <w:tc>
          <w:tcPr>
            <w:tcW w:w="2092" w:type="dxa"/>
          </w:tcPr>
          <w:p w:rsidR="0001771A" w:rsidRPr="007233BC" w:rsidRDefault="0001771A" w:rsidP="0001771A">
            <w:r w:rsidRPr="007233BC">
              <w:t>Рассчитывается по расчетному числу посещений в смену</w:t>
            </w:r>
          </w:p>
        </w:tc>
      </w:tr>
      <w:tr w:rsidR="0001771A" w:rsidRPr="007233BC" w:rsidTr="0001771A">
        <w:tc>
          <w:tcPr>
            <w:tcW w:w="817" w:type="dxa"/>
            <w:vAlign w:val="center"/>
          </w:tcPr>
          <w:p w:rsidR="0001771A" w:rsidRPr="007233BC" w:rsidRDefault="0001771A" w:rsidP="0001771A">
            <w:pPr>
              <w:jc w:val="center"/>
            </w:pPr>
            <w:r w:rsidRPr="007233BC">
              <w:t>6.11</w:t>
            </w:r>
          </w:p>
        </w:tc>
        <w:tc>
          <w:tcPr>
            <w:tcW w:w="3260" w:type="dxa"/>
            <w:vAlign w:val="center"/>
          </w:tcPr>
          <w:p w:rsidR="0001771A" w:rsidRPr="007233BC" w:rsidRDefault="0001771A" w:rsidP="0001771A">
            <w:pPr>
              <w:jc w:val="both"/>
            </w:pPr>
            <w:r w:rsidRPr="007233BC">
              <w:t>Ожидальная</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tcPr>
          <w:p w:rsidR="0001771A" w:rsidRPr="007233BC" w:rsidRDefault="0001771A" w:rsidP="0001771A">
            <w:pPr>
              <w:jc w:val="both"/>
            </w:pPr>
            <w:r w:rsidRPr="007233BC">
              <w:rPr>
                <w:color w:val="000000"/>
              </w:rPr>
              <w:t>1,2 на каждого из посетителей, одновременно находящихся в о</w:t>
            </w:r>
            <w:r w:rsidRPr="007233BC">
              <w:rPr>
                <w:color w:val="000000"/>
              </w:rPr>
              <w:t>т</w:t>
            </w:r>
            <w:r w:rsidRPr="007233BC">
              <w:rPr>
                <w:color w:val="000000"/>
              </w:rPr>
              <w:t>делении, но не менее 10</w:t>
            </w:r>
          </w:p>
        </w:tc>
      </w:tr>
      <w:tr w:rsidR="0001771A" w:rsidRPr="007233BC" w:rsidTr="0001771A">
        <w:tc>
          <w:tcPr>
            <w:tcW w:w="817" w:type="dxa"/>
            <w:vAlign w:val="center"/>
          </w:tcPr>
          <w:p w:rsidR="0001771A" w:rsidRPr="007233BC" w:rsidRDefault="0001771A" w:rsidP="0001771A">
            <w:pPr>
              <w:jc w:val="center"/>
            </w:pPr>
            <w:r w:rsidRPr="007233BC">
              <w:t>7</w:t>
            </w:r>
          </w:p>
        </w:tc>
        <w:tc>
          <w:tcPr>
            <w:tcW w:w="3260" w:type="dxa"/>
            <w:vAlign w:val="center"/>
          </w:tcPr>
          <w:p w:rsidR="0001771A" w:rsidRPr="007233BC" w:rsidRDefault="0001771A" w:rsidP="0001771A">
            <w:pPr>
              <w:jc w:val="both"/>
            </w:pPr>
            <w:r w:rsidRPr="007233BC">
              <w:t>Хирургическое отделение &lt;*&gt; (кабинет):</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7.1</w:t>
            </w:r>
          </w:p>
        </w:tc>
        <w:tc>
          <w:tcPr>
            <w:tcW w:w="3260" w:type="dxa"/>
            <w:vAlign w:val="center"/>
          </w:tcPr>
          <w:p w:rsidR="0001771A" w:rsidRPr="007233BC" w:rsidRDefault="0001771A" w:rsidP="0001771A">
            <w:pPr>
              <w:jc w:val="both"/>
            </w:pPr>
            <w:r w:rsidRPr="007233BC">
              <w:t>Кабинет хирурга</w:t>
            </w:r>
          </w:p>
        </w:tc>
        <w:tc>
          <w:tcPr>
            <w:tcW w:w="1276" w:type="dxa"/>
            <w:vAlign w:val="center"/>
          </w:tcPr>
          <w:p w:rsidR="0001771A" w:rsidRPr="007233BC" w:rsidRDefault="0001771A" w:rsidP="0001771A">
            <w:pPr>
              <w:jc w:val="center"/>
            </w:pPr>
            <w:r w:rsidRPr="007233BC">
              <w:t>18</w:t>
            </w:r>
          </w:p>
        </w:tc>
        <w:tc>
          <w:tcPr>
            <w:tcW w:w="1276" w:type="dxa"/>
            <w:vAlign w:val="center"/>
          </w:tcPr>
          <w:p w:rsidR="0001771A" w:rsidRPr="007233BC" w:rsidRDefault="0001771A" w:rsidP="0001771A">
            <w:pPr>
              <w:jc w:val="center"/>
            </w:pPr>
            <w:r w:rsidRPr="007233BC">
              <w:t>18</w:t>
            </w:r>
          </w:p>
        </w:tc>
        <w:tc>
          <w:tcPr>
            <w:tcW w:w="1276" w:type="dxa"/>
            <w:vAlign w:val="center"/>
          </w:tcPr>
          <w:p w:rsidR="0001771A" w:rsidRPr="007233BC" w:rsidRDefault="0001771A" w:rsidP="0001771A">
            <w:pPr>
              <w:jc w:val="center"/>
            </w:pPr>
            <w:r w:rsidRPr="007233BC">
              <w:t>-</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7.2</w:t>
            </w:r>
          </w:p>
        </w:tc>
        <w:tc>
          <w:tcPr>
            <w:tcW w:w="3260" w:type="dxa"/>
            <w:vAlign w:val="center"/>
          </w:tcPr>
          <w:p w:rsidR="0001771A" w:rsidRPr="007233BC" w:rsidRDefault="0001771A" w:rsidP="0001771A">
            <w:pPr>
              <w:jc w:val="both"/>
            </w:pPr>
            <w:bookmarkStart w:id="24" w:name="c2688"/>
            <w:bookmarkEnd w:id="24"/>
            <w:r w:rsidRPr="007233BC">
              <w:t>Перевязочная чистая</w:t>
            </w:r>
          </w:p>
        </w:tc>
        <w:tc>
          <w:tcPr>
            <w:tcW w:w="1276" w:type="dxa"/>
            <w:vAlign w:val="center"/>
          </w:tcPr>
          <w:p w:rsidR="0001771A" w:rsidRPr="007233BC" w:rsidRDefault="0001771A" w:rsidP="0001771A">
            <w:pPr>
              <w:jc w:val="center"/>
            </w:pPr>
            <w:r w:rsidRPr="007233BC">
              <w:t>22</w:t>
            </w:r>
          </w:p>
        </w:tc>
        <w:tc>
          <w:tcPr>
            <w:tcW w:w="1276" w:type="dxa"/>
            <w:vAlign w:val="center"/>
          </w:tcPr>
          <w:p w:rsidR="0001771A" w:rsidRPr="007233BC" w:rsidRDefault="0001771A" w:rsidP="0001771A">
            <w:pPr>
              <w:jc w:val="center"/>
            </w:pPr>
            <w:r w:rsidRPr="007233BC">
              <w:t>22</w:t>
            </w:r>
          </w:p>
        </w:tc>
        <w:tc>
          <w:tcPr>
            <w:tcW w:w="1276" w:type="dxa"/>
            <w:vAlign w:val="center"/>
          </w:tcPr>
          <w:p w:rsidR="0001771A" w:rsidRPr="007233BC" w:rsidRDefault="0001771A" w:rsidP="0001771A">
            <w:pPr>
              <w:jc w:val="center"/>
            </w:pPr>
            <w:r w:rsidRPr="007233BC">
              <w:t>22</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7.3</w:t>
            </w:r>
          </w:p>
        </w:tc>
        <w:tc>
          <w:tcPr>
            <w:tcW w:w="3260" w:type="dxa"/>
            <w:vAlign w:val="center"/>
          </w:tcPr>
          <w:p w:rsidR="0001771A" w:rsidRPr="007233BC" w:rsidRDefault="0001771A" w:rsidP="0001771A">
            <w:pPr>
              <w:jc w:val="both"/>
            </w:pPr>
            <w:r w:rsidRPr="007233BC">
              <w:t>Перевязочная гнойная</w:t>
            </w:r>
          </w:p>
        </w:tc>
        <w:tc>
          <w:tcPr>
            <w:tcW w:w="1276" w:type="dxa"/>
            <w:vAlign w:val="center"/>
          </w:tcPr>
          <w:p w:rsidR="0001771A" w:rsidRPr="007233BC" w:rsidRDefault="0001771A" w:rsidP="0001771A">
            <w:pPr>
              <w:jc w:val="center"/>
            </w:pPr>
            <w:r w:rsidRPr="007233BC">
              <w:t>22</w:t>
            </w:r>
          </w:p>
        </w:tc>
        <w:tc>
          <w:tcPr>
            <w:tcW w:w="1276" w:type="dxa"/>
            <w:vAlign w:val="center"/>
          </w:tcPr>
          <w:p w:rsidR="0001771A" w:rsidRPr="007233BC" w:rsidRDefault="0001771A" w:rsidP="0001771A">
            <w:pPr>
              <w:jc w:val="center"/>
            </w:pPr>
            <w:r w:rsidRPr="007233BC">
              <w:t>22</w:t>
            </w:r>
          </w:p>
        </w:tc>
        <w:tc>
          <w:tcPr>
            <w:tcW w:w="1276" w:type="dxa"/>
            <w:vAlign w:val="center"/>
          </w:tcPr>
          <w:p w:rsidR="0001771A" w:rsidRPr="007233BC" w:rsidRDefault="0001771A" w:rsidP="0001771A">
            <w:pPr>
              <w:jc w:val="center"/>
            </w:pPr>
            <w:r w:rsidRPr="007233BC">
              <w:t>22</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7.4</w:t>
            </w:r>
          </w:p>
        </w:tc>
        <w:tc>
          <w:tcPr>
            <w:tcW w:w="3260" w:type="dxa"/>
            <w:vAlign w:val="center"/>
          </w:tcPr>
          <w:p w:rsidR="0001771A" w:rsidRPr="007233BC" w:rsidRDefault="0001771A" w:rsidP="0001771A">
            <w:pPr>
              <w:jc w:val="both"/>
            </w:pPr>
            <w:r w:rsidRPr="007233BC">
              <w:t>Комната для хранения гипса</w:t>
            </w:r>
          </w:p>
        </w:tc>
        <w:tc>
          <w:tcPr>
            <w:tcW w:w="1276" w:type="dxa"/>
            <w:vAlign w:val="center"/>
          </w:tcPr>
          <w:p w:rsidR="0001771A" w:rsidRPr="007233BC" w:rsidRDefault="0001771A" w:rsidP="0001771A">
            <w:pPr>
              <w:jc w:val="center"/>
            </w:pPr>
            <w:r w:rsidRPr="007233BC">
              <w:t>6</w:t>
            </w:r>
          </w:p>
        </w:tc>
        <w:tc>
          <w:tcPr>
            <w:tcW w:w="1276" w:type="dxa"/>
            <w:vAlign w:val="center"/>
          </w:tcPr>
          <w:p w:rsidR="0001771A" w:rsidRPr="007233BC" w:rsidRDefault="0001771A" w:rsidP="0001771A">
            <w:pPr>
              <w:jc w:val="center"/>
            </w:pPr>
            <w:r w:rsidRPr="007233BC">
              <w:t>6</w:t>
            </w:r>
          </w:p>
        </w:tc>
        <w:tc>
          <w:tcPr>
            <w:tcW w:w="1276" w:type="dxa"/>
            <w:vAlign w:val="center"/>
          </w:tcPr>
          <w:p w:rsidR="0001771A" w:rsidRPr="007233BC" w:rsidRDefault="0001771A" w:rsidP="0001771A">
            <w:pPr>
              <w:jc w:val="center"/>
            </w:pPr>
            <w:r w:rsidRPr="007233BC">
              <w:t>-</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7.5</w:t>
            </w:r>
          </w:p>
        </w:tc>
        <w:tc>
          <w:tcPr>
            <w:tcW w:w="3260" w:type="dxa"/>
            <w:vAlign w:val="center"/>
          </w:tcPr>
          <w:p w:rsidR="0001771A" w:rsidRPr="007233BC" w:rsidRDefault="0001771A" w:rsidP="0001771A">
            <w:pPr>
              <w:jc w:val="both"/>
            </w:pPr>
            <w:r w:rsidRPr="007233BC">
              <w:t>Ожидальная</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tcPr>
          <w:p w:rsidR="0001771A" w:rsidRPr="007233BC" w:rsidRDefault="0001771A" w:rsidP="0001771A">
            <w:pPr>
              <w:jc w:val="both"/>
            </w:pPr>
            <w:r w:rsidRPr="007233BC">
              <w:rPr>
                <w:color w:val="000000"/>
              </w:rPr>
              <w:t>1,2 на каждого из посетителей, одновременно находящихся в о</w:t>
            </w:r>
            <w:r w:rsidRPr="007233BC">
              <w:rPr>
                <w:color w:val="000000"/>
              </w:rPr>
              <w:t>т</w:t>
            </w:r>
            <w:r w:rsidRPr="007233BC">
              <w:rPr>
                <w:color w:val="000000"/>
              </w:rPr>
              <w:t>делении, но не менее 10</w:t>
            </w:r>
          </w:p>
        </w:tc>
      </w:tr>
      <w:tr w:rsidR="0001771A" w:rsidRPr="007233BC" w:rsidTr="0001771A">
        <w:tc>
          <w:tcPr>
            <w:tcW w:w="817" w:type="dxa"/>
            <w:vAlign w:val="center"/>
          </w:tcPr>
          <w:p w:rsidR="0001771A" w:rsidRPr="007233BC" w:rsidRDefault="0001771A" w:rsidP="0001771A">
            <w:pPr>
              <w:jc w:val="center"/>
            </w:pPr>
            <w:r w:rsidRPr="007233BC">
              <w:t>7.6</w:t>
            </w:r>
          </w:p>
        </w:tc>
        <w:tc>
          <w:tcPr>
            <w:tcW w:w="3260" w:type="dxa"/>
            <w:vAlign w:val="center"/>
          </w:tcPr>
          <w:p w:rsidR="0001771A" w:rsidRPr="007233BC" w:rsidRDefault="0001771A" w:rsidP="0001771A">
            <w:pPr>
              <w:jc w:val="both"/>
            </w:pPr>
            <w:r w:rsidRPr="007233BC">
              <w:t>Кабинет врача - консульта</w:t>
            </w:r>
            <w:r w:rsidRPr="007233BC">
              <w:t>н</w:t>
            </w:r>
            <w:r w:rsidRPr="007233BC">
              <w:t>та (для работы оторинол</w:t>
            </w:r>
            <w:r w:rsidRPr="007233BC">
              <w:t>а</w:t>
            </w:r>
            <w:r w:rsidRPr="007233BC">
              <w:t>ринголога и офтальмолога (18+8)</w:t>
            </w:r>
          </w:p>
        </w:tc>
        <w:tc>
          <w:tcPr>
            <w:tcW w:w="1276" w:type="dxa"/>
            <w:vAlign w:val="center"/>
          </w:tcPr>
          <w:p w:rsidR="0001771A" w:rsidRPr="007233BC" w:rsidRDefault="0001771A" w:rsidP="0001771A">
            <w:pPr>
              <w:jc w:val="center"/>
            </w:pPr>
            <w:r w:rsidRPr="007233BC">
              <w:t>18+8</w:t>
            </w:r>
          </w:p>
        </w:tc>
        <w:tc>
          <w:tcPr>
            <w:tcW w:w="1276" w:type="dxa"/>
            <w:vAlign w:val="center"/>
          </w:tcPr>
          <w:p w:rsidR="0001771A" w:rsidRPr="007233BC" w:rsidRDefault="0001771A" w:rsidP="0001771A">
            <w:pPr>
              <w:jc w:val="center"/>
            </w:pPr>
            <w:r w:rsidRPr="007233BC">
              <w:t>18+8</w:t>
            </w:r>
          </w:p>
        </w:tc>
        <w:tc>
          <w:tcPr>
            <w:tcW w:w="1276" w:type="dxa"/>
            <w:vAlign w:val="center"/>
          </w:tcPr>
          <w:p w:rsidR="0001771A" w:rsidRPr="007233BC" w:rsidRDefault="0001771A" w:rsidP="0001771A">
            <w:pPr>
              <w:jc w:val="center"/>
            </w:pPr>
            <w:r w:rsidRPr="007233BC">
              <w:t>-</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8</w:t>
            </w:r>
          </w:p>
        </w:tc>
        <w:tc>
          <w:tcPr>
            <w:tcW w:w="3260" w:type="dxa"/>
            <w:vAlign w:val="center"/>
          </w:tcPr>
          <w:p w:rsidR="0001771A" w:rsidRPr="007233BC" w:rsidRDefault="0001771A" w:rsidP="0001771A">
            <w:pPr>
              <w:jc w:val="both"/>
            </w:pPr>
            <w:r w:rsidRPr="007233BC">
              <w:t>Акушерско - гинекологич</w:t>
            </w:r>
            <w:r w:rsidRPr="007233BC">
              <w:t>е</w:t>
            </w:r>
            <w:r w:rsidRPr="007233BC">
              <w:t>ское отделение (кабинет)</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8.1</w:t>
            </w:r>
          </w:p>
        </w:tc>
        <w:tc>
          <w:tcPr>
            <w:tcW w:w="3260" w:type="dxa"/>
            <w:vAlign w:val="center"/>
          </w:tcPr>
          <w:p w:rsidR="0001771A" w:rsidRPr="007233BC" w:rsidRDefault="0001771A" w:rsidP="0001771A">
            <w:pPr>
              <w:jc w:val="both"/>
            </w:pPr>
            <w:r w:rsidRPr="007233BC">
              <w:t>Кабинет акушера - гинекол</w:t>
            </w:r>
            <w:r w:rsidRPr="007233BC">
              <w:t>о</w:t>
            </w:r>
            <w:r w:rsidRPr="007233BC">
              <w:t>га (со шлюзом)</w:t>
            </w:r>
          </w:p>
        </w:tc>
        <w:tc>
          <w:tcPr>
            <w:tcW w:w="1276" w:type="dxa"/>
            <w:vAlign w:val="center"/>
          </w:tcPr>
          <w:p w:rsidR="0001771A" w:rsidRPr="007233BC" w:rsidRDefault="0001771A" w:rsidP="0001771A">
            <w:pPr>
              <w:jc w:val="center"/>
            </w:pPr>
            <w:r w:rsidRPr="007233BC">
              <w:t>18+2</w:t>
            </w:r>
          </w:p>
        </w:tc>
        <w:tc>
          <w:tcPr>
            <w:tcW w:w="1276" w:type="dxa"/>
            <w:vAlign w:val="center"/>
          </w:tcPr>
          <w:p w:rsidR="0001771A" w:rsidRPr="007233BC" w:rsidRDefault="0001771A" w:rsidP="0001771A">
            <w:pPr>
              <w:jc w:val="center"/>
            </w:pPr>
            <w:r w:rsidRPr="007233BC">
              <w:t>18+2</w:t>
            </w:r>
          </w:p>
        </w:tc>
        <w:tc>
          <w:tcPr>
            <w:tcW w:w="1276" w:type="dxa"/>
            <w:vAlign w:val="center"/>
          </w:tcPr>
          <w:p w:rsidR="0001771A" w:rsidRPr="007233BC" w:rsidRDefault="0001771A" w:rsidP="0001771A">
            <w:pPr>
              <w:jc w:val="center"/>
            </w:pPr>
            <w:r w:rsidRPr="007233BC">
              <w:t>-</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8.2</w:t>
            </w:r>
          </w:p>
        </w:tc>
        <w:tc>
          <w:tcPr>
            <w:tcW w:w="3260" w:type="dxa"/>
            <w:vAlign w:val="center"/>
          </w:tcPr>
          <w:p w:rsidR="0001771A" w:rsidRPr="007233BC" w:rsidRDefault="0001771A" w:rsidP="0001771A">
            <w:pPr>
              <w:jc w:val="both"/>
            </w:pPr>
            <w:r w:rsidRPr="007233BC">
              <w:t>Процедурная с гинеколог</w:t>
            </w:r>
            <w:r w:rsidRPr="007233BC">
              <w:t>и</w:t>
            </w:r>
            <w:r w:rsidRPr="007233BC">
              <w:t>ческим креслом</w:t>
            </w:r>
          </w:p>
        </w:tc>
        <w:tc>
          <w:tcPr>
            <w:tcW w:w="1276" w:type="dxa"/>
            <w:vAlign w:val="center"/>
          </w:tcPr>
          <w:p w:rsidR="0001771A" w:rsidRPr="007233BC" w:rsidRDefault="0001771A" w:rsidP="0001771A">
            <w:pPr>
              <w:jc w:val="center"/>
            </w:pPr>
            <w:r w:rsidRPr="007233BC">
              <w:t>20</w:t>
            </w:r>
          </w:p>
        </w:tc>
        <w:tc>
          <w:tcPr>
            <w:tcW w:w="1276" w:type="dxa"/>
            <w:vAlign w:val="center"/>
          </w:tcPr>
          <w:p w:rsidR="0001771A" w:rsidRPr="007233BC" w:rsidRDefault="0001771A" w:rsidP="0001771A">
            <w:pPr>
              <w:jc w:val="center"/>
            </w:pPr>
            <w:r w:rsidRPr="007233BC">
              <w:t>20</w:t>
            </w:r>
          </w:p>
        </w:tc>
        <w:tc>
          <w:tcPr>
            <w:tcW w:w="1276" w:type="dxa"/>
            <w:vAlign w:val="center"/>
          </w:tcPr>
          <w:p w:rsidR="0001771A" w:rsidRPr="007233BC" w:rsidRDefault="0001771A" w:rsidP="0001771A">
            <w:pPr>
              <w:jc w:val="center"/>
            </w:pPr>
            <w:r w:rsidRPr="007233BC">
              <w:t>20</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8.3</w:t>
            </w:r>
          </w:p>
        </w:tc>
        <w:tc>
          <w:tcPr>
            <w:tcW w:w="3260" w:type="dxa"/>
            <w:vAlign w:val="center"/>
          </w:tcPr>
          <w:p w:rsidR="0001771A" w:rsidRPr="007233BC" w:rsidRDefault="0001771A" w:rsidP="0001771A">
            <w:pPr>
              <w:jc w:val="both"/>
            </w:pPr>
            <w:r w:rsidRPr="007233BC">
              <w:t>Кабинет психопрофилакт</w:t>
            </w:r>
            <w:r w:rsidRPr="007233BC">
              <w:t>и</w:t>
            </w:r>
            <w:r w:rsidRPr="007233BC">
              <w:t>ческой подготовки береме</w:t>
            </w:r>
            <w:r w:rsidRPr="007233BC">
              <w:t>н</w:t>
            </w:r>
            <w:r w:rsidRPr="007233BC">
              <w:t>ных к родам</w:t>
            </w:r>
          </w:p>
        </w:tc>
        <w:tc>
          <w:tcPr>
            <w:tcW w:w="1276" w:type="dxa"/>
            <w:vAlign w:val="center"/>
          </w:tcPr>
          <w:p w:rsidR="0001771A" w:rsidRPr="007233BC" w:rsidRDefault="0001771A" w:rsidP="0001771A">
            <w:pPr>
              <w:jc w:val="center"/>
            </w:pPr>
            <w:r w:rsidRPr="007233BC">
              <w:t>12</w:t>
            </w:r>
          </w:p>
        </w:tc>
        <w:tc>
          <w:tcPr>
            <w:tcW w:w="1276" w:type="dxa"/>
            <w:vAlign w:val="center"/>
          </w:tcPr>
          <w:p w:rsidR="0001771A" w:rsidRPr="007233BC" w:rsidRDefault="0001771A" w:rsidP="0001771A">
            <w:pPr>
              <w:jc w:val="center"/>
            </w:pPr>
            <w:r w:rsidRPr="007233BC">
              <w:t>10</w:t>
            </w:r>
          </w:p>
        </w:tc>
        <w:tc>
          <w:tcPr>
            <w:tcW w:w="1276" w:type="dxa"/>
            <w:vAlign w:val="center"/>
          </w:tcPr>
          <w:p w:rsidR="0001771A" w:rsidRPr="007233BC" w:rsidRDefault="0001771A" w:rsidP="0001771A">
            <w:pPr>
              <w:jc w:val="center"/>
            </w:pPr>
            <w:r w:rsidRPr="007233BC">
              <w:t>8</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8.4</w:t>
            </w:r>
          </w:p>
        </w:tc>
        <w:tc>
          <w:tcPr>
            <w:tcW w:w="3260" w:type="dxa"/>
            <w:vAlign w:val="center"/>
          </w:tcPr>
          <w:p w:rsidR="0001771A" w:rsidRPr="007233BC" w:rsidRDefault="0001771A" w:rsidP="0001771A">
            <w:pPr>
              <w:jc w:val="both"/>
            </w:pPr>
            <w:r w:rsidRPr="007233BC">
              <w:t>Комната личной гигиены п</w:t>
            </w:r>
            <w:r w:rsidRPr="007233BC">
              <w:t>о</w:t>
            </w:r>
            <w:r w:rsidRPr="007233BC">
              <w:t>сетителей</w:t>
            </w:r>
          </w:p>
        </w:tc>
        <w:tc>
          <w:tcPr>
            <w:tcW w:w="1276" w:type="dxa"/>
            <w:vAlign w:val="center"/>
          </w:tcPr>
          <w:p w:rsidR="0001771A" w:rsidRPr="007233BC" w:rsidRDefault="0001771A" w:rsidP="0001771A">
            <w:pPr>
              <w:jc w:val="center"/>
            </w:pPr>
            <w:r w:rsidRPr="007233BC">
              <w:t>5</w:t>
            </w:r>
          </w:p>
        </w:tc>
        <w:tc>
          <w:tcPr>
            <w:tcW w:w="1276" w:type="dxa"/>
            <w:vAlign w:val="center"/>
          </w:tcPr>
          <w:p w:rsidR="0001771A" w:rsidRPr="007233BC" w:rsidRDefault="0001771A" w:rsidP="0001771A">
            <w:pPr>
              <w:jc w:val="center"/>
            </w:pPr>
            <w:r w:rsidRPr="007233BC">
              <w:t>5</w:t>
            </w:r>
          </w:p>
        </w:tc>
        <w:tc>
          <w:tcPr>
            <w:tcW w:w="1276" w:type="dxa"/>
            <w:vAlign w:val="center"/>
          </w:tcPr>
          <w:p w:rsidR="0001771A" w:rsidRPr="007233BC" w:rsidRDefault="0001771A" w:rsidP="0001771A">
            <w:pPr>
              <w:jc w:val="center"/>
            </w:pPr>
            <w:r w:rsidRPr="007233BC">
              <w:t>-</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8.5</w:t>
            </w:r>
          </w:p>
        </w:tc>
        <w:tc>
          <w:tcPr>
            <w:tcW w:w="3260" w:type="dxa"/>
            <w:vAlign w:val="center"/>
          </w:tcPr>
          <w:p w:rsidR="0001771A" w:rsidRPr="007233BC" w:rsidRDefault="0001771A" w:rsidP="0001771A">
            <w:pPr>
              <w:jc w:val="both"/>
            </w:pPr>
            <w:r w:rsidRPr="007233BC">
              <w:t>Ожидальная</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tcPr>
          <w:p w:rsidR="0001771A" w:rsidRPr="007233BC" w:rsidRDefault="0001771A" w:rsidP="0001771A">
            <w:pPr>
              <w:jc w:val="both"/>
            </w:pPr>
            <w:bookmarkStart w:id="25" w:name="2452f"/>
            <w:bookmarkEnd w:id="25"/>
            <w:r w:rsidRPr="007233BC">
              <w:rPr>
                <w:color w:val="000000"/>
              </w:rPr>
              <w:t xml:space="preserve">1,2 на каждого </w:t>
            </w:r>
            <w:r w:rsidRPr="007233BC">
              <w:rPr>
                <w:color w:val="000000"/>
              </w:rPr>
              <w:lastRenderedPageBreak/>
              <w:t>из посетителей, одновременно находящихся в о</w:t>
            </w:r>
            <w:r w:rsidRPr="007233BC">
              <w:rPr>
                <w:color w:val="000000"/>
              </w:rPr>
              <w:t>т</w:t>
            </w:r>
            <w:r w:rsidRPr="007233BC">
              <w:rPr>
                <w:color w:val="000000"/>
              </w:rPr>
              <w:t>делении, но не менее 10</w:t>
            </w:r>
          </w:p>
        </w:tc>
      </w:tr>
      <w:tr w:rsidR="0001771A" w:rsidRPr="007233BC" w:rsidTr="0001771A">
        <w:tc>
          <w:tcPr>
            <w:tcW w:w="817" w:type="dxa"/>
            <w:vAlign w:val="center"/>
          </w:tcPr>
          <w:p w:rsidR="0001771A" w:rsidRPr="007233BC" w:rsidRDefault="0001771A" w:rsidP="0001771A">
            <w:pPr>
              <w:jc w:val="center"/>
            </w:pPr>
            <w:r w:rsidRPr="007233BC">
              <w:lastRenderedPageBreak/>
              <w:t>9</w:t>
            </w:r>
          </w:p>
        </w:tc>
        <w:tc>
          <w:tcPr>
            <w:tcW w:w="3260" w:type="dxa"/>
            <w:vAlign w:val="center"/>
          </w:tcPr>
          <w:p w:rsidR="0001771A" w:rsidRPr="007233BC" w:rsidRDefault="0001771A" w:rsidP="0001771A">
            <w:pPr>
              <w:jc w:val="both"/>
            </w:pPr>
            <w:r w:rsidRPr="007233BC">
              <w:t>Стоматологическое отдел</w:t>
            </w:r>
            <w:r w:rsidRPr="007233BC">
              <w:t>е</w:t>
            </w:r>
            <w:r w:rsidRPr="007233BC">
              <w:t>ние &lt;*&gt; (кабинет):</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9.1</w:t>
            </w:r>
          </w:p>
        </w:tc>
        <w:tc>
          <w:tcPr>
            <w:tcW w:w="3260" w:type="dxa"/>
            <w:vAlign w:val="center"/>
          </w:tcPr>
          <w:p w:rsidR="0001771A" w:rsidRPr="007233BC" w:rsidRDefault="0001771A" w:rsidP="0001771A">
            <w:pPr>
              <w:jc w:val="both"/>
            </w:pPr>
            <w:r w:rsidRPr="007233BC">
              <w:t>Кабинет стоматолога - х</w:t>
            </w:r>
            <w:r w:rsidRPr="007233BC">
              <w:t>и</w:t>
            </w:r>
            <w:r w:rsidRPr="007233BC">
              <w:t>рурга</w:t>
            </w:r>
          </w:p>
        </w:tc>
        <w:tc>
          <w:tcPr>
            <w:tcW w:w="1276" w:type="dxa"/>
            <w:vAlign w:val="center"/>
          </w:tcPr>
          <w:p w:rsidR="0001771A" w:rsidRPr="007233BC" w:rsidRDefault="0001771A" w:rsidP="0001771A">
            <w:pPr>
              <w:jc w:val="center"/>
            </w:pPr>
            <w:r w:rsidRPr="007233BC">
              <w:t>14</w:t>
            </w:r>
          </w:p>
        </w:tc>
        <w:tc>
          <w:tcPr>
            <w:tcW w:w="1276" w:type="dxa"/>
            <w:vAlign w:val="center"/>
          </w:tcPr>
          <w:p w:rsidR="0001771A" w:rsidRPr="007233BC" w:rsidRDefault="0001771A" w:rsidP="0001771A">
            <w:pPr>
              <w:jc w:val="center"/>
            </w:pPr>
            <w:r w:rsidRPr="007233BC">
              <w:t>14</w:t>
            </w:r>
          </w:p>
        </w:tc>
        <w:tc>
          <w:tcPr>
            <w:tcW w:w="1276" w:type="dxa"/>
            <w:vAlign w:val="center"/>
          </w:tcPr>
          <w:p w:rsidR="0001771A" w:rsidRPr="007233BC" w:rsidRDefault="0001771A" w:rsidP="0001771A">
            <w:pPr>
              <w:jc w:val="center"/>
            </w:pPr>
            <w:r w:rsidRPr="007233BC">
              <w:t>-</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9.2</w:t>
            </w:r>
          </w:p>
        </w:tc>
        <w:tc>
          <w:tcPr>
            <w:tcW w:w="3260" w:type="dxa"/>
            <w:vAlign w:val="center"/>
          </w:tcPr>
          <w:p w:rsidR="0001771A" w:rsidRPr="007233BC" w:rsidRDefault="0001771A" w:rsidP="0001771A">
            <w:pPr>
              <w:jc w:val="both"/>
            </w:pPr>
            <w:r w:rsidRPr="007233BC">
              <w:t>Кабинет стоматолога - тер</w:t>
            </w:r>
            <w:r w:rsidRPr="007233BC">
              <w:t>а</w:t>
            </w:r>
            <w:r w:rsidRPr="007233BC">
              <w:t>певта</w:t>
            </w:r>
          </w:p>
        </w:tc>
        <w:tc>
          <w:tcPr>
            <w:tcW w:w="1276" w:type="dxa"/>
            <w:vAlign w:val="center"/>
          </w:tcPr>
          <w:p w:rsidR="0001771A" w:rsidRPr="007233BC" w:rsidRDefault="0001771A" w:rsidP="0001771A">
            <w:pPr>
              <w:jc w:val="center"/>
            </w:pPr>
            <w:r w:rsidRPr="007233BC">
              <w:t>14</w:t>
            </w:r>
          </w:p>
        </w:tc>
        <w:tc>
          <w:tcPr>
            <w:tcW w:w="1276" w:type="dxa"/>
            <w:vAlign w:val="center"/>
          </w:tcPr>
          <w:p w:rsidR="0001771A" w:rsidRPr="007233BC" w:rsidRDefault="0001771A" w:rsidP="0001771A">
            <w:pPr>
              <w:jc w:val="center"/>
            </w:pPr>
            <w:r w:rsidRPr="007233BC">
              <w:t>14</w:t>
            </w:r>
          </w:p>
        </w:tc>
        <w:tc>
          <w:tcPr>
            <w:tcW w:w="1276" w:type="dxa"/>
            <w:vAlign w:val="center"/>
          </w:tcPr>
          <w:p w:rsidR="0001771A" w:rsidRPr="007233BC" w:rsidRDefault="0001771A" w:rsidP="0001771A">
            <w:pPr>
              <w:jc w:val="center"/>
            </w:pPr>
            <w:r w:rsidRPr="007233BC">
              <w:t>14</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9.3</w:t>
            </w:r>
          </w:p>
        </w:tc>
        <w:tc>
          <w:tcPr>
            <w:tcW w:w="3260" w:type="dxa"/>
            <w:vAlign w:val="center"/>
          </w:tcPr>
          <w:p w:rsidR="0001771A" w:rsidRPr="007233BC" w:rsidRDefault="0001771A" w:rsidP="0001771A">
            <w:pPr>
              <w:jc w:val="both"/>
            </w:pPr>
            <w:r w:rsidRPr="007233BC">
              <w:t>Помещение для приготовл</w:t>
            </w:r>
            <w:r w:rsidRPr="007233BC">
              <w:t>е</w:t>
            </w:r>
            <w:r w:rsidRPr="007233BC">
              <w:t>ния амальгамы и стерилиз</w:t>
            </w:r>
            <w:r w:rsidRPr="007233BC">
              <w:t>а</w:t>
            </w:r>
            <w:r w:rsidRPr="007233BC">
              <w:t>ции материалов</w:t>
            </w:r>
          </w:p>
        </w:tc>
        <w:tc>
          <w:tcPr>
            <w:tcW w:w="1276" w:type="dxa"/>
            <w:vAlign w:val="center"/>
          </w:tcPr>
          <w:p w:rsidR="0001771A" w:rsidRPr="007233BC" w:rsidRDefault="0001771A" w:rsidP="0001771A">
            <w:pPr>
              <w:jc w:val="center"/>
            </w:pPr>
            <w:r w:rsidRPr="007233BC">
              <w:t>8</w:t>
            </w:r>
          </w:p>
        </w:tc>
        <w:tc>
          <w:tcPr>
            <w:tcW w:w="1276" w:type="dxa"/>
            <w:vAlign w:val="center"/>
          </w:tcPr>
          <w:p w:rsidR="0001771A" w:rsidRPr="007233BC" w:rsidRDefault="0001771A" w:rsidP="0001771A">
            <w:pPr>
              <w:jc w:val="center"/>
            </w:pPr>
            <w:r w:rsidRPr="007233BC">
              <w:t>8</w:t>
            </w:r>
          </w:p>
        </w:tc>
        <w:tc>
          <w:tcPr>
            <w:tcW w:w="1276" w:type="dxa"/>
            <w:vAlign w:val="center"/>
          </w:tcPr>
          <w:p w:rsidR="0001771A" w:rsidRPr="007233BC" w:rsidRDefault="0001771A" w:rsidP="0001771A">
            <w:pPr>
              <w:jc w:val="center"/>
            </w:pPr>
            <w:r w:rsidRPr="007233BC">
              <w:t>8</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9.4</w:t>
            </w:r>
          </w:p>
        </w:tc>
        <w:tc>
          <w:tcPr>
            <w:tcW w:w="3260" w:type="dxa"/>
            <w:vAlign w:val="center"/>
          </w:tcPr>
          <w:p w:rsidR="0001771A" w:rsidRPr="007233BC" w:rsidRDefault="0001771A" w:rsidP="0001771A">
            <w:pPr>
              <w:jc w:val="both"/>
            </w:pPr>
            <w:r w:rsidRPr="007233BC">
              <w:t>Ожидальная</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tcPr>
          <w:p w:rsidR="0001771A" w:rsidRPr="007233BC" w:rsidRDefault="0001771A" w:rsidP="0001771A">
            <w:pPr>
              <w:jc w:val="both"/>
            </w:pPr>
            <w:r w:rsidRPr="007233BC">
              <w:rPr>
                <w:color w:val="000000"/>
              </w:rPr>
              <w:t>1,2 на каждого из посетителей, одновременно находящихся в о</w:t>
            </w:r>
            <w:r w:rsidRPr="007233BC">
              <w:rPr>
                <w:color w:val="000000"/>
              </w:rPr>
              <w:t>т</w:t>
            </w:r>
            <w:r w:rsidRPr="007233BC">
              <w:rPr>
                <w:color w:val="000000"/>
              </w:rPr>
              <w:t>делении, но не менее 10</w:t>
            </w:r>
          </w:p>
        </w:tc>
      </w:tr>
      <w:tr w:rsidR="0001771A" w:rsidRPr="007233BC" w:rsidTr="0001771A">
        <w:tc>
          <w:tcPr>
            <w:tcW w:w="817" w:type="dxa"/>
            <w:vAlign w:val="center"/>
          </w:tcPr>
          <w:p w:rsidR="0001771A" w:rsidRPr="007233BC" w:rsidRDefault="0001771A" w:rsidP="0001771A">
            <w:pPr>
              <w:jc w:val="center"/>
            </w:pPr>
            <w:r w:rsidRPr="007233BC">
              <w:t>10</w:t>
            </w:r>
          </w:p>
        </w:tc>
        <w:tc>
          <w:tcPr>
            <w:tcW w:w="3260" w:type="dxa"/>
            <w:vAlign w:val="center"/>
          </w:tcPr>
          <w:p w:rsidR="0001771A" w:rsidRPr="007233BC" w:rsidRDefault="0001771A" w:rsidP="0001771A">
            <w:pPr>
              <w:jc w:val="both"/>
            </w:pPr>
            <w:r w:rsidRPr="007233BC">
              <w:t>Отделение (кабинеты физи</w:t>
            </w:r>
            <w:r w:rsidRPr="007233BC">
              <w:t>о</w:t>
            </w:r>
            <w:r w:rsidRPr="007233BC">
              <w:t>терапии), массажа, лечебной физкультуры, механотерапии &lt;**&gt;</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vAlign w:val="center"/>
          </w:tcPr>
          <w:p w:rsidR="0001771A" w:rsidRPr="007233BC" w:rsidRDefault="0001771A" w:rsidP="0001771A">
            <w:r w:rsidRPr="007233BC">
              <w:t>По соответс</w:t>
            </w:r>
            <w:r w:rsidRPr="007233BC">
              <w:t>т</w:t>
            </w:r>
            <w:r w:rsidRPr="007233BC">
              <w:t>вующему разделу</w:t>
            </w:r>
          </w:p>
        </w:tc>
      </w:tr>
      <w:tr w:rsidR="0001771A" w:rsidRPr="007233BC" w:rsidTr="0001771A">
        <w:tc>
          <w:tcPr>
            <w:tcW w:w="817" w:type="dxa"/>
            <w:vAlign w:val="center"/>
          </w:tcPr>
          <w:p w:rsidR="0001771A" w:rsidRPr="007233BC" w:rsidRDefault="0001771A" w:rsidP="0001771A">
            <w:pPr>
              <w:jc w:val="center"/>
            </w:pPr>
            <w:r w:rsidRPr="007233BC">
              <w:t>11</w:t>
            </w:r>
          </w:p>
        </w:tc>
        <w:tc>
          <w:tcPr>
            <w:tcW w:w="3260" w:type="dxa"/>
            <w:vAlign w:val="center"/>
          </w:tcPr>
          <w:p w:rsidR="0001771A" w:rsidRPr="007233BC" w:rsidRDefault="0001771A" w:rsidP="0001771A">
            <w:pPr>
              <w:jc w:val="both"/>
            </w:pPr>
            <w:r w:rsidRPr="007233BC">
              <w:t>Диагностические подразд</w:t>
            </w:r>
            <w:r w:rsidRPr="007233BC">
              <w:t>е</w:t>
            </w:r>
            <w:r w:rsidRPr="007233BC">
              <w:t>ления &lt;**&gt;:</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11.1</w:t>
            </w:r>
          </w:p>
        </w:tc>
        <w:tc>
          <w:tcPr>
            <w:tcW w:w="3260" w:type="dxa"/>
            <w:vAlign w:val="center"/>
          </w:tcPr>
          <w:p w:rsidR="0001771A" w:rsidRPr="007233BC" w:rsidRDefault="0001771A" w:rsidP="0001771A">
            <w:pPr>
              <w:jc w:val="both"/>
            </w:pPr>
            <w:r w:rsidRPr="007233BC">
              <w:t>Клинико - диагностическая лаборатория</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vAlign w:val="center"/>
          </w:tcPr>
          <w:p w:rsidR="0001771A" w:rsidRPr="007233BC" w:rsidRDefault="0001771A" w:rsidP="0001771A">
            <w:pPr>
              <w:jc w:val="center"/>
            </w:pPr>
            <w:r w:rsidRPr="007233BC">
              <w:t>-"-</w:t>
            </w:r>
          </w:p>
        </w:tc>
      </w:tr>
      <w:tr w:rsidR="0001771A" w:rsidRPr="007233BC" w:rsidTr="0001771A">
        <w:tc>
          <w:tcPr>
            <w:tcW w:w="817" w:type="dxa"/>
            <w:vAlign w:val="center"/>
          </w:tcPr>
          <w:p w:rsidR="0001771A" w:rsidRPr="007233BC" w:rsidRDefault="0001771A" w:rsidP="0001771A">
            <w:pPr>
              <w:jc w:val="center"/>
            </w:pPr>
            <w:r w:rsidRPr="007233BC">
              <w:t>11.2</w:t>
            </w:r>
          </w:p>
        </w:tc>
        <w:tc>
          <w:tcPr>
            <w:tcW w:w="3260" w:type="dxa"/>
            <w:vAlign w:val="center"/>
          </w:tcPr>
          <w:p w:rsidR="0001771A" w:rsidRPr="007233BC" w:rsidRDefault="0001771A" w:rsidP="0001771A">
            <w:pPr>
              <w:jc w:val="both"/>
            </w:pPr>
            <w:r w:rsidRPr="007233BC">
              <w:t>Отделения (кабин</w:t>
            </w:r>
            <w:r w:rsidRPr="007233BC">
              <w:t>е</w:t>
            </w:r>
            <w:r w:rsidRPr="007233BC">
              <w:t>ты)</w:t>
            </w:r>
            <w:bookmarkStart w:id="26" w:name="2c03a"/>
            <w:bookmarkEnd w:id="26"/>
            <w:r w:rsidRPr="007233BC">
              <w:t>функциональном диагн</w:t>
            </w:r>
            <w:r w:rsidRPr="007233BC">
              <w:t>о</w:t>
            </w:r>
            <w:r w:rsidRPr="007233BC">
              <w:t>стики</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vAlign w:val="center"/>
          </w:tcPr>
          <w:p w:rsidR="0001771A" w:rsidRPr="007233BC" w:rsidRDefault="0001771A" w:rsidP="0001771A">
            <w:pPr>
              <w:jc w:val="center"/>
            </w:pPr>
            <w:r w:rsidRPr="007233BC">
              <w:t>-"-</w:t>
            </w:r>
          </w:p>
        </w:tc>
      </w:tr>
      <w:tr w:rsidR="0001771A" w:rsidRPr="007233BC" w:rsidTr="0001771A">
        <w:tc>
          <w:tcPr>
            <w:tcW w:w="817" w:type="dxa"/>
            <w:vAlign w:val="center"/>
          </w:tcPr>
          <w:p w:rsidR="0001771A" w:rsidRPr="007233BC" w:rsidRDefault="0001771A" w:rsidP="0001771A">
            <w:pPr>
              <w:jc w:val="center"/>
            </w:pPr>
            <w:r w:rsidRPr="007233BC">
              <w:t>11.3</w:t>
            </w:r>
          </w:p>
        </w:tc>
        <w:tc>
          <w:tcPr>
            <w:tcW w:w="3260" w:type="dxa"/>
            <w:vAlign w:val="center"/>
          </w:tcPr>
          <w:p w:rsidR="0001771A" w:rsidRPr="007233BC" w:rsidRDefault="0001771A" w:rsidP="0001771A">
            <w:pPr>
              <w:jc w:val="both"/>
            </w:pPr>
            <w:r w:rsidRPr="007233BC">
              <w:t>Рентгеновский кабинет</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tcPr>
          <w:p w:rsidR="0001771A" w:rsidRPr="007233BC" w:rsidRDefault="0001771A" w:rsidP="0001771A">
            <w:r w:rsidRPr="007233BC">
              <w:t>Согласно таблице соответствующ</w:t>
            </w:r>
            <w:r w:rsidRPr="007233BC">
              <w:t>е</w:t>
            </w:r>
            <w:r w:rsidRPr="007233BC">
              <w:t>го</w:t>
            </w:r>
            <w:bookmarkStart w:id="27" w:name="279cc"/>
            <w:bookmarkEnd w:id="27"/>
            <w:r w:rsidRPr="007233BC">
              <w:t xml:space="preserve"> пособия</w:t>
            </w:r>
          </w:p>
        </w:tc>
      </w:tr>
      <w:tr w:rsidR="0001771A" w:rsidRPr="007233BC" w:rsidTr="0001771A">
        <w:tc>
          <w:tcPr>
            <w:tcW w:w="817" w:type="dxa"/>
            <w:vAlign w:val="center"/>
          </w:tcPr>
          <w:p w:rsidR="0001771A" w:rsidRPr="007233BC" w:rsidRDefault="0001771A" w:rsidP="0001771A">
            <w:pPr>
              <w:jc w:val="center"/>
            </w:pPr>
            <w:r w:rsidRPr="007233BC">
              <w:t>12</w:t>
            </w:r>
          </w:p>
        </w:tc>
        <w:tc>
          <w:tcPr>
            <w:tcW w:w="3260" w:type="dxa"/>
            <w:vAlign w:val="center"/>
          </w:tcPr>
          <w:p w:rsidR="0001771A" w:rsidRPr="007233BC" w:rsidRDefault="0001771A" w:rsidP="0001771A">
            <w:pPr>
              <w:jc w:val="both"/>
            </w:pPr>
            <w:r w:rsidRPr="007233BC">
              <w:t>Центральная стерилизацио</w:t>
            </w:r>
            <w:r w:rsidRPr="007233BC">
              <w:t>н</w:t>
            </w:r>
            <w:r w:rsidRPr="007233BC">
              <w:t>ная &lt;*&gt;</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13</w:t>
            </w:r>
          </w:p>
        </w:tc>
        <w:tc>
          <w:tcPr>
            <w:tcW w:w="3260" w:type="dxa"/>
            <w:vAlign w:val="center"/>
          </w:tcPr>
          <w:p w:rsidR="0001771A" w:rsidRPr="007233BC" w:rsidRDefault="0001771A" w:rsidP="0001771A">
            <w:pPr>
              <w:jc w:val="both"/>
            </w:pPr>
            <w:r w:rsidRPr="007233BC">
              <w:t>Служебные и бытовые п</w:t>
            </w:r>
            <w:r w:rsidRPr="007233BC">
              <w:t>о</w:t>
            </w:r>
            <w:r w:rsidRPr="007233BC">
              <w:t>мещения &lt;**&gt;:</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13.1</w:t>
            </w:r>
          </w:p>
        </w:tc>
        <w:tc>
          <w:tcPr>
            <w:tcW w:w="3260" w:type="dxa"/>
            <w:vAlign w:val="center"/>
          </w:tcPr>
          <w:p w:rsidR="0001771A" w:rsidRPr="007233BC" w:rsidRDefault="0001771A" w:rsidP="0001771A">
            <w:pPr>
              <w:jc w:val="both"/>
            </w:pPr>
            <w:r w:rsidRPr="007233BC">
              <w:t>Кабинет главного врача</w:t>
            </w:r>
          </w:p>
        </w:tc>
        <w:tc>
          <w:tcPr>
            <w:tcW w:w="1276" w:type="dxa"/>
            <w:vAlign w:val="center"/>
          </w:tcPr>
          <w:p w:rsidR="0001771A" w:rsidRPr="007233BC" w:rsidRDefault="0001771A" w:rsidP="0001771A">
            <w:pPr>
              <w:jc w:val="center"/>
            </w:pPr>
            <w:r w:rsidRPr="007233BC">
              <w:t>14</w:t>
            </w:r>
          </w:p>
        </w:tc>
        <w:tc>
          <w:tcPr>
            <w:tcW w:w="1276" w:type="dxa"/>
            <w:vAlign w:val="center"/>
          </w:tcPr>
          <w:p w:rsidR="0001771A" w:rsidRPr="007233BC" w:rsidRDefault="0001771A" w:rsidP="0001771A">
            <w:pPr>
              <w:jc w:val="center"/>
            </w:pPr>
            <w:r w:rsidRPr="007233BC">
              <w:t>14</w:t>
            </w:r>
          </w:p>
        </w:tc>
        <w:tc>
          <w:tcPr>
            <w:tcW w:w="1276" w:type="dxa"/>
            <w:vAlign w:val="center"/>
          </w:tcPr>
          <w:p w:rsidR="0001771A" w:rsidRPr="007233BC" w:rsidRDefault="0001771A" w:rsidP="0001771A">
            <w:pPr>
              <w:jc w:val="center"/>
            </w:pPr>
            <w:r w:rsidRPr="007233BC">
              <w:t>14</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13.2</w:t>
            </w:r>
          </w:p>
        </w:tc>
        <w:tc>
          <w:tcPr>
            <w:tcW w:w="3260" w:type="dxa"/>
            <w:vAlign w:val="center"/>
          </w:tcPr>
          <w:p w:rsidR="0001771A" w:rsidRPr="007233BC" w:rsidRDefault="0001771A" w:rsidP="0001771A">
            <w:pPr>
              <w:jc w:val="both"/>
            </w:pPr>
            <w:r w:rsidRPr="007233BC">
              <w:t>Приемная главного врача</w:t>
            </w:r>
          </w:p>
        </w:tc>
        <w:tc>
          <w:tcPr>
            <w:tcW w:w="1276" w:type="dxa"/>
            <w:vAlign w:val="center"/>
          </w:tcPr>
          <w:p w:rsidR="0001771A" w:rsidRPr="007233BC" w:rsidRDefault="0001771A" w:rsidP="0001771A">
            <w:pPr>
              <w:jc w:val="center"/>
            </w:pPr>
            <w:r w:rsidRPr="007233BC">
              <w:t>8</w:t>
            </w:r>
          </w:p>
        </w:tc>
        <w:tc>
          <w:tcPr>
            <w:tcW w:w="1276" w:type="dxa"/>
            <w:vAlign w:val="center"/>
          </w:tcPr>
          <w:p w:rsidR="0001771A" w:rsidRPr="007233BC" w:rsidRDefault="0001771A" w:rsidP="0001771A">
            <w:pPr>
              <w:jc w:val="center"/>
            </w:pPr>
            <w:r w:rsidRPr="007233BC">
              <w:t>8</w:t>
            </w:r>
          </w:p>
        </w:tc>
        <w:tc>
          <w:tcPr>
            <w:tcW w:w="1276" w:type="dxa"/>
            <w:vAlign w:val="center"/>
          </w:tcPr>
          <w:p w:rsidR="0001771A" w:rsidRPr="007233BC" w:rsidRDefault="0001771A" w:rsidP="0001771A">
            <w:pPr>
              <w:jc w:val="center"/>
            </w:pPr>
            <w:r w:rsidRPr="007233BC">
              <w:t>8</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13.3</w:t>
            </w:r>
          </w:p>
        </w:tc>
        <w:tc>
          <w:tcPr>
            <w:tcW w:w="3260" w:type="dxa"/>
            <w:vAlign w:val="center"/>
          </w:tcPr>
          <w:p w:rsidR="0001771A" w:rsidRPr="007233BC" w:rsidRDefault="0001771A" w:rsidP="0001771A">
            <w:pPr>
              <w:jc w:val="both"/>
            </w:pPr>
            <w:r w:rsidRPr="007233BC">
              <w:t>Комната завхоза</w:t>
            </w:r>
          </w:p>
        </w:tc>
        <w:tc>
          <w:tcPr>
            <w:tcW w:w="1276" w:type="dxa"/>
            <w:vAlign w:val="center"/>
          </w:tcPr>
          <w:p w:rsidR="0001771A" w:rsidRPr="007233BC" w:rsidRDefault="0001771A" w:rsidP="0001771A">
            <w:pPr>
              <w:jc w:val="center"/>
            </w:pPr>
            <w:r w:rsidRPr="007233BC">
              <w:t>8</w:t>
            </w:r>
          </w:p>
        </w:tc>
        <w:tc>
          <w:tcPr>
            <w:tcW w:w="1276" w:type="dxa"/>
            <w:vAlign w:val="center"/>
          </w:tcPr>
          <w:p w:rsidR="0001771A" w:rsidRPr="007233BC" w:rsidRDefault="0001771A" w:rsidP="0001771A">
            <w:pPr>
              <w:jc w:val="center"/>
            </w:pPr>
            <w:r w:rsidRPr="007233BC">
              <w:t>8</w:t>
            </w:r>
          </w:p>
        </w:tc>
        <w:tc>
          <w:tcPr>
            <w:tcW w:w="1276" w:type="dxa"/>
            <w:vAlign w:val="center"/>
          </w:tcPr>
          <w:p w:rsidR="0001771A" w:rsidRPr="007233BC" w:rsidRDefault="0001771A" w:rsidP="0001771A">
            <w:pPr>
              <w:jc w:val="center"/>
            </w:pPr>
            <w:r w:rsidRPr="007233BC">
              <w:t>8</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13.4</w:t>
            </w:r>
          </w:p>
        </w:tc>
        <w:tc>
          <w:tcPr>
            <w:tcW w:w="3260" w:type="dxa"/>
            <w:vAlign w:val="center"/>
          </w:tcPr>
          <w:p w:rsidR="0001771A" w:rsidRPr="007233BC" w:rsidRDefault="0001771A" w:rsidP="0001771A">
            <w:pPr>
              <w:jc w:val="both"/>
            </w:pPr>
            <w:r w:rsidRPr="007233BC">
              <w:t>Канцелярия, бухгалтерия, касса</w:t>
            </w:r>
          </w:p>
        </w:tc>
        <w:tc>
          <w:tcPr>
            <w:tcW w:w="1276" w:type="dxa"/>
            <w:vAlign w:val="center"/>
          </w:tcPr>
          <w:p w:rsidR="0001771A" w:rsidRPr="007233BC" w:rsidRDefault="0001771A" w:rsidP="0001771A">
            <w:pPr>
              <w:jc w:val="center"/>
            </w:pPr>
            <w:r w:rsidRPr="007233BC">
              <w:t>10</w:t>
            </w:r>
          </w:p>
        </w:tc>
        <w:tc>
          <w:tcPr>
            <w:tcW w:w="1276" w:type="dxa"/>
            <w:vAlign w:val="center"/>
          </w:tcPr>
          <w:p w:rsidR="0001771A" w:rsidRPr="007233BC" w:rsidRDefault="0001771A" w:rsidP="0001771A">
            <w:pPr>
              <w:jc w:val="center"/>
            </w:pPr>
            <w:r w:rsidRPr="007233BC">
              <w:t>10</w:t>
            </w:r>
          </w:p>
        </w:tc>
        <w:tc>
          <w:tcPr>
            <w:tcW w:w="1276" w:type="dxa"/>
            <w:vAlign w:val="center"/>
          </w:tcPr>
          <w:p w:rsidR="0001771A" w:rsidRPr="007233BC" w:rsidRDefault="0001771A" w:rsidP="0001771A">
            <w:pPr>
              <w:jc w:val="center"/>
            </w:pPr>
            <w:r w:rsidRPr="007233BC">
              <w:t>-</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13.5</w:t>
            </w:r>
          </w:p>
        </w:tc>
        <w:tc>
          <w:tcPr>
            <w:tcW w:w="3260" w:type="dxa"/>
            <w:vAlign w:val="center"/>
          </w:tcPr>
          <w:p w:rsidR="0001771A" w:rsidRPr="007233BC" w:rsidRDefault="0001771A" w:rsidP="0001771A">
            <w:pPr>
              <w:jc w:val="both"/>
            </w:pPr>
            <w:r w:rsidRPr="007233BC">
              <w:t>Комната для занятий с пе</w:t>
            </w:r>
            <w:r w:rsidRPr="007233BC">
              <w:t>р</w:t>
            </w:r>
            <w:r w:rsidRPr="007233BC">
              <w:t>соналом</w:t>
            </w:r>
          </w:p>
        </w:tc>
        <w:tc>
          <w:tcPr>
            <w:tcW w:w="1276" w:type="dxa"/>
            <w:vAlign w:val="center"/>
          </w:tcPr>
          <w:p w:rsidR="0001771A" w:rsidRPr="007233BC" w:rsidRDefault="0001771A" w:rsidP="0001771A">
            <w:pPr>
              <w:jc w:val="center"/>
            </w:pPr>
            <w:r w:rsidRPr="007233BC">
              <w:t>20</w:t>
            </w:r>
          </w:p>
        </w:tc>
        <w:tc>
          <w:tcPr>
            <w:tcW w:w="1276" w:type="dxa"/>
            <w:vAlign w:val="center"/>
          </w:tcPr>
          <w:p w:rsidR="0001771A" w:rsidRPr="007233BC" w:rsidRDefault="0001771A" w:rsidP="0001771A">
            <w:pPr>
              <w:jc w:val="center"/>
            </w:pPr>
            <w:r w:rsidRPr="007233BC">
              <w:t>20</w:t>
            </w:r>
          </w:p>
        </w:tc>
        <w:tc>
          <w:tcPr>
            <w:tcW w:w="1276" w:type="dxa"/>
            <w:vAlign w:val="center"/>
          </w:tcPr>
          <w:p w:rsidR="0001771A" w:rsidRPr="007233BC" w:rsidRDefault="0001771A" w:rsidP="0001771A">
            <w:pPr>
              <w:jc w:val="center"/>
            </w:pPr>
            <w:r w:rsidRPr="007233BC">
              <w:t>15</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13.6</w:t>
            </w:r>
          </w:p>
        </w:tc>
        <w:tc>
          <w:tcPr>
            <w:tcW w:w="3260" w:type="dxa"/>
            <w:vAlign w:val="center"/>
          </w:tcPr>
          <w:p w:rsidR="0001771A" w:rsidRPr="007233BC" w:rsidRDefault="0001771A" w:rsidP="0001771A">
            <w:pPr>
              <w:jc w:val="both"/>
            </w:pPr>
            <w:r w:rsidRPr="007233BC">
              <w:t>Медицинский архив</w:t>
            </w:r>
          </w:p>
        </w:tc>
        <w:tc>
          <w:tcPr>
            <w:tcW w:w="1276" w:type="dxa"/>
            <w:vAlign w:val="center"/>
          </w:tcPr>
          <w:p w:rsidR="0001771A" w:rsidRPr="007233BC" w:rsidRDefault="0001771A" w:rsidP="0001771A">
            <w:pPr>
              <w:jc w:val="center"/>
            </w:pPr>
            <w:r w:rsidRPr="007233BC">
              <w:t>12</w:t>
            </w:r>
          </w:p>
        </w:tc>
        <w:tc>
          <w:tcPr>
            <w:tcW w:w="1276" w:type="dxa"/>
            <w:vAlign w:val="center"/>
          </w:tcPr>
          <w:p w:rsidR="0001771A" w:rsidRPr="007233BC" w:rsidRDefault="0001771A" w:rsidP="0001771A">
            <w:pPr>
              <w:jc w:val="center"/>
            </w:pPr>
            <w:r w:rsidRPr="007233BC">
              <w:t>10</w:t>
            </w:r>
          </w:p>
        </w:tc>
        <w:tc>
          <w:tcPr>
            <w:tcW w:w="1276" w:type="dxa"/>
            <w:vAlign w:val="center"/>
          </w:tcPr>
          <w:p w:rsidR="0001771A" w:rsidRPr="007233BC" w:rsidRDefault="0001771A" w:rsidP="0001771A">
            <w:pPr>
              <w:jc w:val="center"/>
            </w:pPr>
            <w:r w:rsidRPr="007233BC">
              <w:t>8</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13.7</w:t>
            </w:r>
          </w:p>
        </w:tc>
        <w:tc>
          <w:tcPr>
            <w:tcW w:w="3260" w:type="dxa"/>
            <w:vAlign w:val="center"/>
          </w:tcPr>
          <w:p w:rsidR="0001771A" w:rsidRPr="007233BC" w:rsidRDefault="0001771A" w:rsidP="0001771A">
            <w:pPr>
              <w:jc w:val="both"/>
            </w:pPr>
            <w:r w:rsidRPr="007233BC">
              <w:t>Инвентарная</w:t>
            </w:r>
          </w:p>
        </w:tc>
        <w:tc>
          <w:tcPr>
            <w:tcW w:w="1276" w:type="dxa"/>
            <w:vAlign w:val="center"/>
          </w:tcPr>
          <w:p w:rsidR="0001771A" w:rsidRPr="007233BC" w:rsidRDefault="0001771A" w:rsidP="0001771A">
            <w:pPr>
              <w:jc w:val="center"/>
            </w:pPr>
            <w:r w:rsidRPr="007233BC">
              <w:t>10</w:t>
            </w:r>
          </w:p>
        </w:tc>
        <w:tc>
          <w:tcPr>
            <w:tcW w:w="1276" w:type="dxa"/>
            <w:vAlign w:val="center"/>
          </w:tcPr>
          <w:p w:rsidR="0001771A" w:rsidRPr="007233BC" w:rsidRDefault="0001771A" w:rsidP="0001771A">
            <w:pPr>
              <w:jc w:val="center"/>
            </w:pPr>
            <w:r w:rsidRPr="007233BC">
              <w:t>8</w:t>
            </w:r>
          </w:p>
        </w:tc>
        <w:tc>
          <w:tcPr>
            <w:tcW w:w="1276" w:type="dxa"/>
            <w:vAlign w:val="center"/>
          </w:tcPr>
          <w:p w:rsidR="0001771A" w:rsidRPr="007233BC" w:rsidRDefault="0001771A" w:rsidP="0001771A">
            <w:pPr>
              <w:jc w:val="center"/>
            </w:pPr>
            <w:r w:rsidRPr="007233BC">
              <w:t>-</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13.8</w:t>
            </w:r>
          </w:p>
        </w:tc>
        <w:tc>
          <w:tcPr>
            <w:tcW w:w="3260" w:type="dxa"/>
            <w:vAlign w:val="center"/>
          </w:tcPr>
          <w:p w:rsidR="0001771A" w:rsidRPr="007233BC" w:rsidRDefault="0001771A" w:rsidP="0001771A">
            <w:pPr>
              <w:jc w:val="both"/>
            </w:pPr>
            <w:r w:rsidRPr="007233BC">
              <w:t>Бельевая</w:t>
            </w:r>
          </w:p>
        </w:tc>
        <w:tc>
          <w:tcPr>
            <w:tcW w:w="1276" w:type="dxa"/>
            <w:vAlign w:val="center"/>
          </w:tcPr>
          <w:p w:rsidR="0001771A" w:rsidRPr="007233BC" w:rsidRDefault="0001771A" w:rsidP="0001771A">
            <w:pPr>
              <w:jc w:val="center"/>
            </w:pPr>
            <w:r w:rsidRPr="007233BC">
              <w:t>8</w:t>
            </w:r>
          </w:p>
        </w:tc>
        <w:tc>
          <w:tcPr>
            <w:tcW w:w="1276" w:type="dxa"/>
            <w:vAlign w:val="center"/>
          </w:tcPr>
          <w:p w:rsidR="0001771A" w:rsidRPr="007233BC" w:rsidRDefault="0001771A" w:rsidP="0001771A">
            <w:pPr>
              <w:jc w:val="center"/>
            </w:pPr>
            <w:r w:rsidRPr="007233BC">
              <w:t>6</w:t>
            </w:r>
          </w:p>
        </w:tc>
        <w:tc>
          <w:tcPr>
            <w:tcW w:w="1276" w:type="dxa"/>
            <w:vAlign w:val="center"/>
          </w:tcPr>
          <w:p w:rsidR="0001771A" w:rsidRPr="007233BC" w:rsidRDefault="0001771A" w:rsidP="0001771A">
            <w:pPr>
              <w:jc w:val="center"/>
            </w:pPr>
            <w:r w:rsidRPr="007233BC">
              <w:t>6</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lastRenderedPageBreak/>
              <w:t>13.9</w:t>
            </w:r>
          </w:p>
        </w:tc>
        <w:tc>
          <w:tcPr>
            <w:tcW w:w="3260" w:type="dxa"/>
            <w:vAlign w:val="center"/>
          </w:tcPr>
          <w:p w:rsidR="0001771A" w:rsidRPr="007233BC" w:rsidRDefault="0001771A" w:rsidP="0001771A">
            <w:pPr>
              <w:jc w:val="both"/>
            </w:pPr>
            <w:r w:rsidRPr="007233BC">
              <w:t>Помещение для грязного б</w:t>
            </w:r>
            <w:r w:rsidRPr="007233BC">
              <w:t>е</w:t>
            </w:r>
            <w:r w:rsidRPr="007233BC">
              <w:t>лья</w:t>
            </w:r>
          </w:p>
        </w:tc>
        <w:tc>
          <w:tcPr>
            <w:tcW w:w="1276" w:type="dxa"/>
            <w:vAlign w:val="center"/>
          </w:tcPr>
          <w:p w:rsidR="0001771A" w:rsidRPr="007233BC" w:rsidRDefault="0001771A" w:rsidP="0001771A">
            <w:pPr>
              <w:jc w:val="center"/>
            </w:pPr>
            <w:bookmarkStart w:id="28" w:name="8c48d"/>
            <w:bookmarkEnd w:id="28"/>
            <w:r w:rsidRPr="007233BC">
              <w:t>6</w:t>
            </w:r>
          </w:p>
        </w:tc>
        <w:tc>
          <w:tcPr>
            <w:tcW w:w="1276" w:type="dxa"/>
            <w:vAlign w:val="center"/>
          </w:tcPr>
          <w:p w:rsidR="0001771A" w:rsidRPr="007233BC" w:rsidRDefault="0001771A" w:rsidP="0001771A">
            <w:pPr>
              <w:jc w:val="center"/>
            </w:pPr>
            <w:bookmarkStart w:id="29" w:name="5f12d"/>
            <w:bookmarkEnd w:id="29"/>
            <w:r w:rsidRPr="007233BC">
              <w:t>6</w:t>
            </w:r>
          </w:p>
        </w:tc>
        <w:tc>
          <w:tcPr>
            <w:tcW w:w="1276" w:type="dxa"/>
            <w:vAlign w:val="center"/>
          </w:tcPr>
          <w:p w:rsidR="0001771A" w:rsidRPr="007233BC" w:rsidRDefault="0001771A" w:rsidP="0001771A">
            <w:pPr>
              <w:jc w:val="center"/>
            </w:pPr>
            <w:r w:rsidRPr="007233BC">
              <w:t>6</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13.10</w:t>
            </w:r>
          </w:p>
        </w:tc>
        <w:tc>
          <w:tcPr>
            <w:tcW w:w="3260" w:type="dxa"/>
            <w:vAlign w:val="center"/>
          </w:tcPr>
          <w:p w:rsidR="0001771A" w:rsidRPr="007233BC" w:rsidRDefault="0001771A" w:rsidP="0001771A">
            <w:pPr>
              <w:jc w:val="both"/>
            </w:pPr>
            <w:r w:rsidRPr="007233BC">
              <w:t>Гардероб уличной одежды персонала</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tcPr>
          <w:p w:rsidR="0001771A" w:rsidRPr="007233BC" w:rsidRDefault="0001771A" w:rsidP="0001771A">
            <w:r w:rsidRPr="007233BC">
              <w:t>0,08 м</w:t>
            </w:r>
            <w:r w:rsidRPr="007233BC">
              <w:rPr>
                <w:vertAlign w:val="superscript"/>
              </w:rPr>
              <w:t xml:space="preserve">2 </w:t>
            </w:r>
            <w:r w:rsidRPr="007233BC">
              <w:t>на 1 место при вешалке ко</w:t>
            </w:r>
            <w:r w:rsidRPr="007233BC">
              <w:t>н</w:t>
            </w:r>
            <w:r w:rsidRPr="007233BC">
              <w:t>сольного типа</w:t>
            </w:r>
          </w:p>
        </w:tc>
      </w:tr>
      <w:tr w:rsidR="0001771A" w:rsidRPr="007233BC" w:rsidTr="0001771A">
        <w:tc>
          <w:tcPr>
            <w:tcW w:w="817" w:type="dxa"/>
            <w:vAlign w:val="center"/>
          </w:tcPr>
          <w:p w:rsidR="0001771A" w:rsidRPr="007233BC" w:rsidRDefault="0001771A" w:rsidP="0001771A">
            <w:pPr>
              <w:jc w:val="center"/>
            </w:pPr>
            <w:r w:rsidRPr="007233BC">
              <w:t>13.11</w:t>
            </w:r>
          </w:p>
        </w:tc>
        <w:tc>
          <w:tcPr>
            <w:tcW w:w="3260" w:type="dxa"/>
            <w:vAlign w:val="center"/>
          </w:tcPr>
          <w:p w:rsidR="0001771A" w:rsidRPr="007233BC" w:rsidRDefault="0001771A" w:rsidP="0001771A">
            <w:pPr>
              <w:jc w:val="both"/>
            </w:pPr>
            <w:r w:rsidRPr="007233BC">
              <w:t>Гардероб рабочей и дома</w:t>
            </w:r>
            <w:r w:rsidRPr="007233BC">
              <w:t>ш</w:t>
            </w:r>
            <w:r w:rsidRPr="007233BC">
              <w:t>ней одежды персонала (с душевыми кабинами)</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13.12</w:t>
            </w:r>
          </w:p>
        </w:tc>
        <w:tc>
          <w:tcPr>
            <w:tcW w:w="3260" w:type="dxa"/>
            <w:vAlign w:val="center"/>
          </w:tcPr>
          <w:p w:rsidR="0001771A" w:rsidRPr="007233BC" w:rsidRDefault="0001771A" w:rsidP="0001771A">
            <w:pPr>
              <w:jc w:val="both"/>
            </w:pPr>
            <w:r w:rsidRPr="007233BC">
              <w:t>Комната общественных о</w:t>
            </w:r>
            <w:r w:rsidRPr="007233BC">
              <w:t>р</w:t>
            </w:r>
            <w:r w:rsidRPr="007233BC">
              <w:t>ганизаций</w:t>
            </w:r>
          </w:p>
        </w:tc>
        <w:tc>
          <w:tcPr>
            <w:tcW w:w="1276" w:type="dxa"/>
            <w:vAlign w:val="center"/>
          </w:tcPr>
          <w:p w:rsidR="0001771A" w:rsidRPr="007233BC" w:rsidRDefault="0001771A" w:rsidP="0001771A">
            <w:pPr>
              <w:jc w:val="center"/>
            </w:pPr>
            <w:r w:rsidRPr="007233BC">
              <w:t>10</w:t>
            </w:r>
          </w:p>
        </w:tc>
        <w:tc>
          <w:tcPr>
            <w:tcW w:w="1276" w:type="dxa"/>
            <w:vAlign w:val="center"/>
          </w:tcPr>
          <w:p w:rsidR="0001771A" w:rsidRPr="007233BC" w:rsidRDefault="0001771A" w:rsidP="0001771A">
            <w:pPr>
              <w:jc w:val="center"/>
            </w:pPr>
            <w:r w:rsidRPr="007233BC">
              <w:t>10</w:t>
            </w:r>
          </w:p>
        </w:tc>
        <w:tc>
          <w:tcPr>
            <w:tcW w:w="1276" w:type="dxa"/>
            <w:vAlign w:val="center"/>
          </w:tcPr>
          <w:p w:rsidR="0001771A" w:rsidRPr="007233BC" w:rsidRDefault="0001771A" w:rsidP="0001771A">
            <w:pPr>
              <w:jc w:val="center"/>
            </w:pPr>
            <w:r w:rsidRPr="007233BC">
              <w:t>10</w:t>
            </w:r>
          </w:p>
        </w:tc>
        <w:tc>
          <w:tcPr>
            <w:tcW w:w="2092" w:type="dxa"/>
          </w:tcPr>
          <w:p w:rsidR="0001771A" w:rsidRPr="007233BC" w:rsidRDefault="0001771A" w:rsidP="0001771A">
            <w:r w:rsidRPr="007233BC">
              <w:t>0,55 м</w:t>
            </w:r>
            <w:r w:rsidRPr="007233BC">
              <w:rPr>
                <w:vertAlign w:val="superscript"/>
              </w:rPr>
              <w:t xml:space="preserve">2 </w:t>
            </w:r>
            <w:r w:rsidRPr="007233BC">
              <w:t>на дво</w:t>
            </w:r>
            <w:r w:rsidRPr="007233BC">
              <w:t>й</w:t>
            </w:r>
            <w:r w:rsidRPr="007233BC">
              <w:t>ной шкаф и 2,5 м</w:t>
            </w:r>
            <w:r w:rsidRPr="007233BC">
              <w:rPr>
                <w:vertAlign w:val="superscript"/>
              </w:rPr>
              <w:t xml:space="preserve">2 </w:t>
            </w:r>
            <w:r w:rsidRPr="007233BC">
              <w:t>на 1 душевую к</w:t>
            </w:r>
            <w:r w:rsidRPr="007233BC">
              <w:t>а</w:t>
            </w:r>
            <w:r w:rsidRPr="007233BC">
              <w:t>бину</w:t>
            </w:r>
          </w:p>
        </w:tc>
      </w:tr>
      <w:tr w:rsidR="0001771A" w:rsidRPr="007233BC" w:rsidTr="0001771A">
        <w:tc>
          <w:tcPr>
            <w:tcW w:w="817" w:type="dxa"/>
            <w:vAlign w:val="center"/>
          </w:tcPr>
          <w:p w:rsidR="0001771A" w:rsidRPr="007233BC" w:rsidRDefault="0001771A" w:rsidP="0001771A">
            <w:pPr>
              <w:jc w:val="center"/>
            </w:pPr>
            <w:r w:rsidRPr="007233BC">
              <w:t>13.13</w:t>
            </w:r>
          </w:p>
        </w:tc>
        <w:tc>
          <w:tcPr>
            <w:tcW w:w="3260" w:type="dxa"/>
            <w:vAlign w:val="center"/>
          </w:tcPr>
          <w:p w:rsidR="0001771A" w:rsidRPr="007233BC" w:rsidRDefault="0001771A" w:rsidP="0001771A">
            <w:pPr>
              <w:jc w:val="both"/>
            </w:pPr>
            <w:r w:rsidRPr="007233BC">
              <w:t>Уборная для персонала</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13.14</w:t>
            </w:r>
          </w:p>
        </w:tc>
        <w:tc>
          <w:tcPr>
            <w:tcW w:w="3260" w:type="dxa"/>
            <w:vAlign w:val="center"/>
          </w:tcPr>
          <w:p w:rsidR="0001771A" w:rsidRPr="007233BC" w:rsidRDefault="0001771A" w:rsidP="0001771A">
            <w:pPr>
              <w:jc w:val="both"/>
            </w:pPr>
            <w:r w:rsidRPr="007233BC">
              <w:t>Кладовая хозяйственного инвентаря</w:t>
            </w:r>
          </w:p>
        </w:tc>
        <w:tc>
          <w:tcPr>
            <w:tcW w:w="1276" w:type="dxa"/>
            <w:vAlign w:val="center"/>
          </w:tcPr>
          <w:p w:rsidR="0001771A" w:rsidRPr="007233BC" w:rsidRDefault="0001771A" w:rsidP="0001771A">
            <w:pPr>
              <w:jc w:val="center"/>
            </w:pPr>
            <w:r w:rsidRPr="007233BC">
              <w:t>10</w:t>
            </w:r>
          </w:p>
        </w:tc>
        <w:tc>
          <w:tcPr>
            <w:tcW w:w="1276" w:type="dxa"/>
            <w:vAlign w:val="center"/>
          </w:tcPr>
          <w:p w:rsidR="0001771A" w:rsidRPr="007233BC" w:rsidRDefault="0001771A" w:rsidP="0001771A">
            <w:pPr>
              <w:jc w:val="center"/>
            </w:pPr>
            <w:r w:rsidRPr="007233BC">
              <w:t>8</w:t>
            </w:r>
          </w:p>
        </w:tc>
        <w:tc>
          <w:tcPr>
            <w:tcW w:w="1276" w:type="dxa"/>
            <w:vAlign w:val="center"/>
          </w:tcPr>
          <w:p w:rsidR="0001771A" w:rsidRPr="007233BC" w:rsidRDefault="0001771A" w:rsidP="0001771A">
            <w:pPr>
              <w:jc w:val="center"/>
            </w:pPr>
            <w:r w:rsidRPr="007233BC">
              <w:t>6</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13.15</w:t>
            </w:r>
          </w:p>
        </w:tc>
        <w:tc>
          <w:tcPr>
            <w:tcW w:w="3260" w:type="dxa"/>
            <w:vAlign w:val="center"/>
          </w:tcPr>
          <w:p w:rsidR="0001771A" w:rsidRPr="007233BC" w:rsidRDefault="0001771A" w:rsidP="0001771A">
            <w:pPr>
              <w:jc w:val="both"/>
            </w:pPr>
            <w:bookmarkStart w:id="30" w:name="7007d"/>
            <w:bookmarkEnd w:id="30"/>
            <w:r w:rsidRPr="007233BC">
              <w:t>Кладовая предметов уборки</w:t>
            </w:r>
          </w:p>
        </w:tc>
        <w:tc>
          <w:tcPr>
            <w:tcW w:w="1276" w:type="dxa"/>
            <w:vAlign w:val="center"/>
          </w:tcPr>
          <w:p w:rsidR="0001771A" w:rsidRPr="007233BC" w:rsidRDefault="0001771A" w:rsidP="0001771A">
            <w:pPr>
              <w:jc w:val="center"/>
            </w:pPr>
            <w:r w:rsidRPr="007233BC">
              <w:t>4</w:t>
            </w:r>
          </w:p>
        </w:tc>
        <w:tc>
          <w:tcPr>
            <w:tcW w:w="1276" w:type="dxa"/>
            <w:vAlign w:val="center"/>
          </w:tcPr>
          <w:p w:rsidR="0001771A" w:rsidRPr="007233BC" w:rsidRDefault="0001771A" w:rsidP="0001771A">
            <w:pPr>
              <w:jc w:val="center"/>
            </w:pPr>
            <w:r w:rsidRPr="007233BC">
              <w:t>4</w:t>
            </w:r>
          </w:p>
        </w:tc>
        <w:tc>
          <w:tcPr>
            <w:tcW w:w="1276" w:type="dxa"/>
            <w:vAlign w:val="center"/>
          </w:tcPr>
          <w:p w:rsidR="0001771A" w:rsidRPr="007233BC" w:rsidRDefault="0001771A" w:rsidP="0001771A">
            <w:pPr>
              <w:jc w:val="center"/>
            </w:pPr>
            <w:r w:rsidRPr="007233BC">
              <w:t>4</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13.16</w:t>
            </w:r>
          </w:p>
        </w:tc>
        <w:tc>
          <w:tcPr>
            <w:tcW w:w="3260" w:type="dxa"/>
            <w:vAlign w:val="center"/>
          </w:tcPr>
          <w:p w:rsidR="0001771A" w:rsidRPr="007233BC" w:rsidRDefault="0001771A" w:rsidP="0001771A">
            <w:pPr>
              <w:jc w:val="both"/>
            </w:pPr>
            <w:r w:rsidRPr="007233BC">
              <w:t>Комната персонала</w:t>
            </w:r>
          </w:p>
        </w:tc>
        <w:tc>
          <w:tcPr>
            <w:tcW w:w="1276" w:type="dxa"/>
            <w:vAlign w:val="center"/>
          </w:tcPr>
          <w:p w:rsidR="0001771A" w:rsidRPr="007233BC" w:rsidRDefault="0001771A" w:rsidP="0001771A">
            <w:pPr>
              <w:jc w:val="center"/>
            </w:pPr>
            <w:r w:rsidRPr="007233BC">
              <w:t>10</w:t>
            </w:r>
          </w:p>
        </w:tc>
        <w:tc>
          <w:tcPr>
            <w:tcW w:w="1276" w:type="dxa"/>
            <w:vAlign w:val="center"/>
          </w:tcPr>
          <w:p w:rsidR="0001771A" w:rsidRPr="007233BC" w:rsidRDefault="0001771A" w:rsidP="0001771A">
            <w:pPr>
              <w:jc w:val="center"/>
            </w:pPr>
            <w:r w:rsidRPr="007233BC">
              <w:t>8</w:t>
            </w:r>
          </w:p>
        </w:tc>
        <w:tc>
          <w:tcPr>
            <w:tcW w:w="1276" w:type="dxa"/>
            <w:vAlign w:val="center"/>
          </w:tcPr>
          <w:p w:rsidR="0001771A" w:rsidRPr="007233BC" w:rsidRDefault="0001771A" w:rsidP="0001771A">
            <w:pPr>
              <w:jc w:val="center"/>
            </w:pPr>
            <w:r w:rsidRPr="007233BC">
              <w:t>8</w:t>
            </w:r>
          </w:p>
        </w:tc>
        <w:tc>
          <w:tcPr>
            <w:tcW w:w="2092" w:type="dxa"/>
          </w:tcPr>
          <w:p w:rsidR="0001771A" w:rsidRPr="007233BC" w:rsidRDefault="0001771A" w:rsidP="0001771A"/>
        </w:tc>
      </w:tr>
    </w:tbl>
    <w:p w:rsidR="0001771A" w:rsidRPr="007233BC" w:rsidRDefault="0001771A" w:rsidP="0001771A">
      <w:pPr>
        <w:ind w:firstLine="851"/>
        <w:rPr>
          <w:sz w:val="20"/>
          <w:szCs w:val="20"/>
        </w:rPr>
      </w:pPr>
      <w:bookmarkStart w:id="31" w:name="7f4d5"/>
      <w:bookmarkEnd w:id="31"/>
      <w:r w:rsidRPr="007233BC">
        <w:rPr>
          <w:sz w:val="20"/>
          <w:szCs w:val="20"/>
        </w:rPr>
        <w:t>Примечание: &lt;*&gt; обслуживает взрослых и детей</w:t>
      </w:r>
    </w:p>
    <w:p w:rsidR="0001771A" w:rsidRPr="007233BC" w:rsidRDefault="0001771A" w:rsidP="0001771A">
      <w:pPr>
        <w:ind w:firstLine="851"/>
        <w:rPr>
          <w:sz w:val="20"/>
          <w:szCs w:val="20"/>
        </w:rPr>
      </w:pPr>
      <w:r w:rsidRPr="007233BC">
        <w:rPr>
          <w:sz w:val="20"/>
          <w:szCs w:val="20"/>
        </w:rPr>
        <w:t>&lt;**&gt; общие на амбулаторию</w:t>
      </w:r>
    </w:p>
    <w:p w:rsidR="0001771A" w:rsidRPr="00017D93" w:rsidRDefault="0001771A" w:rsidP="0001771A">
      <w:pPr>
        <w:rPr>
          <w:highlight w:val="yellow"/>
        </w:rPr>
      </w:pPr>
    </w:p>
    <w:p w:rsidR="0001771A" w:rsidRPr="00BB74E1" w:rsidRDefault="0001771A" w:rsidP="0001771A">
      <w:pPr>
        <w:pStyle w:val="aa"/>
        <w:spacing w:before="120" w:beforeAutospacing="0" w:after="0" w:afterAutospacing="0" w:line="276" w:lineRule="auto"/>
        <w:ind w:firstLine="851"/>
        <w:jc w:val="center"/>
        <w:outlineLvl w:val="1"/>
        <w:rPr>
          <w:caps/>
        </w:rPr>
      </w:pPr>
      <w:bookmarkStart w:id="32" w:name="_Toc404870534"/>
      <w:r w:rsidRPr="00BB74E1">
        <w:rPr>
          <w:caps/>
        </w:rPr>
        <w:t>Таблица 2.8 - Нормы накопления бытовых отходов</w:t>
      </w:r>
      <w:bookmarkEnd w:id="32"/>
    </w:p>
    <w:p w:rsidR="0001771A" w:rsidRPr="00BB74E1" w:rsidRDefault="0001771A" w:rsidP="000177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6"/>
        <w:gridCol w:w="1612"/>
        <w:gridCol w:w="1922"/>
      </w:tblGrid>
      <w:tr w:rsidR="0001771A" w:rsidRPr="00BB74E1" w:rsidTr="0001771A">
        <w:tc>
          <w:tcPr>
            <w:tcW w:w="0" w:type="auto"/>
            <w:vMerge w:val="restart"/>
            <w:vAlign w:val="center"/>
          </w:tcPr>
          <w:p w:rsidR="0001771A" w:rsidRPr="00BB74E1" w:rsidRDefault="0001771A" w:rsidP="0001771A">
            <w:pPr>
              <w:pStyle w:val="aa"/>
              <w:spacing w:before="0" w:beforeAutospacing="0" w:after="0" w:afterAutospacing="0"/>
              <w:jc w:val="center"/>
              <w:rPr>
                <w:b/>
              </w:rPr>
            </w:pPr>
            <w:r w:rsidRPr="00BB74E1">
              <w:rPr>
                <w:b/>
              </w:rPr>
              <w:t>Бытовые отходы</w:t>
            </w:r>
          </w:p>
        </w:tc>
        <w:tc>
          <w:tcPr>
            <w:tcW w:w="0" w:type="auto"/>
            <w:gridSpan w:val="2"/>
            <w:vAlign w:val="center"/>
          </w:tcPr>
          <w:p w:rsidR="0001771A" w:rsidRPr="00BB74E1" w:rsidRDefault="0001771A" w:rsidP="0001771A">
            <w:pPr>
              <w:pStyle w:val="aa"/>
              <w:spacing w:before="0" w:beforeAutospacing="0" w:after="0" w:afterAutospacing="0"/>
              <w:jc w:val="center"/>
              <w:rPr>
                <w:b/>
              </w:rPr>
            </w:pPr>
            <w:r w:rsidRPr="00BB74E1">
              <w:rPr>
                <w:b/>
              </w:rPr>
              <w:t>Количество бытовых отходов на 1 человека в год</w:t>
            </w:r>
          </w:p>
        </w:tc>
      </w:tr>
      <w:tr w:rsidR="0001771A" w:rsidRPr="00BB74E1" w:rsidTr="0001771A">
        <w:trPr>
          <w:trHeight w:val="276"/>
        </w:trPr>
        <w:tc>
          <w:tcPr>
            <w:tcW w:w="0" w:type="auto"/>
            <w:vMerge/>
            <w:vAlign w:val="center"/>
          </w:tcPr>
          <w:p w:rsidR="0001771A" w:rsidRPr="00BB74E1" w:rsidRDefault="0001771A" w:rsidP="0001771A">
            <w:pPr>
              <w:jc w:val="center"/>
              <w:rPr>
                <w:b/>
              </w:rPr>
            </w:pPr>
          </w:p>
        </w:tc>
        <w:tc>
          <w:tcPr>
            <w:tcW w:w="0" w:type="auto"/>
            <w:vMerge w:val="restart"/>
            <w:vAlign w:val="center"/>
          </w:tcPr>
          <w:p w:rsidR="0001771A" w:rsidRPr="00BB74E1" w:rsidRDefault="0001771A" w:rsidP="0001771A">
            <w:pPr>
              <w:pStyle w:val="aa"/>
              <w:spacing w:before="0" w:beforeAutospacing="0" w:after="0" w:afterAutospacing="0"/>
              <w:jc w:val="center"/>
              <w:rPr>
                <w:b/>
              </w:rPr>
            </w:pPr>
            <w:r w:rsidRPr="00BB74E1">
              <w:rPr>
                <w:b/>
              </w:rPr>
              <w:t>кг</w:t>
            </w:r>
          </w:p>
        </w:tc>
        <w:tc>
          <w:tcPr>
            <w:tcW w:w="0" w:type="auto"/>
            <w:vMerge w:val="restart"/>
            <w:vAlign w:val="center"/>
          </w:tcPr>
          <w:p w:rsidR="0001771A" w:rsidRPr="00BB74E1" w:rsidRDefault="0001771A" w:rsidP="0001771A">
            <w:pPr>
              <w:pStyle w:val="aa"/>
              <w:spacing w:before="0" w:beforeAutospacing="0" w:after="0" w:afterAutospacing="0"/>
              <w:jc w:val="center"/>
              <w:rPr>
                <w:b/>
              </w:rPr>
            </w:pPr>
            <w:r w:rsidRPr="00BB74E1">
              <w:rPr>
                <w:b/>
              </w:rPr>
              <w:t>л</w:t>
            </w:r>
          </w:p>
        </w:tc>
      </w:tr>
      <w:tr w:rsidR="0001771A" w:rsidRPr="00BB74E1" w:rsidTr="0001771A">
        <w:tc>
          <w:tcPr>
            <w:tcW w:w="0" w:type="auto"/>
            <w:vAlign w:val="center"/>
          </w:tcPr>
          <w:p w:rsidR="0001771A" w:rsidRPr="00BB74E1" w:rsidRDefault="0001771A" w:rsidP="0001771A">
            <w:pPr>
              <w:pStyle w:val="aa"/>
              <w:spacing w:before="0" w:beforeAutospacing="0" w:after="0" w:afterAutospacing="0"/>
            </w:pPr>
            <w:r w:rsidRPr="00BB74E1">
              <w:t>Твердые:</w:t>
            </w:r>
          </w:p>
        </w:tc>
        <w:tc>
          <w:tcPr>
            <w:tcW w:w="0" w:type="auto"/>
            <w:vMerge/>
          </w:tcPr>
          <w:p w:rsidR="0001771A" w:rsidRPr="00BB74E1" w:rsidRDefault="0001771A" w:rsidP="0001771A">
            <w:pPr>
              <w:jc w:val="both"/>
            </w:pPr>
          </w:p>
        </w:tc>
        <w:tc>
          <w:tcPr>
            <w:tcW w:w="0" w:type="auto"/>
            <w:vMerge/>
          </w:tcPr>
          <w:p w:rsidR="0001771A" w:rsidRPr="00BB74E1" w:rsidRDefault="0001771A" w:rsidP="0001771A">
            <w:pPr>
              <w:jc w:val="both"/>
            </w:pPr>
          </w:p>
        </w:tc>
      </w:tr>
      <w:tr w:rsidR="0001771A" w:rsidRPr="00BB74E1" w:rsidTr="0001771A">
        <w:tc>
          <w:tcPr>
            <w:tcW w:w="0" w:type="auto"/>
            <w:vAlign w:val="center"/>
          </w:tcPr>
          <w:p w:rsidR="0001771A" w:rsidRPr="00BB74E1" w:rsidRDefault="0001771A" w:rsidP="0001771A">
            <w:pPr>
              <w:pStyle w:val="aa"/>
              <w:spacing w:before="0" w:beforeAutospacing="0" w:after="0" w:afterAutospacing="0"/>
            </w:pPr>
            <w:r w:rsidRPr="00BB74E1">
              <w:t>от жилых зданий, оборудованных водопроводом, канал</w:t>
            </w:r>
            <w:r w:rsidRPr="00BB74E1">
              <w:t>и</w:t>
            </w:r>
            <w:r w:rsidRPr="00BB74E1">
              <w:t>зацией, центральным отоплением и газом</w:t>
            </w:r>
          </w:p>
        </w:tc>
        <w:tc>
          <w:tcPr>
            <w:tcW w:w="0" w:type="auto"/>
            <w:vAlign w:val="center"/>
          </w:tcPr>
          <w:p w:rsidR="0001771A" w:rsidRPr="00BB74E1" w:rsidRDefault="0001771A" w:rsidP="0001771A">
            <w:pPr>
              <w:pStyle w:val="aa"/>
              <w:spacing w:before="0" w:beforeAutospacing="0" w:after="0" w:afterAutospacing="0"/>
              <w:jc w:val="center"/>
            </w:pPr>
            <w:r w:rsidRPr="00BB74E1">
              <w:t>190 - 225</w:t>
            </w:r>
          </w:p>
        </w:tc>
        <w:tc>
          <w:tcPr>
            <w:tcW w:w="0" w:type="auto"/>
            <w:vAlign w:val="center"/>
          </w:tcPr>
          <w:p w:rsidR="0001771A" w:rsidRPr="00BB74E1" w:rsidRDefault="0001771A" w:rsidP="0001771A">
            <w:pPr>
              <w:pStyle w:val="aa"/>
              <w:spacing w:before="0" w:beforeAutospacing="0" w:after="0" w:afterAutospacing="0"/>
              <w:jc w:val="center"/>
            </w:pPr>
            <w:r w:rsidRPr="00BB74E1">
              <w:t>900 - 1000</w:t>
            </w:r>
          </w:p>
        </w:tc>
      </w:tr>
      <w:tr w:rsidR="0001771A" w:rsidRPr="00BB74E1" w:rsidTr="0001771A">
        <w:tc>
          <w:tcPr>
            <w:tcW w:w="0" w:type="auto"/>
            <w:vAlign w:val="center"/>
          </w:tcPr>
          <w:p w:rsidR="0001771A" w:rsidRPr="00BB74E1" w:rsidRDefault="0001771A" w:rsidP="0001771A">
            <w:pPr>
              <w:pStyle w:val="aa"/>
              <w:spacing w:before="0" w:beforeAutospacing="0" w:after="0" w:afterAutospacing="0"/>
            </w:pPr>
            <w:r w:rsidRPr="00BB74E1">
              <w:t>от прочих жилых зданий</w:t>
            </w:r>
          </w:p>
        </w:tc>
        <w:tc>
          <w:tcPr>
            <w:tcW w:w="0" w:type="auto"/>
            <w:vAlign w:val="center"/>
          </w:tcPr>
          <w:p w:rsidR="0001771A" w:rsidRPr="00BB74E1" w:rsidRDefault="0001771A" w:rsidP="0001771A">
            <w:pPr>
              <w:pStyle w:val="aa"/>
              <w:spacing w:before="0" w:beforeAutospacing="0" w:after="0" w:afterAutospacing="0"/>
              <w:jc w:val="center"/>
            </w:pPr>
            <w:r w:rsidRPr="00BB74E1">
              <w:t>300 - 450</w:t>
            </w:r>
          </w:p>
        </w:tc>
        <w:tc>
          <w:tcPr>
            <w:tcW w:w="0" w:type="auto"/>
            <w:vAlign w:val="center"/>
          </w:tcPr>
          <w:p w:rsidR="0001771A" w:rsidRPr="00BB74E1" w:rsidRDefault="0001771A" w:rsidP="0001771A">
            <w:pPr>
              <w:pStyle w:val="aa"/>
              <w:spacing w:before="0" w:beforeAutospacing="0" w:after="0" w:afterAutospacing="0"/>
              <w:jc w:val="center"/>
            </w:pPr>
            <w:r w:rsidRPr="00BB74E1">
              <w:t>1100 - 1500</w:t>
            </w:r>
          </w:p>
        </w:tc>
      </w:tr>
      <w:tr w:rsidR="0001771A" w:rsidRPr="00BB74E1" w:rsidTr="0001771A">
        <w:tc>
          <w:tcPr>
            <w:tcW w:w="0" w:type="auto"/>
            <w:vAlign w:val="center"/>
          </w:tcPr>
          <w:p w:rsidR="0001771A" w:rsidRPr="00BB74E1" w:rsidRDefault="0001771A" w:rsidP="0001771A">
            <w:pPr>
              <w:pStyle w:val="aa"/>
              <w:spacing w:before="0" w:beforeAutospacing="0" w:after="0" w:afterAutospacing="0"/>
            </w:pPr>
            <w:r w:rsidRPr="00BB74E1">
              <w:t>Общее количество по городскому округу, поселению с учетом общественных зданий</w:t>
            </w:r>
          </w:p>
        </w:tc>
        <w:tc>
          <w:tcPr>
            <w:tcW w:w="0" w:type="auto"/>
            <w:vAlign w:val="center"/>
          </w:tcPr>
          <w:p w:rsidR="0001771A" w:rsidRPr="00BB74E1" w:rsidRDefault="0001771A" w:rsidP="0001771A">
            <w:pPr>
              <w:pStyle w:val="aa"/>
              <w:spacing w:before="0" w:beforeAutospacing="0" w:after="0" w:afterAutospacing="0"/>
              <w:jc w:val="center"/>
            </w:pPr>
            <w:r w:rsidRPr="00BB74E1">
              <w:t>280 - 300</w:t>
            </w:r>
          </w:p>
        </w:tc>
        <w:tc>
          <w:tcPr>
            <w:tcW w:w="0" w:type="auto"/>
            <w:vAlign w:val="center"/>
          </w:tcPr>
          <w:p w:rsidR="0001771A" w:rsidRPr="00BB74E1" w:rsidRDefault="0001771A" w:rsidP="0001771A">
            <w:pPr>
              <w:pStyle w:val="aa"/>
              <w:spacing w:before="0" w:beforeAutospacing="0" w:after="0" w:afterAutospacing="0"/>
              <w:jc w:val="center"/>
            </w:pPr>
            <w:r w:rsidRPr="00BB74E1">
              <w:t>1400 - 1500</w:t>
            </w:r>
          </w:p>
        </w:tc>
      </w:tr>
      <w:tr w:rsidR="0001771A" w:rsidRPr="00BB74E1" w:rsidTr="0001771A">
        <w:tc>
          <w:tcPr>
            <w:tcW w:w="0" w:type="auto"/>
            <w:vAlign w:val="center"/>
          </w:tcPr>
          <w:p w:rsidR="0001771A" w:rsidRPr="00BB74E1" w:rsidRDefault="0001771A" w:rsidP="0001771A">
            <w:pPr>
              <w:pStyle w:val="aa"/>
              <w:spacing w:before="0" w:beforeAutospacing="0" w:after="0" w:afterAutospacing="0"/>
            </w:pPr>
            <w:r w:rsidRPr="00BB74E1">
              <w:t>Жидкие из выгребов (при отсутствии канализации)</w:t>
            </w:r>
          </w:p>
        </w:tc>
        <w:tc>
          <w:tcPr>
            <w:tcW w:w="0" w:type="auto"/>
            <w:vAlign w:val="center"/>
          </w:tcPr>
          <w:p w:rsidR="0001771A" w:rsidRPr="00BB74E1" w:rsidRDefault="0001771A" w:rsidP="0001771A">
            <w:pPr>
              <w:pStyle w:val="aa"/>
              <w:spacing w:before="0" w:beforeAutospacing="0" w:after="0" w:afterAutospacing="0"/>
              <w:jc w:val="center"/>
            </w:pPr>
            <w:r w:rsidRPr="00BB74E1">
              <w:t>-</w:t>
            </w:r>
          </w:p>
        </w:tc>
        <w:tc>
          <w:tcPr>
            <w:tcW w:w="0" w:type="auto"/>
            <w:vAlign w:val="center"/>
          </w:tcPr>
          <w:p w:rsidR="0001771A" w:rsidRPr="00BB74E1" w:rsidRDefault="0001771A" w:rsidP="0001771A">
            <w:pPr>
              <w:pStyle w:val="aa"/>
              <w:spacing w:before="0" w:beforeAutospacing="0" w:after="0" w:afterAutospacing="0"/>
              <w:jc w:val="center"/>
            </w:pPr>
            <w:r w:rsidRPr="00BB74E1">
              <w:t>2000 - 3500</w:t>
            </w:r>
          </w:p>
        </w:tc>
      </w:tr>
      <w:tr w:rsidR="0001771A" w:rsidRPr="00BB74E1" w:rsidTr="0001771A">
        <w:tc>
          <w:tcPr>
            <w:tcW w:w="0" w:type="auto"/>
            <w:vAlign w:val="center"/>
          </w:tcPr>
          <w:p w:rsidR="0001771A" w:rsidRPr="00BB74E1" w:rsidRDefault="0001771A" w:rsidP="0001771A">
            <w:pPr>
              <w:pStyle w:val="aa"/>
              <w:spacing w:before="0" w:beforeAutospacing="0" w:after="0" w:afterAutospacing="0"/>
            </w:pPr>
            <w:r w:rsidRPr="00BB74E1">
              <w:t>Смет с 1м</w:t>
            </w:r>
            <w:r w:rsidRPr="00BB74E1">
              <w:rPr>
                <w:vertAlign w:val="superscript"/>
              </w:rPr>
              <w:t>2</w:t>
            </w:r>
            <w:r w:rsidRPr="00BB74E1">
              <w:t xml:space="preserve"> твердых покрытий улиц, площадей и парков</w:t>
            </w:r>
          </w:p>
        </w:tc>
        <w:tc>
          <w:tcPr>
            <w:tcW w:w="0" w:type="auto"/>
            <w:vAlign w:val="center"/>
          </w:tcPr>
          <w:p w:rsidR="0001771A" w:rsidRPr="00BB74E1" w:rsidRDefault="0001771A" w:rsidP="0001771A">
            <w:pPr>
              <w:pStyle w:val="aa"/>
              <w:spacing w:before="0" w:beforeAutospacing="0" w:after="0" w:afterAutospacing="0"/>
              <w:jc w:val="center"/>
            </w:pPr>
            <w:r w:rsidRPr="00BB74E1">
              <w:t>5 - 15</w:t>
            </w:r>
          </w:p>
        </w:tc>
        <w:tc>
          <w:tcPr>
            <w:tcW w:w="0" w:type="auto"/>
            <w:vAlign w:val="center"/>
          </w:tcPr>
          <w:p w:rsidR="0001771A" w:rsidRPr="00BB74E1" w:rsidRDefault="0001771A" w:rsidP="0001771A">
            <w:pPr>
              <w:pStyle w:val="aa"/>
              <w:spacing w:before="0" w:beforeAutospacing="0" w:after="0" w:afterAutospacing="0"/>
              <w:jc w:val="center"/>
            </w:pPr>
            <w:r w:rsidRPr="00BB74E1">
              <w:t>8 - 20</w:t>
            </w:r>
          </w:p>
        </w:tc>
      </w:tr>
    </w:tbl>
    <w:p w:rsidR="0001771A" w:rsidRPr="00BB74E1" w:rsidRDefault="0001771A" w:rsidP="0001771A">
      <w:pPr>
        <w:pStyle w:val="aa"/>
        <w:spacing w:before="0" w:beforeAutospacing="0" w:after="0" w:afterAutospacing="0"/>
        <w:ind w:firstLine="851"/>
        <w:jc w:val="both"/>
        <w:rPr>
          <w:sz w:val="20"/>
        </w:rPr>
      </w:pPr>
      <w:r w:rsidRPr="00BB74E1">
        <w:rPr>
          <w:sz w:val="20"/>
        </w:rPr>
        <w:t>Примечания:</w:t>
      </w:r>
    </w:p>
    <w:p w:rsidR="0001771A" w:rsidRPr="00BB74E1" w:rsidRDefault="0001771A" w:rsidP="0001771A">
      <w:pPr>
        <w:pStyle w:val="aa"/>
        <w:spacing w:before="0" w:beforeAutospacing="0" w:after="0" w:afterAutospacing="0"/>
        <w:ind w:firstLine="851"/>
        <w:jc w:val="both"/>
        <w:rPr>
          <w:sz w:val="20"/>
        </w:rPr>
      </w:pPr>
      <w:r w:rsidRPr="00BB74E1">
        <w:rPr>
          <w:sz w:val="20"/>
        </w:rPr>
        <w:t>1. Большие значения норм накопления отходов следует принимать для крупных и больших городских округов и поселений.</w:t>
      </w:r>
    </w:p>
    <w:p w:rsidR="0001771A" w:rsidRPr="00BB74E1" w:rsidRDefault="0001771A" w:rsidP="0001771A">
      <w:pPr>
        <w:pStyle w:val="aa"/>
        <w:spacing w:before="0" w:beforeAutospacing="0" w:after="0" w:afterAutospacing="0"/>
        <w:ind w:firstLine="851"/>
        <w:jc w:val="both"/>
        <w:rPr>
          <w:sz w:val="20"/>
        </w:rPr>
      </w:pPr>
      <w:r w:rsidRPr="00BB74E1">
        <w:rPr>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01771A" w:rsidRPr="00BB74E1" w:rsidRDefault="0001771A" w:rsidP="0001771A">
      <w:pPr>
        <w:pStyle w:val="aa"/>
        <w:tabs>
          <w:tab w:val="left" w:pos="2400"/>
        </w:tabs>
        <w:spacing w:before="360" w:beforeAutospacing="0" w:after="0" w:afterAutospacing="0"/>
        <w:jc w:val="center"/>
        <w:outlineLvl w:val="1"/>
        <w:rPr>
          <w:caps/>
        </w:rPr>
      </w:pPr>
      <w:bookmarkStart w:id="33" w:name="_Toc404870535"/>
      <w:r w:rsidRPr="00BB74E1">
        <w:rPr>
          <w:caps/>
        </w:rPr>
        <w:t>Таблица 2.9 - Размеры земельных участков и санитарно-защитные зоны предприятий и сооружений по транспортировке, обезвреживанию и п</w:t>
      </w:r>
      <w:r w:rsidRPr="00BB74E1">
        <w:rPr>
          <w:caps/>
        </w:rPr>
        <w:t>е</w:t>
      </w:r>
      <w:r w:rsidRPr="00BB74E1">
        <w:rPr>
          <w:caps/>
        </w:rPr>
        <w:t>реработке бытовых отходов</w:t>
      </w:r>
      <w:bookmarkEnd w:id="33"/>
    </w:p>
    <w:p w:rsidR="0001771A" w:rsidRPr="00BB74E1" w:rsidRDefault="0001771A" w:rsidP="0001771A">
      <w:pPr>
        <w:pStyle w:val="aa"/>
        <w:tabs>
          <w:tab w:val="left" w:pos="2400"/>
        </w:tabs>
        <w:spacing w:before="0" w:beforeAutospacing="0" w:after="0" w:afterAutospacing="0"/>
        <w:jc w:val="both"/>
        <w:rPr>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70"/>
        <w:gridCol w:w="3274"/>
        <w:gridCol w:w="1926"/>
      </w:tblGrid>
      <w:tr w:rsidR="0001771A" w:rsidRPr="00BB74E1" w:rsidTr="0001771A">
        <w:tc>
          <w:tcPr>
            <w:tcW w:w="0" w:type="auto"/>
            <w:vAlign w:val="center"/>
          </w:tcPr>
          <w:p w:rsidR="0001771A" w:rsidRPr="00BB74E1" w:rsidRDefault="0001771A" w:rsidP="0001771A">
            <w:pPr>
              <w:pStyle w:val="aa"/>
              <w:spacing w:before="0" w:beforeAutospacing="0" w:after="0" w:afterAutospacing="0"/>
              <w:jc w:val="center"/>
              <w:rPr>
                <w:b/>
              </w:rPr>
            </w:pPr>
            <w:r w:rsidRPr="00BB74E1">
              <w:rPr>
                <w:b/>
              </w:rPr>
              <w:t>Предприятия и сооружения</w:t>
            </w:r>
          </w:p>
        </w:tc>
        <w:tc>
          <w:tcPr>
            <w:tcW w:w="0" w:type="auto"/>
            <w:vAlign w:val="center"/>
          </w:tcPr>
          <w:p w:rsidR="0001771A" w:rsidRPr="00BB74E1" w:rsidRDefault="0001771A" w:rsidP="0001771A">
            <w:pPr>
              <w:pStyle w:val="aa"/>
              <w:spacing w:before="0" w:beforeAutospacing="0" w:after="0" w:afterAutospacing="0"/>
              <w:jc w:val="center"/>
              <w:rPr>
                <w:b/>
              </w:rPr>
            </w:pPr>
            <w:r w:rsidRPr="00BB74E1">
              <w:rPr>
                <w:b/>
              </w:rPr>
              <w:t>Размеры земельных участков на 1000 т твердых бытовых отходов в год, га</w:t>
            </w:r>
          </w:p>
        </w:tc>
        <w:tc>
          <w:tcPr>
            <w:tcW w:w="0" w:type="auto"/>
            <w:vAlign w:val="center"/>
          </w:tcPr>
          <w:p w:rsidR="0001771A" w:rsidRPr="00BB74E1" w:rsidRDefault="0001771A" w:rsidP="0001771A">
            <w:pPr>
              <w:pStyle w:val="aa"/>
              <w:spacing w:before="0" w:beforeAutospacing="0" w:after="0" w:afterAutospacing="0"/>
              <w:jc w:val="center"/>
              <w:rPr>
                <w:b/>
              </w:rPr>
            </w:pPr>
            <w:r w:rsidRPr="00BB74E1">
              <w:rPr>
                <w:b/>
              </w:rPr>
              <w:t>Санитарно-защитная зона</w:t>
            </w:r>
          </w:p>
        </w:tc>
      </w:tr>
      <w:tr w:rsidR="0001771A" w:rsidRPr="00BB74E1" w:rsidTr="0001771A">
        <w:tc>
          <w:tcPr>
            <w:tcW w:w="0" w:type="auto"/>
          </w:tcPr>
          <w:p w:rsidR="0001771A" w:rsidRPr="00BB74E1" w:rsidRDefault="0001771A" w:rsidP="0001771A">
            <w:pPr>
              <w:pStyle w:val="aa"/>
              <w:spacing w:before="0" w:beforeAutospacing="0" w:after="0" w:afterAutospacing="0"/>
              <w:jc w:val="both"/>
            </w:pPr>
            <w:r w:rsidRPr="00BB74E1">
              <w:t xml:space="preserve">Предприятия по промышленной </w:t>
            </w:r>
            <w:r w:rsidRPr="00BB74E1">
              <w:lastRenderedPageBreak/>
              <w:t>перер</w:t>
            </w:r>
            <w:r w:rsidRPr="00BB74E1">
              <w:t>а</w:t>
            </w:r>
            <w:r w:rsidRPr="00BB74E1">
              <w:t>ботке бытовых отходов мощностью, тыс. т в год:</w:t>
            </w:r>
          </w:p>
        </w:tc>
        <w:tc>
          <w:tcPr>
            <w:tcW w:w="0" w:type="auto"/>
            <w:vAlign w:val="center"/>
          </w:tcPr>
          <w:p w:rsidR="0001771A" w:rsidRPr="00BB74E1" w:rsidRDefault="0001771A" w:rsidP="0001771A">
            <w:pPr>
              <w:jc w:val="center"/>
            </w:pPr>
          </w:p>
        </w:tc>
        <w:tc>
          <w:tcPr>
            <w:tcW w:w="0" w:type="auto"/>
            <w:vAlign w:val="center"/>
          </w:tcPr>
          <w:p w:rsidR="0001771A" w:rsidRPr="00BB74E1" w:rsidRDefault="0001771A" w:rsidP="0001771A">
            <w:pPr>
              <w:jc w:val="center"/>
            </w:pPr>
          </w:p>
        </w:tc>
      </w:tr>
      <w:tr w:rsidR="0001771A" w:rsidRPr="00BB74E1" w:rsidTr="0001771A">
        <w:tc>
          <w:tcPr>
            <w:tcW w:w="0" w:type="auto"/>
          </w:tcPr>
          <w:p w:rsidR="0001771A" w:rsidRPr="00BB74E1" w:rsidRDefault="0001771A" w:rsidP="0001771A">
            <w:pPr>
              <w:pStyle w:val="aa"/>
              <w:spacing w:before="0" w:beforeAutospacing="0" w:after="0" w:afterAutospacing="0"/>
              <w:jc w:val="both"/>
            </w:pPr>
            <w:r w:rsidRPr="00BB74E1">
              <w:lastRenderedPageBreak/>
              <w:t>до 100</w:t>
            </w:r>
          </w:p>
        </w:tc>
        <w:tc>
          <w:tcPr>
            <w:tcW w:w="0" w:type="auto"/>
            <w:vAlign w:val="center"/>
          </w:tcPr>
          <w:p w:rsidR="0001771A" w:rsidRPr="00BB74E1" w:rsidRDefault="0001771A" w:rsidP="0001771A">
            <w:pPr>
              <w:pStyle w:val="aa"/>
              <w:spacing w:before="0" w:beforeAutospacing="0" w:after="0" w:afterAutospacing="0"/>
              <w:jc w:val="center"/>
            </w:pPr>
            <w:r w:rsidRPr="00BB74E1">
              <w:t>0,05</w:t>
            </w:r>
          </w:p>
        </w:tc>
        <w:tc>
          <w:tcPr>
            <w:tcW w:w="0" w:type="auto"/>
            <w:vAlign w:val="center"/>
          </w:tcPr>
          <w:p w:rsidR="0001771A" w:rsidRPr="00BB74E1" w:rsidRDefault="0001771A" w:rsidP="0001771A">
            <w:pPr>
              <w:pStyle w:val="aa"/>
              <w:spacing w:before="0" w:beforeAutospacing="0" w:after="0" w:afterAutospacing="0"/>
              <w:jc w:val="center"/>
            </w:pPr>
            <w:r w:rsidRPr="00BB74E1">
              <w:t>300</w:t>
            </w:r>
          </w:p>
        </w:tc>
      </w:tr>
      <w:tr w:rsidR="0001771A" w:rsidRPr="00BB74E1" w:rsidTr="0001771A">
        <w:tc>
          <w:tcPr>
            <w:tcW w:w="0" w:type="auto"/>
          </w:tcPr>
          <w:p w:rsidR="0001771A" w:rsidRPr="00BB74E1" w:rsidRDefault="0001771A" w:rsidP="0001771A">
            <w:pPr>
              <w:pStyle w:val="aa"/>
              <w:spacing w:before="0" w:beforeAutospacing="0" w:after="0" w:afterAutospacing="0"/>
              <w:jc w:val="both"/>
            </w:pPr>
            <w:r w:rsidRPr="00BB74E1">
              <w:t>свыше 100</w:t>
            </w:r>
          </w:p>
        </w:tc>
        <w:tc>
          <w:tcPr>
            <w:tcW w:w="0" w:type="auto"/>
            <w:vAlign w:val="center"/>
          </w:tcPr>
          <w:p w:rsidR="0001771A" w:rsidRPr="00BB74E1" w:rsidRDefault="0001771A" w:rsidP="0001771A">
            <w:pPr>
              <w:pStyle w:val="aa"/>
              <w:spacing w:before="0" w:beforeAutospacing="0" w:after="0" w:afterAutospacing="0"/>
              <w:jc w:val="center"/>
            </w:pPr>
            <w:r w:rsidRPr="00BB74E1">
              <w:t>0,05</w:t>
            </w:r>
          </w:p>
        </w:tc>
        <w:tc>
          <w:tcPr>
            <w:tcW w:w="0" w:type="auto"/>
            <w:vAlign w:val="center"/>
          </w:tcPr>
          <w:p w:rsidR="0001771A" w:rsidRPr="00BB74E1" w:rsidRDefault="0001771A" w:rsidP="0001771A">
            <w:pPr>
              <w:pStyle w:val="aa"/>
              <w:spacing w:before="0" w:beforeAutospacing="0" w:after="0" w:afterAutospacing="0"/>
              <w:jc w:val="center"/>
            </w:pPr>
            <w:r w:rsidRPr="00BB74E1">
              <w:t>500</w:t>
            </w:r>
          </w:p>
        </w:tc>
      </w:tr>
      <w:tr w:rsidR="0001771A" w:rsidRPr="00BB74E1" w:rsidTr="0001771A">
        <w:tc>
          <w:tcPr>
            <w:tcW w:w="0" w:type="auto"/>
          </w:tcPr>
          <w:p w:rsidR="0001771A" w:rsidRPr="00BB74E1" w:rsidRDefault="0001771A" w:rsidP="0001771A">
            <w:pPr>
              <w:pStyle w:val="aa"/>
              <w:spacing w:before="0" w:beforeAutospacing="0" w:after="0" w:afterAutospacing="0"/>
              <w:jc w:val="both"/>
            </w:pPr>
            <w:r w:rsidRPr="00BB74E1">
              <w:t>Склады свежего компоста</w:t>
            </w:r>
          </w:p>
        </w:tc>
        <w:tc>
          <w:tcPr>
            <w:tcW w:w="0" w:type="auto"/>
            <w:vAlign w:val="center"/>
          </w:tcPr>
          <w:p w:rsidR="0001771A" w:rsidRPr="00BB74E1" w:rsidRDefault="0001771A" w:rsidP="0001771A">
            <w:pPr>
              <w:pStyle w:val="aa"/>
              <w:spacing w:before="0" w:beforeAutospacing="0" w:after="0" w:afterAutospacing="0"/>
              <w:jc w:val="center"/>
            </w:pPr>
            <w:r w:rsidRPr="00BB74E1">
              <w:t>0,04</w:t>
            </w:r>
          </w:p>
        </w:tc>
        <w:tc>
          <w:tcPr>
            <w:tcW w:w="0" w:type="auto"/>
            <w:vAlign w:val="center"/>
          </w:tcPr>
          <w:p w:rsidR="0001771A" w:rsidRPr="00BB74E1" w:rsidRDefault="0001771A" w:rsidP="0001771A">
            <w:pPr>
              <w:pStyle w:val="aa"/>
              <w:spacing w:before="0" w:beforeAutospacing="0" w:after="0" w:afterAutospacing="0"/>
              <w:jc w:val="center"/>
            </w:pPr>
            <w:r w:rsidRPr="00BB74E1">
              <w:t>500</w:t>
            </w:r>
          </w:p>
        </w:tc>
      </w:tr>
      <w:tr w:rsidR="0001771A" w:rsidRPr="00BB74E1" w:rsidTr="0001771A">
        <w:tc>
          <w:tcPr>
            <w:tcW w:w="0" w:type="auto"/>
          </w:tcPr>
          <w:p w:rsidR="0001771A" w:rsidRPr="00BB74E1" w:rsidRDefault="0001771A" w:rsidP="0001771A">
            <w:pPr>
              <w:pStyle w:val="aa"/>
              <w:spacing w:before="0" w:beforeAutospacing="0" w:after="0" w:afterAutospacing="0"/>
              <w:jc w:val="both"/>
            </w:pPr>
            <w:r w:rsidRPr="00BB74E1">
              <w:t>Полигоны *</w:t>
            </w:r>
          </w:p>
        </w:tc>
        <w:tc>
          <w:tcPr>
            <w:tcW w:w="0" w:type="auto"/>
            <w:vAlign w:val="center"/>
          </w:tcPr>
          <w:p w:rsidR="0001771A" w:rsidRPr="00BB74E1" w:rsidRDefault="0001771A" w:rsidP="0001771A">
            <w:pPr>
              <w:pStyle w:val="aa"/>
              <w:spacing w:before="0" w:beforeAutospacing="0" w:after="0" w:afterAutospacing="0"/>
              <w:jc w:val="center"/>
            </w:pPr>
            <w:r w:rsidRPr="00BB74E1">
              <w:t>0,02 - 0,05</w:t>
            </w:r>
          </w:p>
        </w:tc>
        <w:tc>
          <w:tcPr>
            <w:tcW w:w="0" w:type="auto"/>
            <w:vAlign w:val="center"/>
          </w:tcPr>
          <w:p w:rsidR="0001771A" w:rsidRPr="00BB74E1" w:rsidRDefault="0001771A" w:rsidP="0001771A">
            <w:pPr>
              <w:pStyle w:val="aa"/>
              <w:spacing w:before="0" w:beforeAutospacing="0" w:after="0" w:afterAutospacing="0"/>
              <w:jc w:val="center"/>
            </w:pPr>
            <w:r w:rsidRPr="00BB74E1">
              <w:t>500</w:t>
            </w:r>
          </w:p>
        </w:tc>
      </w:tr>
      <w:tr w:rsidR="0001771A" w:rsidRPr="00BB74E1" w:rsidTr="0001771A">
        <w:tc>
          <w:tcPr>
            <w:tcW w:w="0" w:type="auto"/>
          </w:tcPr>
          <w:p w:rsidR="0001771A" w:rsidRPr="00BB74E1" w:rsidRDefault="0001771A" w:rsidP="0001771A">
            <w:pPr>
              <w:pStyle w:val="aa"/>
              <w:spacing w:before="0" w:beforeAutospacing="0" w:after="0" w:afterAutospacing="0"/>
              <w:jc w:val="both"/>
            </w:pPr>
            <w:r w:rsidRPr="00BB74E1">
              <w:t>Поля компостирования</w:t>
            </w:r>
          </w:p>
        </w:tc>
        <w:tc>
          <w:tcPr>
            <w:tcW w:w="0" w:type="auto"/>
            <w:vAlign w:val="center"/>
          </w:tcPr>
          <w:p w:rsidR="0001771A" w:rsidRPr="00BB74E1" w:rsidRDefault="0001771A" w:rsidP="0001771A">
            <w:pPr>
              <w:pStyle w:val="aa"/>
              <w:spacing w:before="0" w:beforeAutospacing="0" w:after="0" w:afterAutospacing="0"/>
              <w:jc w:val="center"/>
            </w:pPr>
            <w:r w:rsidRPr="00BB74E1">
              <w:t>0,5 - 1,0</w:t>
            </w:r>
          </w:p>
        </w:tc>
        <w:tc>
          <w:tcPr>
            <w:tcW w:w="0" w:type="auto"/>
            <w:vAlign w:val="center"/>
          </w:tcPr>
          <w:p w:rsidR="0001771A" w:rsidRPr="00BB74E1" w:rsidRDefault="0001771A" w:rsidP="0001771A">
            <w:pPr>
              <w:pStyle w:val="aa"/>
              <w:spacing w:before="0" w:beforeAutospacing="0" w:after="0" w:afterAutospacing="0"/>
              <w:jc w:val="center"/>
            </w:pPr>
            <w:r w:rsidRPr="00BB74E1">
              <w:t>500</w:t>
            </w:r>
          </w:p>
        </w:tc>
      </w:tr>
      <w:tr w:rsidR="0001771A" w:rsidRPr="00BB74E1" w:rsidTr="0001771A">
        <w:tc>
          <w:tcPr>
            <w:tcW w:w="0" w:type="auto"/>
          </w:tcPr>
          <w:p w:rsidR="0001771A" w:rsidRPr="00BB74E1" w:rsidRDefault="0001771A" w:rsidP="0001771A">
            <w:pPr>
              <w:pStyle w:val="aa"/>
              <w:spacing w:before="0" w:beforeAutospacing="0" w:after="0" w:afterAutospacing="0"/>
              <w:jc w:val="both"/>
            </w:pPr>
            <w:r w:rsidRPr="00BB74E1">
              <w:t>Поля ассенизации</w:t>
            </w:r>
          </w:p>
        </w:tc>
        <w:tc>
          <w:tcPr>
            <w:tcW w:w="0" w:type="auto"/>
            <w:vAlign w:val="center"/>
          </w:tcPr>
          <w:p w:rsidR="0001771A" w:rsidRPr="00BB74E1" w:rsidRDefault="0001771A" w:rsidP="0001771A">
            <w:pPr>
              <w:pStyle w:val="aa"/>
              <w:spacing w:before="0" w:beforeAutospacing="0" w:after="0" w:afterAutospacing="0"/>
              <w:jc w:val="center"/>
            </w:pPr>
            <w:r w:rsidRPr="00BB74E1">
              <w:t>2 - 4</w:t>
            </w:r>
          </w:p>
        </w:tc>
        <w:tc>
          <w:tcPr>
            <w:tcW w:w="0" w:type="auto"/>
            <w:vAlign w:val="center"/>
          </w:tcPr>
          <w:p w:rsidR="0001771A" w:rsidRPr="00BB74E1" w:rsidRDefault="0001771A" w:rsidP="0001771A">
            <w:pPr>
              <w:pStyle w:val="aa"/>
              <w:spacing w:before="0" w:beforeAutospacing="0" w:after="0" w:afterAutospacing="0"/>
              <w:jc w:val="center"/>
            </w:pPr>
            <w:r w:rsidRPr="00BB74E1">
              <w:t>1 000</w:t>
            </w:r>
          </w:p>
        </w:tc>
      </w:tr>
      <w:tr w:rsidR="0001771A" w:rsidRPr="00BB74E1" w:rsidTr="0001771A">
        <w:tc>
          <w:tcPr>
            <w:tcW w:w="0" w:type="auto"/>
          </w:tcPr>
          <w:p w:rsidR="0001771A" w:rsidRPr="00BB74E1" w:rsidRDefault="0001771A" w:rsidP="0001771A">
            <w:pPr>
              <w:pStyle w:val="aa"/>
              <w:spacing w:before="0" w:beforeAutospacing="0" w:after="0" w:afterAutospacing="0"/>
              <w:jc w:val="both"/>
            </w:pPr>
            <w:r w:rsidRPr="00BB74E1">
              <w:t>Сливные станции</w:t>
            </w:r>
          </w:p>
        </w:tc>
        <w:tc>
          <w:tcPr>
            <w:tcW w:w="0" w:type="auto"/>
            <w:vAlign w:val="center"/>
          </w:tcPr>
          <w:p w:rsidR="0001771A" w:rsidRPr="00BB74E1" w:rsidRDefault="0001771A" w:rsidP="0001771A">
            <w:pPr>
              <w:pStyle w:val="aa"/>
              <w:spacing w:before="0" w:beforeAutospacing="0" w:after="0" w:afterAutospacing="0"/>
              <w:jc w:val="center"/>
            </w:pPr>
            <w:r w:rsidRPr="00BB74E1">
              <w:t>0,2</w:t>
            </w:r>
          </w:p>
        </w:tc>
        <w:tc>
          <w:tcPr>
            <w:tcW w:w="0" w:type="auto"/>
            <w:vAlign w:val="center"/>
          </w:tcPr>
          <w:p w:rsidR="0001771A" w:rsidRPr="00BB74E1" w:rsidRDefault="0001771A" w:rsidP="0001771A">
            <w:pPr>
              <w:pStyle w:val="aa"/>
              <w:spacing w:before="0" w:beforeAutospacing="0" w:after="0" w:afterAutospacing="0"/>
              <w:jc w:val="center"/>
            </w:pPr>
            <w:r w:rsidRPr="00BB74E1">
              <w:t>300</w:t>
            </w:r>
          </w:p>
        </w:tc>
      </w:tr>
      <w:tr w:rsidR="0001771A" w:rsidRPr="00BB74E1" w:rsidTr="0001771A">
        <w:tc>
          <w:tcPr>
            <w:tcW w:w="0" w:type="auto"/>
          </w:tcPr>
          <w:p w:rsidR="0001771A" w:rsidRPr="00BB74E1" w:rsidRDefault="0001771A" w:rsidP="0001771A">
            <w:pPr>
              <w:pStyle w:val="aa"/>
              <w:spacing w:before="0" w:beforeAutospacing="0" w:after="0" w:afterAutospacing="0"/>
              <w:jc w:val="both"/>
            </w:pPr>
            <w:r w:rsidRPr="00BB74E1">
              <w:t>Мусороперегрузочные станции</w:t>
            </w:r>
          </w:p>
        </w:tc>
        <w:tc>
          <w:tcPr>
            <w:tcW w:w="0" w:type="auto"/>
            <w:vAlign w:val="center"/>
          </w:tcPr>
          <w:p w:rsidR="0001771A" w:rsidRPr="00BB74E1" w:rsidRDefault="0001771A" w:rsidP="0001771A">
            <w:pPr>
              <w:pStyle w:val="aa"/>
              <w:spacing w:before="0" w:beforeAutospacing="0" w:after="0" w:afterAutospacing="0"/>
              <w:jc w:val="center"/>
            </w:pPr>
            <w:r w:rsidRPr="00BB74E1">
              <w:t>0,04</w:t>
            </w:r>
          </w:p>
        </w:tc>
        <w:tc>
          <w:tcPr>
            <w:tcW w:w="0" w:type="auto"/>
            <w:vAlign w:val="center"/>
          </w:tcPr>
          <w:p w:rsidR="0001771A" w:rsidRPr="00BB74E1" w:rsidRDefault="0001771A" w:rsidP="0001771A">
            <w:pPr>
              <w:pStyle w:val="aa"/>
              <w:spacing w:before="0" w:beforeAutospacing="0" w:after="0" w:afterAutospacing="0"/>
              <w:jc w:val="center"/>
            </w:pPr>
            <w:r w:rsidRPr="00BB74E1">
              <w:t>100</w:t>
            </w:r>
          </w:p>
        </w:tc>
      </w:tr>
      <w:tr w:rsidR="0001771A" w:rsidRPr="00BB74E1" w:rsidTr="0001771A">
        <w:tc>
          <w:tcPr>
            <w:tcW w:w="0" w:type="auto"/>
          </w:tcPr>
          <w:p w:rsidR="0001771A" w:rsidRPr="00BB74E1" w:rsidRDefault="0001771A" w:rsidP="0001771A">
            <w:pPr>
              <w:pStyle w:val="aa"/>
              <w:spacing w:before="0" w:beforeAutospacing="0" w:after="0" w:afterAutospacing="0"/>
              <w:jc w:val="both"/>
            </w:pPr>
            <w:r w:rsidRPr="00BB74E1">
              <w:t>Поля складирования и захоронения обе</w:t>
            </w:r>
            <w:r w:rsidRPr="00BB74E1">
              <w:t>з</w:t>
            </w:r>
            <w:r w:rsidRPr="00BB74E1">
              <w:t>вреженных осадков (по сухому веществу)</w:t>
            </w:r>
          </w:p>
        </w:tc>
        <w:tc>
          <w:tcPr>
            <w:tcW w:w="0" w:type="auto"/>
            <w:vAlign w:val="center"/>
          </w:tcPr>
          <w:p w:rsidR="0001771A" w:rsidRPr="00BB74E1" w:rsidRDefault="0001771A" w:rsidP="0001771A">
            <w:pPr>
              <w:pStyle w:val="aa"/>
              <w:spacing w:before="0" w:beforeAutospacing="0" w:after="0" w:afterAutospacing="0"/>
              <w:jc w:val="center"/>
            </w:pPr>
            <w:r w:rsidRPr="00BB74E1">
              <w:t>0,3</w:t>
            </w:r>
          </w:p>
        </w:tc>
        <w:tc>
          <w:tcPr>
            <w:tcW w:w="0" w:type="auto"/>
            <w:vAlign w:val="center"/>
          </w:tcPr>
          <w:p w:rsidR="0001771A" w:rsidRPr="00BB74E1" w:rsidRDefault="0001771A" w:rsidP="0001771A">
            <w:pPr>
              <w:pStyle w:val="aa"/>
              <w:spacing w:before="0" w:beforeAutospacing="0" w:after="0" w:afterAutospacing="0"/>
              <w:jc w:val="center"/>
            </w:pPr>
            <w:r w:rsidRPr="00BB74E1">
              <w:t>1 000</w:t>
            </w:r>
          </w:p>
        </w:tc>
      </w:tr>
    </w:tbl>
    <w:p w:rsidR="0001771A" w:rsidRPr="00BB74E1" w:rsidRDefault="0001771A" w:rsidP="0001771A">
      <w:pPr>
        <w:pStyle w:val="aa"/>
        <w:spacing w:before="0" w:beforeAutospacing="0" w:after="0" w:afterAutospacing="0"/>
        <w:ind w:firstLine="851"/>
        <w:jc w:val="both"/>
        <w:rPr>
          <w:sz w:val="20"/>
        </w:rPr>
      </w:pPr>
      <w:r w:rsidRPr="00BB74E1">
        <w:rPr>
          <w:sz w:val="20"/>
        </w:rPr>
        <w:t>* Кроме полигонов по обезвреживанию и захоронению токсичных промышленных отходов</w:t>
      </w:r>
    </w:p>
    <w:p w:rsidR="0001771A" w:rsidRDefault="0001771A" w:rsidP="0001771A">
      <w:pPr>
        <w:pStyle w:val="2"/>
        <w:rPr>
          <w:b w:val="0"/>
          <w:bCs w:val="0"/>
          <w:color w:val="000000"/>
          <w:kern w:val="36"/>
          <w:sz w:val="24"/>
        </w:rPr>
      </w:pPr>
      <w:bookmarkStart w:id="34" w:name="i266770"/>
      <w:bookmarkStart w:id="35" w:name="_Toc404870536"/>
      <w:r w:rsidRPr="00BB74E1">
        <w:rPr>
          <w:b w:val="0"/>
          <w:bCs w:val="0"/>
          <w:caps/>
          <w:color w:val="000000"/>
          <w:kern w:val="36"/>
          <w:sz w:val="24"/>
        </w:rPr>
        <w:t>Таблица 2.10 - КЛАССИФИКАЦИОННЫЙ КАТАЛОГ ОТХОДОВ ПОТРЕБЛЕНИЯ (ТВЕРДЫХ БЫТОВЫХ ОТХОДОВ), НАХОДЯЩИХСЯ В ТЕХНОЛОГИЧЕСКОМ ЦИКЛЕ ОБЪ</w:t>
      </w:r>
      <w:r w:rsidRPr="00BB74E1">
        <w:rPr>
          <w:b w:val="0"/>
          <w:bCs w:val="0"/>
          <w:color w:val="000000"/>
          <w:kern w:val="36"/>
          <w:sz w:val="24"/>
        </w:rPr>
        <w:t>ЕКТОВ ИНЖЕНЕРНОЙ ИНФРАСТРУКТУРЫ</w:t>
      </w:r>
      <w:bookmarkEnd w:id="34"/>
      <w:r w:rsidRPr="00BB74E1">
        <w:rPr>
          <w:b w:val="0"/>
          <w:bCs w:val="0"/>
          <w:color w:val="000000"/>
          <w:kern w:val="36"/>
          <w:sz w:val="24"/>
        </w:rPr>
        <w:t xml:space="preserve"> МО ПЕРВОМАЙСКИЙ СЕЛЬСОВЕТ</w:t>
      </w:r>
      <w:bookmarkEnd w:id="35"/>
      <w:r>
        <w:rPr>
          <w:b w:val="0"/>
          <w:bCs w:val="0"/>
          <w:color w:val="000000"/>
          <w:kern w:val="36"/>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5"/>
        <w:gridCol w:w="8385"/>
      </w:tblGrid>
      <w:tr w:rsidR="0001771A" w:rsidRPr="00017D93" w:rsidTr="0001771A">
        <w:trPr>
          <w:tblHeader/>
        </w:trPr>
        <w:tc>
          <w:tcPr>
            <w:tcW w:w="619" w:type="pct"/>
          </w:tcPr>
          <w:p w:rsidR="0001771A" w:rsidRPr="00291A50" w:rsidRDefault="0001771A" w:rsidP="0001771A">
            <w:pPr>
              <w:shd w:val="clear" w:color="auto" w:fill="FFFFFF"/>
              <w:jc w:val="center"/>
              <w:rPr>
                <w:b/>
              </w:rPr>
            </w:pPr>
            <w:r w:rsidRPr="00291A50">
              <w:rPr>
                <w:b/>
                <w:lang w:val="en-US"/>
              </w:rPr>
              <w:t>№п/п</w:t>
            </w:r>
          </w:p>
        </w:tc>
        <w:tc>
          <w:tcPr>
            <w:tcW w:w="4381" w:type="pct"/>
          </w:tcPr>
          <w:p w:rsidR="0001771A" w:rsidRPr="00291A50" w:rsidRDefault="0001771A" w:rsidP="0001771A">
            <w:pPr>
              <w:shd w:val="clear" w:color="auto" w:fill="FFFFFF"/>
              <w:jc w:val="center"/>
              <w:rPr>
                <w:b/>
              </w:rPr>
            </w:pPr>
            <w:r w:rsidRPr="00291A50">
              <w:rPr>
                <w:b/>
              </w:rPr>
              <w:t>Наименование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rPr>
            </w:pPr>
            <w:r w:rsidRPr="00291A50">
              <w:rPr>
                <w:b/>
                <w:bCs/>
              </w:rPr>
              <w:t>1</w:t>
            </w:r>
          </w:p>
        </w:tc>
        <w:tc>
          <w:tcPr>
            <w:tcW w:w="4381" w:type="pct"/>
          </w:tcPr>
          <w:p w:rsidR="0001771A" w:rsidRPr="00291A50" w:rsidRDefault="0001771A" w:rsidP="0001771A">
            <w:pPr>
              <w:shd w:val="clear" w:color="auto" w:fill="FFFFFF"/>
              <w:jc w:val="both"/>
            </w:pPr>
            <w:r w:rsidRPr="00291A50">
              <w:rPr>
                <w:b/>
                <w:bCs/>
              </w:rPr>
              <w:t>ОТХОДЫ СЛОЖНОГО, КОМБИНИРОВАННОГО СОСТАВА В ВИДЕ СМЕСЕЙ</w:t>
            </w:r>
          </w:p>
        </w:tc>
      </w:tr>
      <w:tr w:rsidR="0001771A" w:rsidRPr="00017D93" w:rsidTr="0001771A">
        <w:trPr>
          <w:tblHeader/>
        </w:trPr>
        <w:tc>
          <w:tcPr>
            <w:tcW w:w="619" w:type="pct"/>
            <w:vAlign w:val="center"/>
          </w:tcPr>
          <w:p w:rsidR="0001771A" w:rsidRPr="00291A50" w:rsidRDefault="0001771A" w:rsidP="0001771A">
            <w:pPr>
              <w:pStyle w:val="ad"/>
              <w:shd w:val="clear" w:color="auto" w:fill="FFFFFF"/>
              <w:spacing w:after="0" w:line="240" w:lineRule="auto"/>
              <w:ind w:left="0"/>
              <w:jc w:val="center"/>
              <w:rPr>
                <w:rFonts w:ascii="Times New Roman" w:hAnsi="Times New Roman"/>
                <w:b/>
                <w:bCs/>
                <w:sz w:val="24"/>
                <w:szCs w:val="24"/>
                <w:lang w:eastAsia="ru-RU"/>
              </w:rPr>
            </w:pPr>
            <w:r w:rsidRPr="00291A50">
              <w:rPr>
                <w:rFonts w:ascii="Times New Roman" w:hAnsi="Times New Roman"/>
                <w:b/>
                <w:bCs/>
                <w:sz w:val="24"/>
                <w:szCs w:val="24"/>
                <w:lang w:eastAsia="ru-RU"/>
              </w:rPr>
              <w:t>1.1</w:t>
            </w:r>
          </w:p>
        </w:tc>
        <w:tc>
          <w:tcPr>
            <w:tcW w:w="4381" w:type="pct"/>
          </w:tcPr>
          <w:p w:rsidR="0001771A" w:rsidRPr="00291A50" w:rsidRDefault="0001771A" w:rsidP="0001771A">
            <w:pPr>
              <w:shd w:val="clear" w:color="auto" w:fill="FFFFFF"/>
              <w:jc w:val="both"/>
            </w:pPr>
            <w:r w:rsidRPr="00291A50">
              <w:rPr>
                <w:b/>
                <w:bCs/>
              </w:rPr>
              <w:t>Отходы жилищного фонда</w:t>
            </w:r>
          </w:p>
        </w:tc>
      </w:tr>
      <w:tr w:rsidR="0001771A" w:rsidRPr="00017D93" w:rsidTr="0001771A">
        <w:trPr>
          <w:tblHeader/>
        </w:trPr>
        <w:tc>
          <w:tcPr>
            <w:tcW w:w="619" w:type="pct"/>
            <w:vAlign w:val="center"/>
          </w:tcPr>
          <w:p w:rsidR="0001771A" w:rsidRPr="00291A50" w:rsidRDefault="0001771A" w:rsidP="0001771A">
            <w:pPr>
              <w:pStyle w:val="ad"/>
              <w:shd w:val="clear" w:color="auto" w:fill="FFFFFF"/>
              <w:spacing w:after="0" w:line="240" w:lineRule="auto"/>
              <w:ind w:left="0"/>
              <w:jc w:val="center"/>
              <w:rPr>
                <w:rFonts w:ascii="Times New Roman" w:hAnsi="Times New Roman"/>
                <w:sz w:val="24"/>
                <w:szCs w:val="24"/>
                <w:lang w:eastAsia="ru-RU"/>
              </w:rPr>
            </w:pPr>
            <w:r w:rsidRPr="00291A50">
              <w:rPr>
                <w:rFonts w:ascii="Times New Roman" w:hAnsi="Times New Roman"/>
                <w:sz w:val="24"/>
                <w:szCs w:val="24"/>
                <w:lang w:eastAsia="ru-RU"/>
              </w:rPr>
              <w:t>1.1.1</w:t>
            </w:r>
          </w:p>
        </w:tc>
        <w:tc>
          <w:tcPr>
            <w:tcW w:w="4381" w:type="pct"/>
          </w:tcPr>
          <w:p w:rsidR="0001771A" w:rsidRPr="00291A50" w:rsidRDefault="0001771A" w:rsidP="0001771A">
            <w:pPr>
              <w:shd w:val="clear" w:color="auto" w:fill="FFFFFF"/>
              <w:jc w:val="both"/>
            </w:pPr>
            <w:r w:rsidRPr="00291A50">
              <w:t>Отходы индивидуального (односемейного) жилищного фонда</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rPr>
              <w:t>1.2</w:t>
            </w:r>
          </w:p>
        </w:tc>
        <w:tc>
          <w:tcPr>
            <w:tcW w:w="4381" w:type="pct"/>
          </w:tcPr>
          <w:p w:rsidR="0001771A" w:rsidRPr="00291A50" w:rsidRDefault="0001771A" w:rsidP="0001771A">
            <w:pPr>
              <w:shd w:val="clear" w:color="auto" w:fill="FFFFFF"/>
              <w:jc w:val="both"/>
            </w:pPr>
            <w:r w:rsidRPr="00291A50">
              <w:rPr>
                <w:b/>
                <w:bCs/>
              </w:rPr>
              <w:t>Отходы предприятий оптово-розничной торговли промышленными товар</w:t>
            </w:r>
            <w:r w:rsidRPr="00291A50">
              <w:rPr>
                <w:b/>
                <w:bCs/>
              </w:rPr>
              <w:t>а</w:t>
            </w:r>
            <w:r w:rsidRPr="00291A50">
              <w:rPr>
                <w:b/>
                <w:bCs/>
              </w:rPr>
              <w:t>ми</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1.3</w:t>
            </w:r>
          </w:p>
        </w:tc>
        <w:tc>
          <w:tcPr>
            <w:tcW w:w="4381" w:type="pct"/>
          </w:tcPr>
          <w:p w:rsidR="0001771A" w:rsidRPr="00291A50" w:rsidRDefault="0001771A" w:rsidP="0001771A">
            <w:pPr>
              <w:shd w:val="clear" w:color="auto" w:fill="FFFFFF"/>
              <w:jc w:val="both"/>
            </w:pPr>
            <w:r w:rsidRPr="00291A50">
              <w:rPr>
                <w:b/>
                <w:bCs/>
              </w:rPr>
              <w:t>Отходы предприятий оптово-розничной торговли продовольственными т</w:t>
            </w:r>
            <w:r w:rsidRPr="00291A50">
              <w:rPr>
                <w:b/>
                <w:bCs/>
              </w:rPr>
              <w:t>о</w:t>
            </w:r>
            <w:r w:rsidRPr="00291A50">
              <w:rPr>
                <w:b/>
                <w:bCs/>
              </w:rPr>
              <w:t>варами</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1.4</w:t>
            </w:r>
          </w:p>
        </w:tc>
        <w:tc>
          <w:tcPr>
            <w:tcW w:w="4381" w:type="pct"/>
          </w:tcPr>
          <w:p w:rsidR="0001771A" w:rsidRPr="00291A50" w:rsidRDefault="0001771A" w:rsidP="0001771A">
            <w:pPr>
              <w:shd w:val="clear" w:color="auto" w:fill="FFFFFF"/>
              <w:jc w:val="both"/>
            </w:pPr>
            <w:r w:rsidRPr="00291A50">
              <w:rPr>
                <w:b/>
                <w:bCs/>
              </w:rPr>
              <w:t>Отходы предприятий общественного питания</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1.5</w:t>
            </w:r>
          </w:p>
        </w:tc>
        <w:tc>
          <w:tcPr>
            <w:tcW w:w="4381" w:type="pct"/>
          </w:tcPr>
          <w:p w:rsidR="0001771A" w:rsidRPr="00291A50" w:rsidRDefault="0001771A" w:rsidP="0001771A">
            <w:pPr>
              <w:shd w:val="clear" w:color="auto" w:fill="FFFFFF"/>
              <w:jc w:val="both"/>
            </w:pPr>
            <w:r w:rsidRPr="00291A50">
              <w:rPr>
                <w:b/>
                <w:bCs/>
              </w:rPr>
              <w:t>Отходы медицинских учреждений</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1.6</w:t>
            </w:r>
          </w:p>
        </w:tc>
        <w:tc>
          <w:tcPr>
            <w:tcW w:w="4381" w:type="pct"/>
          </w:tcPr>
          <w:p w:rsidR="0001771A" w:rsidRPr="00291A50" w:rsidRDefault="0001771A" w:rsidP="0001771A">
            <w:pPr>
              <w:shd w:val="clear" w:color="auto" w:fill="FFFFFF"/>
              <w:jc w:val="both"/>
            </w:pPr>
            <w:r w:rsidRPr="00291A50">
              <w:rPr>
                <w:b/>
                <w:bCs/>
              </w:rPr>
              <w:t>Отходы дошкольных и учебных учреждений, учреждений культуры и отдыха</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1.7</w:t>
            </w:r>
          </w:p>
        </w:tc>
        <w:tc>
          <w:tcPr>
            <w:tcW w:w="4381" w:type="pct"/>
          </w:tcPr>
          <w:p w:rsidR="0001771A" w:rsidRPr="00291A50" w:rsidRDefault="0001771A" w:rsidP="0001771A">
            <w:pPr>
              <w:shd w:val="clear" w:color="auto" w:fill="FFFFFF"/>
              <w:jc w:val="both"/>
            </w:pPr>
            <w:r w:rsidRPr="00291A50">
              <w:rPr>
                <w:b/>
                <w:bCs/>
              </w:rPr>
              <w:t>Отходы предприятий бытового обслуживания</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1.8</w:t>
            </w:r>
          </w:p>
        </w:tc>
        <w:tc>
          <w:tcPr>
            <w:tcW w:w="4381" w:type="pct"/>
          </w:tcPr>
          <w:p w:rsidR="0001771A" w:rsidRPr="00291A50" w:rsidRDefault="0001771A" w:rsidP="0001771A">
            <w:pPr>
              <w:shd w:val="clear" w:color="auto" w:fill="FFFFFF"/>
              <w:jc w:val="both"/>
            </w:pPr>
            <w:r w:rsidRPr="00291A50">
              <w:rPr>
                <w:b/>
                <w:bCs/>
              </w:rPr>
              <w:t>Отходы транспортной сферы</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1.8.1</w:t>
            </w:r>
          </w:p>
        </w:tc>
        <w:tc>
          <w:tcPr>
            <w:tcW w:w="4381" w:type="pct"/>
          </w:tcPr>
          <w:p w:rsidR="0001771A" w:rsidRPr="00291A50" w:rsidRDefault="0001771A" w:rsidP="0001771A">
            <w:pPr>
              <w:shd w:val="clear" w:color="auto" w:fill="FFFFFF"/>
              <w:jc w:val="both"/>
            </w:pPr>
            <w:r w:rsidRPr="00291A50">
              <w:t>отходы автозаправочных станций</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1.8.2</w:t>
            </w:r>
          </w:p>
        </w:tc>
        <w:tc>
          <w:tcPr>
            <w:tcW w:w="4381" w:type="pct"/>
          </w:tcPr>
          <w:p w:rsidR="0001771A" w:rsidRPr="00291A50" w:rsidRDefault="0001771A" w:rsidP="0001771A">
            <w:pPr>
              <w:shd w:val="clear" w:color="auto" w:fill="FFFFFF"/>
              <w:jc w:val="both"/>
            </w:pPr>
            <w:r w:rsidRPr="00291A50">
              <w:t>отходы станций технического обслуживания и автопредприятий</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1.9</w:t>
            </w:r>
          </w:p>
        </w:tc>
        <w:tc>
          <w:tcPr>
            <w:tcW w:w="4381" w:type="pct"/>
          </w:tcPr>
          <w:p w:rsidR="0001771A" w:rsidRPr="00291A50" w:rsidRDefault="0001771A" w:rsidP="0001771A">
            <w:pPr>
              <w:shd w:val="clear" w:color="auto" w:fill="FFFFFF"/>
              <w:jc w:val="both"/>
            </w:pPr>
            <w:r w:rsidRPr="00291A50">
              <w:rPr>
                <w:b/>
                <w:bCs/>
              </w:rPr>
              <w:t>Отходы административных зданий, учреждений, контор и бытовых помещ</w:t>
            </w:r>
            <w:r w:rsidRPr="00291A50">
              <w:rPr>
                <w:b/>
                <w:bCs/>
              </w:rPr>
              <w:t>е</w:t>
            </w:r>
            <w:r w:rsidRPr="00291A50">
              <w:rPr>
                <w:b/>
                <w:bCs/>
              </w:rPr>
              <w:t>ний</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1.10</w:t>
            </w:r>
          </w:p>
        </w:tc>
        <w:tc>
          <w:tcPr>
            <w:tcW w:w="4381" w:type="pct"/>
          </w:tcPr>
          <w:p w:rsidR="0001771A" w:rsidRPr="00291A50" w:rsidRDefault="0001771A" w:rsidP="0001771A">
            <w:pPr>
              <w:shd w:val="clear" w:color="auto" w:fill="FFFFFF"/>
              <w:jc w:val="both"/>
            </w:pPr>
            <w:r w:rsidRPr="00291A50">
              <w:rPr>
                <w:b/>
                <w:bCs/>
              </w:rPr>
              <w:t>Отходы уборки территорий</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1.10.1</w:t>
            </w:r>
          </w:p>
        </w:tc>
        <w:tc>
          <w:tcPr>
            <w:tcW w:w="4381" w:type="pct"/>
          </w:tcPr>
          <w:p w:rsidR="0001771A" w:rsidRPr="00291A50" w:rsidRDefault="0001771A" w:rsidP="0001771A">
            <w:pPr>
              <w:shd w:val="clear" w:color="auto" w:fill="FFFFFF"/>
              <w:jc w:val="both"/>
            </w:pPr>
            <w:r w:rsidRPr="00291A50">
              <w:t>отходы уборки территорий в зимний период</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1.10.2</w:t>
            </w:r>
          </w:p>
        </w:tc>
        <w:tc>
          <w:tcPr>
            <w:tcW w:w="4381" w:type="pct"/>
          </w:tcPr>
          <w:p w:rsidR="0001771A" w:rsidRPr="00291A50" w:rsidRDefault="0001771A" w:rsidP="0001771A">
            <w:pPr>
              <w:shd w:val="clear" w:color="auto" w:fill="FFFFFF"/>
              <w:jc w:val="both"/>
            </w:pPr>
            <w:r w:rsidRPr="00291A50">
              <w:t>отходы уборки территорий в летний период</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1.11</w:t>
            </w:r>
          </w:p>
        </w:tc>
        <w:tc>
          <w:tcPr>
            <w:tcW w:w="4381" w:type="pct"/>
          </w:tcPr>
          <w:p w:rsidR="0001771A" w:rsidRPr="00291A50" w:rsidRDefault="0001771A" w:rsidP="0001771A">
            <w:pPr>
              <w:shd w:val="clear" w:color="auto" w:fill="FFFFFF"/>
              <w:jc w:val="both"/>
            </w:pPr>
            <w:r w:rsidRPr="00291A50">
              <w:rPr>
                <w:b/>
                <w:bCs/>
              </w:rPr>
              <w:t>Смеси твердых отходов потребления прочих объектов и предприятий</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2</w:t>
            </w:r>
          </w:p>
        </w:tc>
        <w:tc>
          <w:tcPr>
            <w:tcW w:w="4381" w:type="pct"/>
          </w:tcPr>
          <w:p w:rsidR="0001771A" w:rsidRPr="00291A50" w:rsidRDefault="0001771A" w:rsidP="0001771A">
            <w:pPr>
              <w:shd w:val="clear" w:color="auto" w:fill="FFFFFF"/>
              <w:jc w:val="both"/>
            </w:pPr>
            <w:r w:rsidRPr="00291A50">
              <w:rPr>
                <w:b/>
                <w:bCs/>
              </w:rPr>
              <w:t>ОТХОДЫ СЛОЖНОГО, КОМБИНИРОВАННОГО СОСТАВА В ВИДЕ И</w:t>
            </w:r>
            <w:r w:rsidRPr="00291A50">
              <w:rPr>
                <w:b/>
                <w:bCs/>
              </w:rPr>
              <w:t>З</w:t>
            </w:r>
            <w:r w:rsidRPr="00291A50">
              <w:rPr>
                <w:b/>
                <w:bCs/>
              </w:rPr>
              <w:t>ДЕЛИЙ, УТРАТИВШИХ СВОИ ПОТРЕБИТЕЛЬСКИЕ СВОЙСТВА</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2.1</w:t>
            </w:r>
          </w:p>
        </w:tc>
        <w:tc>
          <w:tcPr>
            <w:tcW w:w="4381" w:type="pct"/>
          </w:tcPr>
          <w:p w:rsidR="0001771A" w:rsidRPr="00291A50" w:rsidRDefault="0001771A" w:rsidP="0001771A">
            <w:pPr>
              <w:shd w:val="clear" w:color="auto" w:fill="FFFFFF"/>
              <w:jc w:val="both"/>
            </w:pPr>
            <w:r w:rsidRPr="00291A50">
              <w:rPr>
                <w:b/>
                <w:bCs/>
              </w:rPr>
              <w:t>Лампы электрические и электронные (исключая ртутные)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2.2</w:t>
            </w:r>
          </w:p>
        </w:tc>
        <w:tc>
          <w:tcPr>
            <w:tcW w:w="4381" w:type="pct"/>
          </w:tcPr>
          <w:p w:rsidR="0001771A" w:rsidRPr="00291A50" w:rsidRDefault="0001771A" w:rsidP="0001771A">
            <w:pPr>
              <w:shd w:val="clear" w:color="auto" w:fill="FFFFFF"/>
              <w:jc w:val="both"/>
            </w:pPr>
            <w:r w:rsidRPr="00291A50">
              <w:rPr>
                <w:b/>
                <w:bCs/>
              </w:rPr>
              <w:t>Автопокрышки</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2.2.1</w:t>
            </w:r>
          </w:p>
        </w:tc>
        <w:tc>
          <w:tcPr>
            <w:tcW w:w="4381" w:type="pct"/>
          </w:tcPr>
          <w:p w:rsidR="0001771A" w:rsidRPr="00291A50" w:rsidRDefault="0001771A" w:rsidP="0001771A">
            <w:pPr>
              <w:shd w:val="clear" w:color="auto" w:fill="FFFFFF"/>
              <w:jc w:val="both"/>
            </w:pPr>
            <w:r w:rsidRPr="00291A50">
              <w:t>автопокрышки грузовые (посадочный диаметр 20’’ и более)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2.2.2</w:t>
            </w:r>
          </w:p>
        </w:tc>
        <w:tc>
          <w:tcPr>
            <w:tcW w:w="4381" w:type="pct"/>
          </w:tcPr>
          <w:p w:rsidR="0001771A" w:rsidRPr="00291A50" w:rsidRDefault="0001771A" w:rsidP="0001771A">
            <w:pPr>
              <w:shd w:val="clear" w:color="auto" w:fill="FFFFFF"/>
              <w:jc w:val="both"/>
            </w:pPr>
            <w:r w:rsidRPr="00291A50">
              <w:t>автопокрышки легковые (посадочный диаметр 20’’)</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2.3</w:t>
            </w:r>
          </w:p>
        </w:tc>
        <w:tc>
          <w:tcPr>
            <w:tcW w:w="4381" w:type="pct"/>
          </w:tcPr>
          <w:p w:rsidR="0001771A" w:rsidRPr="00291A50" w:rsidRDefault="0001771A" w:rsidP="0001771A">
            <w:pPr>
              <w:shd w:val="clear" w:color="auto" w:fill="FFFFFF"/>
              <w:jc w:val="both"/>
            </w:pPr>
            <w:r w:rsidRPr="00291A50">
              <w:rPr>
                <w:b/>
                <w:bCs/>
              </w:rPr>
              <w:t>Изделия из древесины крупногабаритные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2.3.1</w:t>
            </w:r>
          </w:p>
        </w:tc>
        <w:tc>
          <w:tcPr>
            <w:tcW w:w="4381" w:type="pct"/>
          </w:tcPr>
          <w:p w:rsidR="0001771A" w:rsidRPr="00291A50" w:rsidRDefault="0001771A" w:rsidP="0001771A">
            <w:pPr>
              <w:shd w:val="clear" w:color="auto" w:fill="FFFFFF"/>
              <w:jc w:val="both"/>
            </w:pPr>
            <w:r w:rsidRPr="00291A50">
              <w:t>изделия из древесины крупногабаритные строительные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2.3.2</w:t>
            </w:r>
          </w:p>
        </w:tc>
        <w:tc>
          <w:tcPr>
            <w:tcW w:w="4381" w:type="pct"/>
          </w:tcPr>
          <w:p w:rsidR="0001771A" w:rsidRPr="00291A50" w:rsidRDefault="0001771A" w:rsidP="0001771A">
            <w:pPr>
              <w:shd w:val="clear" w:color="auto" w:fill="FFFFFF"/>
              <w:jc w:val="both"/>
            </w:pPr>
            <w:r w:rsidRPr="00291A50">
              <w:t>изделия из древесины крупногабаритные мебельные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2.4</w:t>
            </w:r>
          </w:p>
        </w:tc>
        <w:tc>
          <w:tcPr>
            <w:tcW w:w="4381" w:type="pct"/>
          </w:tcPr>
          <w:p w:rsidR="0001771A" w:rsidRPr="00291A50" w:rsidRDefault="0001771A" w:rsidP="0001771A">
            <w:pPr>
              <w:shd w:val="clear" w:color="auto" w:fill="FFFFFF"/>
              <w:jc w:val="both"/>
            </w:pPr>
            <w:r w:rsidRPr="00291A50">
              <w:rPr>
                <w:b/>
                <w:bCs/>
              </w:rPr>
              <w:t>Изделия бытовой техники крупногабаритные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2.5</w:t>
            </w:r>
          </w:p>
        </w:tc>
        <w:tc>
          <w:tcPr>
            <w:tcW w:w="4381" w:type="pct"/>
          </w:tcPr>
          <w:p w:rsidR="0001771A" w:rsidRPr="00291A50" w:rsidRDefault="0001771A" w:rsidP="0001771A">
            <w:pPr>
              <w:shd w:val="clear" w:color="auto" w:fill="FFFFFF"/>
              <w:jc w:val="both"/>
            </w:pPr>
            <w:r w:rsidRPr="00291A50">
              <w:rPr>
                <w:b/>
                <w:bCs/>
              </w:rPr>
              <w:t>Транспортные средства и крупногабаритные детали от них</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2.5.1</w:t>
            </w:r>
          </w:p>
        </w:tc>
        <w:tc>
          <w:tcPr>
            <w:tcW w:w="4381" w:type="pct"/>
          </w:tcPr>
          <w:p w:rsidR="0001771A" w:rsidRPr="00291A50" w:rsidRDefault="0001771A" w:rsidP="0001771A">
            <w:pPr>
              <w:shd w:val="clear" w:color="auto" w:fill="FFFFFF"/>
              <w:jc w:val="both"/>
            </w:pPr>
            <w:r w:rsidRPr="00291A50">
              <w:t>грузовые транспортные средства и их крупногабаритные детали</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2.5.2</w:t>
            </w:r>
          </w:p>
        </w:tc>
        <w:tc>
          <w:tcPr>
            <w:tcW w:w="4381" w:type="pct"/>
          </w:tcPr>
          <w:p w:rsidR="0001771A" w:rsidRPr="00291A50" w:rsidRDefault="0001771A" w:rsidP="0001771A">
            <w:pPr>
              <w:shd w:val="clear" w:color="auto" w:fill="FFFFFF"/>
              <w:jc w:val="both"/>
            </w:pPr>
            <w:r w:rsidRPr="00291A50">
              <w:t>легковые транспортные средства и их крупногабаритные детали</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lastRenderedPageBreak/>
              <w:t>2.6</w:t>
            </w:r>
          </w:p>
        </w:tc>
        <w:tc>
          <w:tcPr>
            <w:tcW w:w="4381" w:type="pct"/>
          </w:tcPr>
          <w:p w:rsidR="0001771A" w:rsidRPr="00291A50" w:rsidRDefault="0001771A" w:rsidP="0001771A">
            <w:pPr>
              <w:shd w:val="clear" w:color="auto" w:fill="FFFFFF"/>
              <w:jc w:val="both"/>
            </w:pPr>
            <w:r w:rsidRPr="00291A50">
              <w:rPr>
                <w:b/>
                <w:bCs/>
              </w:rPr>
              <w:t>Остатки железобетонных конструкций</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2.7</w:t>
            </w:r>
          </w:p>
        </w:tc>
        <w:tc>
          <w:tcPr>
            <w:tcW w:w="4381" w:type="pct"/>
          </w:tcPr>
          <w:p w:rsidR="0001771A" w:rsidRPr="00291A50" w:rsidRDefault="0001771A" w:rsidP="0001771A">
            <w:pPr>
              <w:shd w:val="clear" w:color="auto" w:fill="FFFFFF"/>
              <w:jc w:val="both"/>
            </w:pPr>
            <w:r w:rsidRPr="00291A50">
              <w:rPr>
                <w:b/>
                <w:bCs/>
              </w:rPr>
              <w:t>Элементы электропитания и аккумуляторы (крупные)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2.7.1</w:t>
            </w:r>
          </w:p>
        </w:tc>
        <w:tc>
          <w:tcPr>
            <w:tcW w:w="4381" w:type="pct"/>
          </w:tcPr>
          <w:p w:rsidR="0001771A" w:rsidRPr="00291A50" w:rsidRDefault="0001771A" w:rsidP="0001771A">
            <w:pPr>
              <w:shd w:val="clear" w:color="auto" w:fill="FFFFFF"/>
              <w:jc w:val="both"/>
            </w:pPr>
            <w:r w:rsidRPr="00291A50">
              <w:t>Элементы электропитания и аккумуляторы щелочные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2.7.2</w:t>
            </w:r>
          </w:p>
        </w:tc>
        <w:tc>
          <w:tcPr>
            <w:tcW w:w="4381" w:type="pct"/>
          </w:tcPr>
          <w:p w:rsidR="0001771A" w:rsidRPr="00291A50" w:rsidRDefault="0001771A" w:rsidP="0001771A">
            <w:pPr>
              <w:shd w:val="clear" w:color="auto" w:fill="FFFFFF"/>
              <w:jc w:val="both"/>
            </w:pPr>
            <w:r w:rsidRPr="00291A50">
              <w:t>Элементы электропитания и аккумуляторы кислотные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2.7.3</w:t>
            </w:r>
          </w:p>
        </w:tc>
        <w:tc>
          <w:tcPr>
            <w:tcW w:w="4381" w:type="pct"/>
          </w:tcPr>
          <w:p w:rsidR="0001771A" w:rsidRPr="00291A50" w:rsidRDefault="0001771A" w:rsidP="0001771A">
            <w:pPr>
              <w:shd w:val="clear" w:color="auto" w:fill="FFFFFF"/>
              <w:jc w:val="both"/>
            </w:pPr>
            <w:r w:rsidRPr="00291A50">
              <w:t>Элементы электропитания и аккумуляторы прочие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2.8</w:t>
            </w:r>
          </w:p>
        </w:tc>
        <w:tc>
          <w:tcPr>
            <w:tcW w:w="4381" w:type="pct"/>
          </w:tcPr>
          <w:p w:rsidR="0001771A" w:rsidRPr="00291A50" w:rsidRDefault="0001771A" w:rsidP="0001771A">
            <w:pPr>
              <w:shd w:val="clear" w:color="auto" w:fill="FFFFFF"/>
              <w:jc w:val="both"/>
            </w:pPr>
            <w:r w:rsidRPr="00291A50">
              <w:rPr>
                <w:b/>
                <w:bCs/>
              </w:rPr>
              <w:t>Кабели изолированные (длиной более 0,5 м)</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2.9</w:t>
            </w:r>
          </w:p>
        </w:tc>
        <w:tc>
          <w:tcPr>
            <w:tcW w:w="4381" w:type="pct"/>
          </w:tcPr>
          <w:p w:rsidR="0001771A" w:rsidRPr="00291A50" w:rsidRDefault="0001771A" w:rsidP="0001771A">
            <w:pPr>
              <w:shd w:val="clear" w:color="auto" w:fill="FFFFFF"/>
              <w:jc w:val="both"/>
            </w:pPr>
            <w:r w:rsidRPr="00291A50">
              <w:rPr>
                <w:b/>
                <w:bCs/>
              </w:rPr>
              <w:t>Лом асфальтовый</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2.10</w:t>
            </w:r>
          </w:p>
        </w:tc>
        <w:tc>
          <w:tcPr>
            <w:tcW w:w="4381" w:type="pct"/>
          </w:tcPr>
          <w:p w:rsidR="0001771A" w:rsidRPr="00291A50" w:rsidRDefault="0001771A" w:rsidP="0001771A">
            <w:pPr>
              <w:shd w:val="clear" w:color="auto" w:fill="FFFFFF"/>
              <w:jc w:val="both"/>
            </w:pPr>
            <w:r w:rsidRPr="00291A50">
              <w:rPr>
                <w:b/>
                <w:bCs/>
              </w:rPr>
              <w:t>Упаковка крупногабаритная смешанного состава</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2.11</w:t>
            </w:r>
          </w:p>
        </w:tc>
        <w:tc>
          <w:tcPr>
            <w:tcW w:w="4381" w:type="pct"/>
          </w:tcPr>
          <w:p w:rsidR="0001771A" w:rsidRPr="00291A50" w:rsidRDefault="0001771A" w:rsidP="0001771A">
            <w:pPr>
              <w:shd w:val="clear" w:color="auto" w:fill="FFFFFF"/>
              <w:jc w:val="both"/>
            </w:pPr>
            <w:r w:rsidRPr="00291A50">
              <w:rPr>
                <w:b/>
                <w:bCs/>
              </w:rPr>
              <w:t>Прочие изделия, утратившие свои потребительские свойства</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w:t>
            </w:r>
          </w:p>
        </w:tc>
        <w:tc>
          <w:tcPr>
            <w:tcW w:w="4381" w:type="pct"/>
          </w:tcPr>
          <w:p w:rsidR="0001771A" w:rsidRPr="00291A50" w:rsidRDefault="0001771A" w:rsidP="0001771A">
            <w:pPr>
              <w:shd w:val="clear" w:color="auto" w:fill="FFFFFF"/>
              <w:jc w:val="both"/>
            </w:pPr>
            <w:r w:rsidRPr="00291A50">
              <w:rPr>
                <w:b/>
                <w:bCs/>
              </w:rPr>
              <w:t>КОМПОНЕНТЫ СМЕСЕЙ ИЗДЕЛИЙ</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3.1</w:t>
            </w:r>
          </w:p>
        </w:tc>
        <w:tc>
          <w:tcPr>
            <w:tcW w:w="4381" w:type="pct"/>
          </w:tcPr>
          <w:p w:rsidR="0001771A" w:rsidRPr="00291A50" w:rsidRDefault="0001771A" w:rsidP="0001771A">
            <w:pPr>
              <w:shd w:val="clear" w:color="auto" w:fill="FFFFFF"/>
              <w:jc w:val="both"/>
            </w:pPr>
            <w:r w:rsidRPr="00291A50">
              <w:rPr>
                <w:b/>
                <w:bCs/>
              </w:rPr>
              <w:t>Отходы черных металлов и их сплавов (металлолом)</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3.1.1</w:t>
            </w:r>
          </w:p>
        </w:tc>
        <w:tc>
          <w:tcPr>
            <w:tcW w:w="4381" w:type="pct"/>
          </w:tcPr>
          <w:p w:rsidR="0001771A" w:rsidRPr="00291A50" w:rsidRDefault="0001771A" w:rsidP="0001771A">
            <w:pPr>
              <w:shd w:val="clear" w:color="auto" w:fill="FFFFFF"/>
              <w:jc w:val="both"/>
            </w:pPr>
            <w:r w:rsidRPr="00291A50">
              <w:t>отходы черного металла - толщиной до 1 мм</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3.1.2</w:t>
            </w:r>
          </w:p>
        </w:tc>
        <w:tc>
          <w:tcPr>
            <w:tcW w:w="4381" w:type="pct"/>
          </w:tcPr>
          <w:p w:rsidR="0001771A" w:rsidRPr="00291A50" w:rsidRDefault="0001771A" w:rsidP="0001771A">
            <w:pPr>
              <w:shd w:val="clear" w:color="auto" w:fill="FFFFFF"/>
              <w:jc w:val="both"/>
            </w:pPr>
            <w:r w:rsidRPr="00291A50">
              <w:t>отходы черного металла - толщиной от 1 до 6 мм</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3.1.3</w:t>
            </w:r>
          </w:p>
        </w:tc>
        <w:tc>
          <w:tcPr>
            <w:tcW w:w="4381" w:type="pct"/>
          </w:tcPr>
          <w:p w:rsidR="0001771A" w:rsidRPr="00291A50" w:rsidRDefault="0001771A" w:rsidP="0001771A">
            <w:pPr>
              <w:shd w:val="clear" w:color="auto" w:fill="FFFFFF"/>
              <w:jc w:val="both"/>
            </w:pPr>
            <w:r w:rsidRPr="00291A50">
              <w:t>отходы стали нержавеющей</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3.1.4</w:t>
            </w:r>
          </w:p>
        </w:tc>
        <w:tc>
          <w:tcPr>
            <w:tcW w:w="4381" w:type="pct"/>
          </w:tcPr>
          <w:p w:rsidR="0001771A" w:rsidRPr="00291A50" w:rsidRDefault="0001771A" w:rsidP="0001771A">
            <w:pPr>
              <w:shd w:val="clear" w:color="auto" w:fill="FFFFFF"/>
              <w:jc w:val="both"/>
            </w:pPr>
            <w:r w:rsidRPr="00291A50">
              <w:t>отходы чугуна</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3.2</w:t>
            </w:r>
          </w:p>
        </w:tc>
        <w:tc>
          <w:tcPr>
            <w:tcW w:w="4381" w:type="pct"/>
          </w:tcPr>
          <w:p w:rsidR="0001771A" w:rsidRPr="00291A50" w:rsidRDefault="0001771A" w:rsidP="0001771A">
            <w:pPr>
              <w:shd w:val="clear" w:color="auto" w:fill="FFFFFF"/>
              <w:jc w:val="both"/>
            </w:pPr>
            <w:r w:rsidRPr="00291A50">
              <w:rPr>
                <w:b/>
                <w:bCs/>
              </w:rPr>
              <w:t>Отходы цветных металлов и их сплавов</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3.2.1</w:t>
            </w:r>
          </w:p>
        </w:tc>
        <w:tc>
          <w:tcPr>
            <w:tcW w:w="4381" w:type="pct"/>
          </w:tcPr>
          <w:p w:rsidR="0001771A" w:rsidRPr="00291A50" w:rsidRDefault="0001771A" w:rsidP="0001771A">
            <w:pPr>
              <w:shd w:val="clear" w:color="auto" w:fill="FFFFFF"/>
              <w:jc w:val="both"/>
            </w:pPr>
            <w:r w:rsidRPr="00291A50">
              <w:t>отходы алюминия коммунальные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3.2.2</w:t>
            </w:r>
          </w:p>
        </w:tc>
        <w:tc>
          <w:tcPr>
            <w:tcW w:w="4381" w:type="pct"/>
          </w:tcPr>
          <w:p w:rsidR="0001771A" w:rsidRPr="00291A50" w:rsidRDefault="0001771A" w:rsidP="0001771A">
            <w:pPr>
              <w:shd w:val="clear" w:color="auto" w:fill="FFFFFF"/>
              <w:jc w:val="both"/>
            </w:pPr>
            <w:r w:rsidRPr="00291A50">
              <w:t>алюминиевые банки</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3.2.3</w:t>
            </w:r>
          </w:p>
        </w:tc>
        <w:tc>
          <w:tcPr>
            <w:tcW w:w="4381" w:type="pct"/>
          </w:tcPr>
          <w:p w:rsidR="0001771A" w:rsidRPr="00291A50" w:rsidRDefault="0001771A" w:rsidP="0001771A">
            <w:pPr>
              <w:shd w:val="clear" w:color="auto" w:fill="FFFFFF"/>
              <w:jc w:val="both"/>
            </w:pPr>
            <w:r w:rsidRPr="00291A50">
              <w:t>отходы меди и ее сплавов</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3.2.4</w:t>
            </w:r>
          </w:p>
        </w:tc>
        <w:tc>
          <w:tcPr>
            <w:tcW w:w="4381" w:type="pct"/>
          </w:tcPr>
          <w:p w:rsidR="0001771A" w:rsidRPr="00291A50" w:rsidRDefault="0001771A" w:rsidP="0001771A">
            <w:pPr>
              <w:shd w:val="clear" w:color="auto" w:fill="FFFFFF"/>
              <w:jc w:val="both"/>
            </w:pPr>
            <w:r w:rsidRPr="00291A50">
              <w:t>отходы прочие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3.3</w:t>
            </w:r>
          </w:p>
        </w:tc>
        <w:tc>
          <w:tcPr>
            <w:tcW w:w="4381" w:type="pct"/>
          </w:tcPr>
          <w:p w:rsidR="0001771A" w:rsidRPr="00291A50" w:rsidRDefault="0001771A" w:rsidP="0001771A">
            <w:pPr>
              <w:shd w:val="clear" w:color="auto" w:fill="FFFFFF"/>
              <w:jc w:val="both"/>
            </w:pPr>
            <w:r w:rsidRPr="00291A50">
              <w:rPr>
                <w:b/>
                <w:bCs/>
              </w:rPr>
              <w:t>Отходы радио- и электрических изделий</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3.4</w:t>
            </w:r>
          </w:p>
        </w:tc>
        <w:tc>
          <w:tcPr>
            <w:tcW w:w="4381" w:type="pct"/>
          </w:tcPr>
          <w:p w:rsidR="0001771A" w:rsidRPr="00291A50" w:rsidRDefault="0001771A" w:rsidP="0001771A">
            <w:pPr>
              <w:shd w:val="clear" w:color="auto" w:fill="FFFFFF"/>
              <w:jc w:val="both"/>
            </w:pPr>
            <w:r w:rsidRPr="00291A50">
              <w:rPr>
                <w:b/>
                <w:bCs/>
              </w:rPr>
              <w:t>Отходы элементов электропитания (мелкие)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3.4.1</w:t>
            </w:r>
          </w:p>
        </w:tc>
        <w:tc>
          <w:tcPr>
            <w:tcW w:w="4381" w:type="pct"/>
          </w:tcPr>
          <w:p w:rsidR="0001771A" w:rsidRPr="00291A50" w:rsidRDefault="0001771A" w:rsidP="0001771A">
            <w:pPr>
              <w:shd w:val="clear" w:color="auto" w:fill="FFFFFF"/>
              <w:jc w:val="both"/>
            </w:pPr>
            <w:r w:rsidRPr="00291A50">
              <w:t>никель-кадмиевые аккумуляторы</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3.4.2</w:t>
            </w:r>
          </w:p>
        </w:tc>
        <w:tc>
          <w:tcPr>
            <w:tcW w:w="4381" w:type="pct"/>
          </w:tcPr>
          <w:p w:rsidR="0001771A" w:rsidRPr="00291A50" w:rsidRDefault="0001771A" w:rsidP="0001771A">
            <w:pPr>
              <w:shd w:val="clear" w:color="auto" w:fill="FFFFFF"/>
              <w:jc w:val="both"/>
            </w:pPr>
            <w:r w:rsidRPr="00291A50">
              <w:t>алкалиновые элементы</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3.5</w:t>
            </w:r>
          </w:p>
        </w:tc>
        <w:tc>
          <w:tcPr>
            <w:tcW w:w="4381" w:type="pct"/>
          </w:tcPr>
          <w:p w:rsidR="0001771A" w:rsidRPr="00291A50" w:rsidRDefault="0001771A" w:rsidP="0001771A">
            <w:pPr>
              <w:shd w:val="clear" w:color="auto" w:fill="FFFFFF"/>
              <w:jc w:val="both"/>
            </w:pPr>
            <w:r w:rsidRPr="00291A50">
              <w:rPr>
                <w:b/>
                <w:bCs/>
              </w:rPr>
              <w:t>Отходы минеральные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3.5.1</w:t>
            </w:r>
          </w:p>
        </w:tc>
        <w:tc>
          <w:tcPr>
            <w:tcW w:w="4381" w:type="pct"/>
          </w:tcPr>
          <w:p w:rsidR="0001771A" w:rsidRPr="00291A50" w:rsidRDefault="0001771A" w:rsidP="0001771A">
            <w:pPr>
              <w:shd w:val="clear" w:color="auto" w:fill="FFFFFF"/>
              <w:jc w:val="both"/>
            </w:pPr>
            <w:r w:rsidRPr="00291A50">
              <w:t>отходы керамические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3.5.2</w:t>
            </w:r>
          </w:p>
        </w:tc>
        <w:tc>
          <w:tcPr>
            <w:tcW w:w="4381" w:type="pct"/>
          </w:tcPr>
          <w:p w:rsidR="0001771A" w:rsidRPr="00291A50" w:rsidRDefault="0001771A" w:rsidP="0001771A">
            <w:pPr>
              <w:shd w:val="clear" w:color="auto" w:fill="FFFFFF"/>
              <w:jc w:val="both"/>
            </w:pPr>
            <w:r w:rsidRPr="00291A50">
              <w:t>отходы строительных смесей</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3.5.3</w:t>
            </w:r>
          </w:p>
        </w:tc>
        <w:tc>
          <w:tcPr>
            <w:tcW w:w="4381" w:type="pct"/>
          </w:tcPr>
          <w:p w:rsidR="0001771A" w:rsidRPr="00291A50" w:rsidRDefault="0001771A" w:rsidP="0001771A">
            <w:pPr>
              <w:shd w:val="clear" w:color="auto" w:fill="FFFFFF"/>
              <w:jc w:val="both"/>
            </w:pPr>
            <w:r w:rsidRPr="00291A50">
              <w:t>отходы минеральные прочие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3.6</w:t>
            </w:r>
          </w:p>
        </w:tc>
        <w:tc>
          <w:tcPr>
            <w:tcW w:w="4381" w:type="pct"/>
          </w:tcPr>
          <w:p w:rsidR="0001771A" w:rsidRPr="00291A50" w:rsidRDefault="0001771A" w:rsidP="0001771A">
            <w:pPr>
              <w:shd w:val="clear" w:color="auto" w:fill="FFFFFF"/>
              <w:jc w:val="both"/>
            </w:pPr>
            <w:r w:rsidRPr="00291A50">
              <w:rPr>
                <w:b/>
                <w:bCs/>
              </w:rPr>
              <w:t>Отходы стекла</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3.6.1</w:t>
            </w:r>
          </w:p>
        </w:tc>
        <w:tc>
          <w:tcPr>
            <w:tcW w:w="4381" w:type="pct"/>
          </w:tcPr>
          <w:p w:rsidR="0001771A" w:rsidRPr="00291A50" w:rsidRDefault="0001771A" w:rsidP="0001771A">
            <w:pPr>
              <w:shd w:val="clear" w:color="auto" w:fill="FFFFFF"/>
              <w:jc w:val="both"/>
            </w:pPr>
            <w:r w:rsidRPr="00291A50">
              <w:t>отходы стекла бесцветного</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3.6.2</w:t>
            </w:r>
          </w:p>
        </w:tc>
        <w:tc>
          <w:tcPr>
            <w:tcW w:w="4381" w:type="pct"/>
          </w:tcPr>
          <w:p w:rsidR="0001771A" w:rsidRPr="00291A50" w:rsidRDefault="0001771A" w:rsidP="0001771A">
            <w:pPr>
              <w:shd w:val="clear" w:color="auto" w:fill="FFFFFF"/>
              <w:jc w:val="both"/>
            </w:pPr>
            <w:r w:rsidRPr="00291A50">
              <w:t>отходы стекла коричневого</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3.6.3</w:t>
            </w:r>
          </w:p>
        </w:tc>
        <w:tc>
          <w:tcPr>
            <w:tcW w:w="4381" w:type="pct"/>
          </w:tcPr>
          <w:p w:rsidR="0001771A" w:rsidRPr="00291A50" w:rsidRDefault="0001771A" w:rsidP="0001771A">
            <w:pPr>
              <w:shd w:val="clear" w:color="auto" w:fill="FFFFFF"/>
              <w:jc w:val="both"/>
            </w:pPr>
            <w:r w:rsidRPr="00291A50">
              <w:t>Отходы стекла зеленого</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3.6.4</w:t>
            </w:r>
          </w:p>
        </w:tc>
        <w:tc>
          <w:tcPr>
            <w:tcW w:w="4381" w:type="pct"/>
          </w:tcPr>
          <w:p w:rsidR="0001771A" w:rsidRPr="00291A50" w:rsidRDefault="0001771A" w:rsidP="0001771A">
            <w:pPr>
              <w:shd w:val="clear" w:color="auto" w:fill="FFFFFF"/>
              <w:jc w:val="both"/>
            </w:pPr>
            <w:r w:rsidRPr="00291A50">
              <w:t>отходы стекла цветного (смешанного)</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3.7</w:t>
            </w:r>
          </w:p>
        </w:tc>
        <w:tc>
          <w:tcPr>
            <w:tcW w:w="4381" w:type="pct"/>
          </w:tcPr>
          <w:p w:rsidR="0001771A" w:rsidRPr="00291A50" w:rsidRDefault="0001771A" w:rsidP="0001771A">
            <w:pPr>
              <w:shd w:val="clear" w:color="auto" w:fill="FFFFFF"/>
              <w:jc w:val="both"/>
            </w:pPr>
            <w:r w:rsidRPr="00291A50">
              <w:rPr>
                <w:b/>
                <w:bCs/>
              </w:rPr>
              <w:t>Отходы резины (кроме автопокрышек)</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3.7.1</w:t>
            </w:r>
          </w:p>
        </w:tc>
        <w:tc>
          <w:tcPr>
            <w:tcW w:w="4381" w:type="pct"/>
          </w:tcPr>
          <w:p w:rsidR="0001771A" w:rsidRPr="00291A50" w:rsidRDefault="0001771A" w:rsidP="0001771A">
            <w:pPr>
              <w:shd w:val="clear" w:color="auto" w:fill="FFFFFF"/>
              <w:jc w:val="both"/>
            </w:pPr>
            <w:r w:rsidRPr="00291A50">
              <w:t>резинотканевые отходы</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3.7.2</w:t>
            </w:r>
          </w:p>
        </w:tc>
        <w:tc>
          <w:tcPr>
            <w:tcW w:w="4381" w:type="pct"/>
          </w:tcPr>
          <w:p w:rsidR="0001771A" w:rsidRPr="00291A50" w:rsidRDefault="0001771A" w:rsidP="0001771A">
            <w:pPr>
              <w:shd w:val="clear" w:color="auto" w:fill="FFFFFF"/>
              <w:jc w:val="both"/>
            </w:pPr>
            <w:r w:rsidRPr="00291A50">
              <w:t>резинометаллические отходы</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3.7.3</w:t>
            </w:r>
          </w:p>
        </w:tc>
        <w:tc>
          <w:tcPr>
            <w:tcW w:w="4381" w:type="pct"/>
          </w:tcPr>
          <w:p w:rsidR="0001771A" w:rsidRPr="00291A50" w:rsidRDefault="0001771A" w:rsidP="0001771A">
            <w:pPr>
              <w:shd w:val="clear" w:color="auto" w:fill="FFFFFF"/>
              <w:jc w:val="both"/>
            </w:pPr>
            <w:r w:rsidRPr="00291A50">
              <w:t>прочие резиновые изделия</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3.8</w:t>
            </w:r>
          </w:p>
        </w:tc>
        <w:tc>
          <w:tcPr>
            <w:tcW w:w="4381" w:type="pct"/>
          </w:tcPr>
          <w:p w:rsidR="0001771A" w:rsidRPr="00291A50" w:rsidRDefault="0001771A" w:rsidP="0001771A">
            <w:pPr>
              <w:shd w:val="clear" w:color="auto" w:fill="FFFFFF"/>
              <w:jc w:val="both"/>
            </w:pPr>
            <w:r w:rsidRPr="00291A50">
              <w:rPr>
                <w:b/>
                <w:bCs/>
              </w:rPr>
              <w:t>Отходы полимеров</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3.8.1</w:t>
            </w:r>
          </w:p>
        </w:tc>
        <w:tc>
          <w:tcPr>
            <w:tcW w:w="4381" w:type="pct"/>
          </w:tcPr>
          <w:p w:rsidR="0001771A" w:rsidRPr="00291A50" w:rsidRDefault="0001771A" w:rsidP="0001771A">
            <w:pPr>
              <w:shd w:val="clear" w:color="auto" w:fill="FFFFFF"/>
              <w:jc w:val="both"/>
            </w:pPr>
            <w:r w:rsidRPr="00291A50">
              <w:t>ПЭТФ чистый</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3.8.2</w:t>
            </w:r>
          </w:p>
        </w:tc>
        <w:tc>
          <w:tcPr>
            <w:tcW w:w="4381" w:type="pct"/>
          </w:tcPr>
          <w:p w:rsidR="0001771A" w:rsidRPr="00291A50" w:rsidRDefault="0001771A" w:rsidP="0001771A">
            <w:pPr>
              <w:shd w:val="clear" w:color="auto" w:fill="FFFFFF"/>
              <w:jc w:val="both"/>
            </w:pPr>
            <w:r w:rsidRPr="00291A50">
              <w:t>ПЭТФ зеленый</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3.8.3</w:t>
            </w:r>
          </w:p>
        </w:tc>
        <w:tc>
          <w:tcPr>
            <w:tcW w:w="4381" w:type="pct"/>
          </w:tcPr>
          <w:p w:rsidR="0001771A" w:rsidRPr="00291A50" w:rsidRDefault="0001771A" w:rsidP="0001771A">
            <w:pPr>
              <w:shd w:val="clear" w:color="auto" w:fill="FFFFFF"/>
              <w:jc w:val="both"/>
            </w:pPr>
            <w:r w:rsidRPr="00291A50">
              <w:t>ПЭТФ коричневый</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3.8.4</w:t>
            </w:r>
          </w:p>
        </w:tc>
        <w:tc>
          <w:tcPr>
            <w:tcW w:w="4381" w:type="pct"/>
          </w:tcPr>
          <w:p w:rsidR="0001771A" w:rsidRPr="00291A50" w:rsidRDefault="0001771A" w:rsidP="0001771A">
            <w:pPr>
              <w:shd w:val="clear" w:color="auto" w:fill="FFFFFF"/>
              <w:jc w:val="both"/>
            </w:pPr>
            <w:r w:rsidRPr="00291A50">
              <w:t>ПВХ</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3.8.5</w:t>
            </w:r>
          </w:p>
        </w:tc>
        <w:tc>
          <w:tcPr>
            <w:tcW w:w="4381" w:type="pct"/>
          </w:tcPr>
          <w:p w:rsidR="0001771A" w:rsidRPr="00291A50" w:rsidRDefault="0001771A" w:rsidP="0001771A">
            <w:pPr>
              <w:shd w:val="clear" w:color="auto" w:fill="FFFFFF"/>
              <w:jc w:val="both"/>
            </w:pPr>
            <w:r w:rsidRPr="00291A50">
              <w:t>капрон</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3.8.6</w:t>
            </w:r>
          </w:p>
        </w:tc>
        <w:tc>
          <w:tcPr>
            <w:tcW w:w="4381" w:type="pct"/>
          </w:tcPr>
          <w:p w:rsidR="0001771A" w:rsidRPr="00291A50" w:rsidRDefault="0001771A" w:rsidP="0001771A">
            <w:pPr>
              <w:shd w:val="clear" w:color="auto" w:fill="FFFFFF"/>
              <w:jc w:val="both"/>
            </w:pPr>
            <w:r w:rsidRPr="00291A50">
              <w:t>полистирол</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3.8.7</w:t>
            </w:r>
          </w:p>
        </w:tc>
        <w:tc>
          <w:tcPr>
            <w:tcW w:w="4381" w:type="pct"/>
          </w:tcPr>
          <w:p w:rsidR="0001771A" w:rsidRPr="00291A50" w:rsidRDefault="0001771A" w:rsidP="0001771A">
            <w:pPr>
              <w:shd w:val="clear" w:color="auto" w:fill="FFFFFF"/>
              <w:jc w:val="both"/>
            </w:pPr>
            <w:r w:rsidRPr="00291A50">
              <w:t>поликарбонад</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3.8.8</w:t>
            </w:r>
          </w:p>
        </w:tc>
        <w:tc>
          <w:tcPr>
            <w:tcW w:w="4381" w:type="pct"/>
          </w:tcPr>
          <w:p w:rsidR="0001771A" w:rsidRPr="00291A50" w:rsidRDefault="0001771A" w:rsidP="0001771A">
            <w:pPr>
              <w:shd w:val="clear" w:color="auto" w:fill="FFFFFF"/>
              <w:jc w:val="both"/>
            </w:pPr>
            <w:r w:rsidRPr="00291A50">
              <w:t>ПЭВД</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3.8.9</w:t>
            </w:r>
          </w:p>
        </w:tc>
        <w:tc>
          <w:tcPr>
            <w:tcW w:w="4381" w:type="pct"/>
          </w:tcPr>
          <w:p w:rsidR="0001771A" w:rsidRPr="00291A50" w:rsidRDefault="0001771A" w:rsidP="0001771A">
            <w:pPr>
              <w:shd w:val="clear" w:color="auto" w:fill="FFFFFF"/>
              <w:jc w:val="both"/>
            </w:pPr>
            <w:r w:rsidRPr="00291A50">
              <w:t>полипропилен</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3.8.10</w:t>
            </w:r>
          </w:p>
        </w:tc>
        <w:tc>
          <w:tcPr>
            <w:tcW w:w="4381" w:type="pct"/>
          </w:tcPr>
          <w:p w:rsidR="0001771A" w:rsidRPr="00291A50" w:rsidRDefault="0001771A" w:rsidP="0001771A">
            <w:pPr>
              <w:shd w:val="clear" w:color="auto" w:fill="FFFFFF"/>
              <w:jc w:val="both"/>
            </w:pPr>
            <w:r w:rsidRPr="00291A50">
              <w:t>полимеры неопределенного состава и смешанные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3.9</w:t>
            </w:r>
          </w:p>
        </w:tc>
        <w:tc>
          <w:tcPr>
            <w:tcW w:w="4381" w:type="pct"/>
          </w:tcPr>
          <w:p w:rsidR="0001771A" w:rsidRPr="00291A50" w:rsidRDefault="0001771A" w:rsidP="0001771A">
            <w:pPr>
              <w:shd w:val="clear" w:color="auto" w:fill="FFFFFF"/>
              <w:jc w:val="both"/>
            </w:pPr>
            <w:r w:rsidRPr="00291A50">
              <w:rPr>
                <w:b/>
                <w:bCs/>
              </w:rPr>
              <w:t>Отходы бумаги (макулатура)</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3.9.1</w:t>
            </w:r>
          </w:p>
        </w:tc>
        <w:tc>
          <w:tcPr>
            <w:tcW w:w="4381" w:type="pct"/>
          </w:tcPr>
          <w:p w:rsidR="0001771A" w:rsidRPr="00291A50" w:rsidRDefault="0001771A" w:rsidP="0001771A">
            <w:pPr>
              <w:shd w:val="clear" w:color="auto" w:fill="FFFFFF"/>
              <w:jc w:val="both"/>
            </w:pPr>
            <w:r w:rsidRPr="00291A50">
              <w:t>отходы бумаги газетной</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3.9.2</w:t>
            </w:r>
          </w:p>
        </w:tc>
        <w:tc>
          <w:tcPr>
            <w:tcW w:w="4381" w:type="pct"/>
          </w:tcPr>
          <w:p w:rsidR="0001771A" w:rsidRPr="00291A50" w:rsidRDefault="0001771A" w:rsidP="0001771A">
            <w:pPr>
              <w:shd w:val="clear" w:color="auto" w:fill="FFFFFF"/>
              <w:jc w:val="both"/>
            </w:pPr>
            <w:r w:rsidRPr="00291A50">
              <w:t>отходы бумаги книжной</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3.9.3</w:t>
            </w:r>
          </w:p>
        </w:tc>
        <w:tc>
          <w:tcPr>
            <w:tcW w:w="4381" w:type="pct"/>
          </w:tcPr>
          <w:p w:rsidR="0001771A" w:rsidRPr="00291A50" w:rsidRDefault="0001771A" w:rsidP="0001771A">
            <w:pPr>
              <w:shd w:val="clear" w:color="auto" w:fill="FFFFFF"/>
              <w:jc w:val="both"/>
            </w:pPr>
            <w:r w:rsidRPr="00291A50">
              <w:t>отходы бумаги офисной</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3.9.4</w:t>
            </w:r>
          </w:p>
        </w:tc>
        <w:tc>
          <w:tcPr>
            <w:tcW w:w="4381" w:type="pct"/>
          </w:tcPr>
          <w:p w:rsidR="0001771A" w:rsidRPr="00291A50" w:rsidRDefault="0001771A" w:rsidP="0001771A">
            <w:pPr>
              <w:shd w:val="clear" w:color="auto" w:fill="FFFFFF"/>
              <w:jc w:val="both"/>
            </w:pPr>
            <w:r w:rsidRPr="00291A50">
              <w:t>отходы картона, гофра</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lastRenderedPageBreak/>
              <w:t>3.9.5</w:t>
            </w:r>
          </w:p>
        </w:tc>
        <w:tc>
          <w:tcPr>
            <w:tcW w:w="4381" w:type="pct"/>
          </w:tcPr>
          <w:p w:rsidR="0001771A" w:rsidRPr="00291A50" w:rsidRDefault="0001771A" w:rsidP="0001771A">
            <w:pPr>
              <w:shd w:val="clear" w:color="auto" w:fill="FFFFFF"/>
              <w:jc w:val="both"/>
            </w:pPr>
            <w:r w:rsidRPr="00291A50">
              <w:t>отходы бумаги прочие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3.10</w:t>
            </w:r>
          </w:p>
        </w:tc>
        <w:tc>
          <w:tcPr>
            <w:tcW w:w="4381" w:type="pct"/>
          </w:tcPr>
          <w:p w:rsidR="0001771A" w:rsidRPr="00291A50" w:rsidRDefault="0001771A" w:rsidP="0001771A">
            <w:pPr>
              <w:shd w:val="clear" w:color="auto" w:fill="FFFFFF"/>
              <w:jc w:val="both"/>
            </w:pPr>
            <w:r w:rsidRPr="00291A50">
              <w:rPr>
                <w:b/>
                <w:bCs/>
              </w:rPr>
              <w:t>Отходы текстиля</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3.10.1</w:t>
            </w:r>
          </w:p>
        </w:tc>
        <w:tc>
          <w:tcPr>
            <w:tcW w:w="4381" w:type="pct"/>
          </w:tcPr>
          <w:p w:rsidR="0001771A" w:rsidRPr="00291A50" w:rsidRDefault="0001771A" w:rsidP="0001771A">
            <w:pPr>
              <w:shd w:val="clear" w:color="auto" w:fill="FFFFFF"/>
              <w:jc w:val="both"/>
            </w:pPr>
            <w:r w:rsidRPr="00291A50">
              <w:t>текстиль из синтетических волокон</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3.10.2</w:t>
            </w:r>
          </w:p>
        </w:tc>
        <w:tc>
          <w:tcPr>
            <w:tcW w:w="4381" w:type="pct"/>
          </w:tcPr>
          <w:p w:rsidR="0001771A" w:rsidRPr="00291A50" w:rsidRDefault="0001771A" w:rsidP="0001771A">
            <w:pPr>
              <w:shd w:val="clear" w:color="auto" w:fill="FFFFFF"/>
              <w:jc w:val="both"/>
            </w:pPr>
            <w:r w:rsidRPr="00291A50">
              <w:t>текстиль из натуральных волокон</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3.10.3</w:t>
            </w:r>
          </w:p>
        </w:tc>
        <w:tc>
          <w:tcPr>
            <w:tcW w:w="4381" w:type="pct"/>
          </w:tcPr>
          <w:p w:rsidR="0001771A" w:rsidRPr="00291A50" w:rsidRDefault="0001771A" w:rsidP="0001771A">
            <w:pPr>
              <w:shd w:val="clear" w:color="auto" w:fill="FFFFFF"/>
              <w:jc w:val="both"/>
            </w:pPr>
            <w:r w:rsidRPr="00291A50">
              <w:t>текстиль из смешанных волокон</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3.11</w:t>
            </w:r>
          </w:p>
        </w:tc>
        <w:tc>
          <w:tcPr>
            <w:tcW w:w="4381" w:type="pct"/>
          </w:tcPr>
          <w:p w:rsidR="0001771A" w:rsidRPr="00291A50" w:rsidRDefault="0001771A" w:rsidP="0001771A">
            <w:pPr>
              <w:shd w:val="clear" w:color="auto" w:fill="FFFFFF"/>
              <w:jc w:val="both"/>
            </w:pPr>
            <w:r w:rsidRPr="00291A50">
              <w:rPr>
                <w:b/>
                <w:bCs/>
              </w:rPr>
              <w:t>Отходы от изделий из кожи</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3.12</w:t>
            </w:r>
          </w:p>
        </w:tc>
        <w:tc>
          <w:tcPr>
            <w:tcW w:w="4381" w:type="pct"/>
          </w:tcPr>
          <w:p w:rsidR="0001771A" w:rsidRPr="00291A50" w:rsidRDefault="0001771A" w:rsidP="0001771A">
            <w:pPr>
              <w:shd w:val="clear" w:color="auto" w:fill="FFFFFF"/>
              <w:jc w:val="both"/>
            </w:pPr>
            <w:r w:rsidRPr="00291A50">
              <w:rPr>
                <w:b/>
                <w:bCs/>
              </w:rPr>
              <w:t>Отходы пищевые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3.12.1</w:t>
            </w:r>
          </w:p>
        </w:tc>
        <w:tc>
          <w:tcPr>
            <w:tcW w:w="4381" w:type="pct"/>
          </w:tcPr>
          <w:p w:rsidR="0001771A" w:rsidRPr="00291A50" w:rsidRDefault="0001771A" w:rsidP="0001771A">
            <w:pPr>
              <w:shd w:val="clear" w:color="auto" w:fill="FFFFFF"/>
              <w:jc w:val="both"/>
            </w:pPr>
            <w:r w:rsidRPr="00291A50">
              <w:t>отходы пищевые без заводской упаковки</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3.12.2</w:t>
            </w:r>
          </w:p>
        </w:tc>
        <w:tc>
          <w:tcPr>
            <w:tcW w:w="4381" w:type="pct"/>
          </w:tcPr>
          <w:p w:rsidR="0001771A" w:rsidRPr="00291A50" w:rsidRDefault="0001771A" w:rsidP="0001771A">
            <w:pPr>
              <w:shd w:val="clear" w:color="auto" w:fill="FFFFFF"/>
              <w:jc w:val="both"/>
            </w:pPr>
            <w:r w:rsidRPr="00291A50">
              <w:t>отходы пищевые в стеклянной упаковке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3.12.3</w:t>
            </w:r>
          </w:p>
        </w:tc>
        <w:tc>
          <w:tcPr>
            <w:tcW w:w="4381" w:type="pct"/>
          </w:tcPr>
          <w:p w:rsidR="0001771A" w:rsidRPr="00291A50" w:rsidRDefault="0001771A" w:rsidP="0001771A">
            <w:pPr>
              <w:shd w:val="clear" w:color="auto" w:fill="FFFFFF"/>
              <w:jc w:val="both"/>
            </w:pPr>
            <w:r w:rsidRPr="00291A50">
              <w:t>отходы пищевые в металлической упаковке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3.12.4</w:t>
            </w:r>
          </w:p>
        </w:tc>
        <w:tc>
          <w:tcPr>
            <w:tcW w:w="4381" w:type="pct"/>
          </w:tcPr>
          <w:p w:rsidR="0001771A" w:rsidRPr="00291A50" w:rsidRDefault="0001771A" w:rsidP="0001771A">
            <w:pPr>
              <w:shd w:val="clear" w:color="auto" w:fill="FFFFFF"/>
              <w:jc w:val="both"/>
            </w:pPr>
            <w:r w:rsidRPr="00291A50">
              <w:t>отходы пищевые в упаковке из полимерных материалов</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3.12.5</w:t>
            </w:r>
          </w:p>
        </w:tc>
        <w:tc>
          <w:tcPr>
            <w:tcW w:w="4381" w:type="pct"/>
          </w:tcPr>
          <w:p w:rsidR="0001771A" w:rsidRPr="00291A50" w:rsidRDefault="0001771A" w:rsidP="0001771A">
            <w:pPr>
              <w:shd w:val="clear" w:color="auto" w:fill="FFFFFF"/>
              <w:jc w:val="both"/>
            </w:pPr>
            <w:r w:rsidRPr="00291A50">
              <w:t>отходы пищевые в упаковке из материалов с бумажной основой</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3.13</w:t>
            </w:r>
          </w:p>
        </w:tc>
        <w:tc>
          <w:tcPr>
            <w:tcW w:w="4381" w:type="pct"/>
          </w:tcPr>
          <w:p w:rsidR="0001771A" w:rsidRPr="00291A50" w:rsidRDefault="0001771A" w:rsidP="0001771A">
            <w:pPr>
              <w:shd w:val="clear" w:color="auto" w:fill="FFFFFF"/>
              <w:jc w:val="both"/>
            </w:pPr>
            <w:r w:rsidRPr="00291A50">
              <w:rPr>
                <w:b/>
                <w:bCs/>
              </w:rPr>
              <w:t>Отходы биологические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3.13.1</w:t>
            </w:r>
          </w:p>
        </w:tc>
        <w:tc>
          <w:tcPr>
            <w:tcW w:w="4381" w:type="pct"/>
          </w:tcPr>
          <w:p w:rsidR="0001771A" w:rsidRPr="00291A50" w:rsidRDefault="0001771A" w:rsidP="0001771A">
            <w:pPr>
              <w:shd w:val="clear" w:color="auto" w:fill="FFFFFF"/>
              <w:jc w:val="both"/>
            </w:pPr>
            <w:r w:rsidRPr="00291A50">
              <w:t>отходы содержания животных (птицы, рыбы и пр.)</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3.13.2</w:t>
            </w:r>
          </w:p>
        </w:tc>
        <w:tc>
          <w:tcPr>
            <w:tcW w:w="4381" w:type="pct"/>
          </w:tcPr>
          <w:p w:rsidR="0001771A" w:rsidRPr="00291A50" w:rsidRDefault="0001771A" w:rsidP="0001771A">
            <w:pPr>
              <w:shd w:val="clear" w:color="auto" w:fill="FFFFFF"/>
              <w:jc w:val="both"/>
            </w:pPr>
            <w:r w:rsidRPr="00291A50">
              <w:t>отходы убоя и падшие животные (птица, рыба и пр.)</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3.14</w:t>
            </w:r>
          </w:p>
        </w:tc>
        <w:tc>
          <w:tcPr>
            <w:tcW w:w="4381" w:type="pct"/>
          </w:tcPr>
          <w:p w:rsidR="0001771A" w:rsidRPr="00291A50" w:rsidRDefault="0001771A" w:rsidP="0001771A">
            <w:pPr>
              <w:shd w:val="clear" w:color="auto" w:fill="FFFFFF"/>
              <w:jc w:val="both"/>
            </w:pPr>
            <w:r w:rsidRPr="00291A50">
              <w:rPr>
                <w:b/>
                <w:bCs/>
              </w:rPr>
              <w:t>Отходы медицинские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3.14.1</w:t>
            </w:r>
          </w:p>
        </w:tc>
        <w:tc>
          <w:tcPr>
            <w:tcW w:w="4381" w:type="pct"/>
          </w:tcPr>
          <w:p w:rsidR="0001771A" w:rsidRPr="00291A50" w:rsidRDefault="0001771A" w:rsidP="0001771A">
            <w:pPr>
              <w:shd w:val="clear" w:color="auto" w:fill="FFFFFF"/>
              <w:jc w:val="both"/>
            </w:pPr>
            <w:r w:rsidRPr="00291A50">
              <w:t>лекарственные средства с истекшим сроком годности и неидентифицируемые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3.14.2</w:t>
            </w:r>
          </w:p>
        </w:tc>
        <w:tc>
          <w:tcPr>
            <w:tcW w:w="4381" w:type="pct"/>
          </w:tcPr>
          <w:p w:rsidR="0001771A" w:rsidRPr="00291A50" w:rsidRDefault="0001771A" w:rsidP="0001771A">
            <w:pPr>
              <w:shd w:val="clear" w:color="auto" w:fill="FFFFFF"/>
              <w:jc w:val="both"/>
            </w:pPr>
            <w:r w:rsidRPr="00291A50">
              <w:t>перевязочные материалы</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3.14.3</w:t>
            </w:r>
          </w:p>
        </w:tc>
        <w:tc>
          <w:tcPr>
            <w:tcW w:w="4381" w:type="pct"/>
          </w:tcPr>
          <w:p w:rsidR="0001771A" w:rsidRPr="00291A50" w:rsidRDefault="0001771A" w:rsidP="0001771A">
            <w:pPr>
              <w:shd w:val="clear" w:color="auto" w:fill="FFFFFF"/>
              <w:jc w:val="both"/>
            </w:pPr>
            <w:r w:rsidRPr="00291A50">
              <w:t>инструменты медицинские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3.14.4</w:t>
            </w:r>
          </w:p>
        </w:tc>
        <w:tc>
          <w:tcPr>
            <w:tcW w:w="4381" w:type="pct"/>
          </w:tcPr>
          <w:p w:rsidR="0001771A" w:rsidRPr="00291A50" w:rsidRDefault="0001771A" w:rsidP="0001771A">
            <w:pPr>
              <w:shd w:val="clear" w:color="auto" w:fill="FFFFFF"/>
              <w:jc w:val="both"/>
            </w:pPr>
            <w:r w:rsidRPr="00291A50">
              <w:t>отходы медицинские прочие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3.15</w:t>
            </w:r>
          </w:p>
        </w:tc>
        <w:tc>
          <w:tcPr>
            <w:tcW w:w="4381" w:type="pct"/>
          </w:tcPr>
          <w:p w:rsidR="0001771A" w:rsidRPr="00291A50" w:rsidRDefault="0001771A" w:rsidP="0001771A">
            <w:pPr>
              <w:shd w:val="clear" w:color="auto" w:fill="FFFFFF"/>
              <w:jc w:val="both"/>
            </w:pPr>
            <w:r w:rsidRPr="00291A50">
              <w:rPr>
                <w:b/>
                <w:bCs/>
              </w:rPr>
              <w:t>Отходы древесины и садово-паркового хозяйства</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3.15.1</w:t>
            </w:r>
          </w:p>
        </w:tc>
        <w:tc>
          <w:tcPr>
            <w:tcW w:w="4381" w:type="pct"/>
          </w:tcPr>
          <w:p w:rsidR="0001771A" w:rsidRPr="00291A50" w:rsidRDefault="0001771A" w:rsidP="0001771A">
            <w:pPr>
              <w:shd w:val="clear" w:color="auto" w:fill="FFFFFF"/>
              <w:jc w:val="both"/>
            </w:pPr>
            <w:r w:rsidRPr="00291A50">
              <w:t>отходы лиственно-травянистые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3.15.2</w:t>
            </w:r>
          </w:p>
        </w:tc>
        <w:tc>
          <w:tcPr>
            <w:tcW w:w="4381" w:type="pct"/>
          </w:tcPr>
          <w:p w:rsidR="0001771A" w:rsidRPr="00291A50" w:rsidRDefault="0001771A" w:rsidP="0001771A">
            <w:pPr>
              <w:shd w:val="clear" w:color="auto" w:fill="FFFFFF"/>
              <w:jc w:val="both"/>
            </w:pPr>
            <w:r w:rsidRPr="00291A50">
              <w:t>отходы древесные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3.15.3</w:t>
            </w:r>
          </w:p>
        </w:tc>
        <w:tc>
          <w:tcPr>
            <w:tcW w:w="4381" w:type="pct"/>
          </w:tcPr>
          <w:p w:rsidR="0001771A" w:rsidRPr="00291A50" w:rsidRDefault="0001771A" w:rsidP="0001771A">
            <w:pPr>
              <w:shd w:val="clear" w:color="auto" w:fill="FFFFFF"/>
              <w:jc w:val="both"/>
            </w:pPr>
            <w:r w:rsidRPr="00291A50">
              <w:t>дом изделий из древесины</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3.16</w:t>
            </w:r>
          </w:p>
        </w:tc>
        <w:tc>
          <w:tcPr>
            <w:tcW w:w="4381" w:type="pct"/>
          </w:tcPr>
          <w:p w:rsidR="0001771A" w:rsidRPr="00291A50" w:rsidRDefault="0001771A" w:rsidP="0001771A">
            <w:pPr>
              <w:shd w:val="clear" w:color="auto" w:fill="FFFFFF"/>
              <w:jc w:val="both"/>
            </w:pPr>
            <w:r w:rsidRPr="00291A50">
              <w:rPr>
                <w:b/>
                <w:bCs/>
              </w:rPr>
              <w:t>Отходы мусорообразующие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3.16.1</w:t>
            </w:r>
          </w:p>
        </w:tc>
        <w:tc>
          <w:tcPr>
            <w:tcW w:w="4381" w:type="pct"/>
          </w:tcPr>
          <w:p w:rsidR="0001771A" w:rsidRPr="00291A50" w:rsidRDefault="0001771A" w:rsidP="0001771A">
            <w:pPr>
              <w:shd w:val="clear" w:color="auto" w:fill="FFFFFF"/>
              <w:jc w:val="both"/>
            </w:pPr>
            <w:r w:rsidRPr="00291A50">
              <w:t>отходы упаковочные мелкогабаритные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3.16.2</w:t>
            </w:r>
          </w:p>
        </w:tc>
        <w:tc>
          <w:tcPr>
            <w:tcW w:w="4381" w:type="pct"/>
          </w:tcPr>
          <w:p w:rsidR="0001771A" w:rsidRPr="00291A50" w:rsidRDefault="0001771A" w:rsidP="0001771A">
            <w:pPr>
              <w:shd w:val="clear" w:color="auto" w:fill="FFFFFF"/>
              <w:jc w:val="both"/>
            </w:pPr>
            <w:r w:rsidRPr="00291A50">
              <w:t>отходы употребления табачной продукции</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3.16.3</w:t>
            </w:r>
          </w:p>
        </w:tc>
        <w:tc>
          <w:tcPr>
            <w:tcW w:w="4381" w:type="pct"/>
          </w:tcPr>
          <w:p w:rsidR="0001771A" w:rsidRPr="00291A50" w:rsidRDefault="0001771A" w:rsidP="0001771A">
            <w:pPr>
              <w:shd w:val="clear" w:color="auto" w:fill="FFFFFF"/>
              <w:jc w:val="both"/>
            </w:pPr>
            <w:r w:rsidRPr="00291A50">
              <w:t>отходы жевательной резины</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3.16.4</w:t>
            </w:r>
          </w:p>
        </w:tc>
        <w:tc>
          <w:tcPr>
            <w:tcW w:w="4381" w:type="pct"/>
          </w:tcPr>
          <w:p w:rsidR="0001771A" w:rsidRPr="00291A50" w:rsidRDefault="0001771A" w:rsidP="0001771A">
            <w:pPr>
              <w:shd w:val="clear" w:color="auto" w:fill="FFFFFF"/>
              <w:jc w:val="both"/>
            </w:pPr>
            <w:r w:rsidRPr="00291A50">
              <w:t>отходы употребления алкогольной и слабоалкогольной продукции</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3.17</w:t>
            </w:r>
          </w:p>
        </w:tc>
        <w:tc>
          <w:tcPr>
            <w:tcW w:w="4381" w:type="pct"/>
          </w:tcPr>
          <w:p w:rsidR="0001771A" w:rsidRPr="00291A50" w:rsidRDefault="0001771A" w:rsidP="0001771A">
            <w:pPr>
              <w:shd w:val="clear" w:color="auto" w:fill="FFFFFF"/>
              <w:jc w:val="both"/>
            </w:pPr>
            <w:r w:rsidRPr="00291A50">
              <w:rPr>
                <w:b/>
                <w:bCs/>
              </w:rPr>
              <w:t>Отсев</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3.18</w:t>
            </w:r>
          </w:p>
        </w:tc>
        <w:tc>
          <w:tcPr>
            <w:tcW w:w="4381" w:type="pct"/>
          </w:tcPr>
          <w:p w:rsidR="0001771A" w:rsidRPr="00291A50" w:rsidRDefault="0001771A" w:rsidP="0001771A">
            <w:pPr>
              <w:shd w:val="clear" w:color="auto" w:fill="FFFFFF"/>
              <w:jc w:val="both"/>
            </w:pPr>
            <w:r w:rsidRPr="00291A50">
              <w:rPr>
                <w:b/>
                <w:bCs/>
              </w:rPr>
              <w:t>Отходы прочие опасные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3.19</w:t>
            </w:r>
          </w:p>
        </w:tc>
        <w:tc>
          <w:tcPr>
            <w:tcW w:w="4381" w:type="pct"/>
          </w:tcPr>
          <w:p w:rsidR="0001771A" w:rsidRPr="00291A50" w:rsidRDefault="0001771A" w:rsidP="0001771A">
            <w:pPr>
              <w:shd w:val="clear" w:color="auto" w:fill="FFFFFF"/>
              <w:jc w:val="both"/>
            </w:pPr>
            <w:r w:rsidRPr="00291A50">
              <w:rPr>
                <w:b/>
                <w:bCs/>
              </w:rPr>
              <w:t>Отходы прочие 1-го класса опасности</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3.20</w:t>
            </w:r>
          </w:p>
        </w:tc>
        <w:tc>
          <w:tcPr>
            <w:tcW w:w="4381" w:type="pct"/>
          </w:tcPr>
          <w:p w:rsidR="0001771A" w:rsidRPr="00291A50" w:rsidRDefault="0001771A" w:rsidP="0001771A">
            <w:pPr>
              <w:shd w:val="clear" w:color="auto" w:fill="FFFFFF"/>
              <w:jc w:val="both"/>
            </w:pPr>
            <w:r w:rsidRPr="00291A50">
              <w:rPr>
                <w:b/>
                <w:bCs/>
              </w:rPr>
              <w:t>Отходы прочие 2-го класса опасности</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3.21</w:t>
            </w:r>
          </w:p>
        </w:tc>
        <w:tc>
          <w:tcPr>
            <w:tcW w:w="4381" w:type="pct"/>
          </w:tcPr>
          <w:p w:rsidR="0001771A" w:rsidRPr="00291A50" w:rsidRDefault="0001771A" w:rsidP="0001771A">
            <w:pPr>
              <w:shd w:val="clear" w:color="auto" w:fill="FFFFFF"/>
              <w:jc w:val="both"/>
            </w:pPr>
            <w:r w:rsidRPr="00291A50">
              <w:rPr>
                <w:b/>
                <w:bCs/>
              </w:rPr>
              <w:t>Отходы прочие 3-го класса опасности</w:t>
            </w:r>
          </w:p>
        </w:tc>
      </w:tr>
    </w:tbl>
    <w:p w:rsidR="0001771A" w:rsidRPr="00017D93" w:rsidRDefault="0001771A" w:rsidP="0001771A">
      <w:pPr>
        <w:pStyle w:val="Default"/>
        <w:spacing w:after="120" w:line="276" w:lineRule="auto"/>
        <w:jc w:val="center"/>
        <w:rPr>
          <w:rFonts w:ascii="Times New Roman" w:hAnsi="Times New Roman" w:cs="Times New Roman"/>
          <w:highlight w:val="yellow"/>
        </w:rPr>
      </w:pPr>
      <w:bookmarkStart w:id="36" w:name="i273515"/>
      <w:bookmarkEnd w:id="36"/>
    </w:p>
    <w:p w:rsidR="0001771A" w:rsidRPr="00291A50" w:rsidRDefault="0001771A" w:rsidP="0001771A">
      <w:pPr>
        <w:pStyle w:val="Default"/>
        <w:spacing w:after="120" w:line="276" w:lineRule="auto"/>
        <w:jc w:val="center"/>
        <w:outlineLvl w:val="1"/>
        <w:rPr>
          <w:rFonts w:ascii="Times New Roman" w:hAnsi="Times New Roman" w:cs="Times New Roman"/>
          <w:caps/>
          <w:color w:val="auto"/>
        </w:rPr>
      </w:pPr>
      <w:bookmarkStart w:id="37" w:name="_Toc404870537"/>
      <w:r w:rsidRPr="00291A50">
        <w:rPr>
          <w:rFonts w:ascii="Times New Roman" w:hAnsi="Times New Roman" w:cs="Times New Roman"/>
        </w:rPr>
        <w:t xml:space="preserve">ТАБЛИЦА 2.11 - </w:t>
      </w:r>
      <w:r w:rsidRPr="00291A50">
        <w:rPr>
          <w:rFonts w:ascii="Times New Roman" w:hAnsi="Times New Roman" w:cs="Times New Roman"/>
          <w:caps/>
        </w:rPr>
        <w:t xml:space="preserve">Основные расчетные параметры уличной </w:t>
      </w:r>
      <w:r w:rsidRPr="00291A50">
        <w:rPr>
          <w:rFonts w:ascii="Times New Roman" w:hAnsi="Times New Roman" w:cs="Times New Roman"/>
          <w:caps/>
          <w:color w:val="auto"/>
        </w:rPr>
        <w:t>сети в пределах сельского населенного пункта и сельского совета</w:t>
      </w:r>
      <w:bookmarkEnd w:id="37"/>
    </w:p>
    <w:p w:rsidR="0001771A" w:rsidRPr="00291A50" w:rsidRDefault="0001771A" w:rsidP="0001771A">
      <w:pPr>
        <w:pStyle w:val="Default"/>
        <w:spacing w:line="276" w:lineRule="auto"/>
        <w:jc w:val="center"/>
        <w:rPr>
          <w:rFonts w:ascii="Times New Roman" w:hAnsi="Times New Roman" w:cs="Times New Roman"/>
          <w:cap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2136"/>
        <w:gridCol w:w="1682"/>
        <w:gridCol w:w="1516"/>
        <w:gridCol w:w="2001"/>
      </w:tblGrid>
      <w:tr w:rsidR="0001771A" w:rsidRPr="00291A50" w:rsidTr="0001771A">
        <w:tc>
          <w:tcPr>
            <w:tcW w:w="2235" w:type="dxa"/>
            <w:vAlign w:val="center"/>
          </w:tcPr>
          <w:p w:rsidR="0001771A" w:rsidRPr="00291A50" w:rsidRDefault="0001771A" w:rsidP="0001771A">
            <w:pPr>
              <w:pStyle w:val="aa"/>
              <w:spacing w:before="0" w:beforeAutospacing="0" w:after="0" w:afterAutospacing="0"/>
              <w:jc w:val="center"/>
              <w:rPr>
                <w:b/>
              </w:rPr>
            </w:pPr>
            <w:r w:rsidRPr="00291A50">
              <w:rPr>
                <w:b/>
              </w:rPr>
              <w:t>Категория сел</w:t>
            </w:r>
            <w:r w:rsidRPr="00291A50">
              <w:rPr>
                <w:b/>
              </w:rPr>
              <w:t>ь</w:t>
            </w:r>
            <w:r w:rsidRPr="00291A50">
              <w:rPr>
                <w:b/>
              </w:rPr>
              <w:t>ских улиц и дорог</w:t>
            </w:r>
          </w:p>
        </w:tc>
        <w:tc>
          <w:tcPr>
            <w:tcW w:w="2136" w:type="dxa"/>
            <w:vAlign w:val="center"/>
          </w:tcPr>
          <w:p w:rsidR="0001771A" w:rsidRPr="00291A50" w:rsidRDefault="0001771A" w:rsidP="0001771A">
            <w:pPr>
              <w:pStyle w:val="aa"/>
              <w:spacing w:before="0" w:beforeAutospacing="0" w:after="0" w:afterAutospacing="0"/>
              <w:jc w:val="center"/>
              <w:rPr>
                <w:b/>
              </w:rPr>
            </w:pPr>
            <w:r w:rsidRPr="00291A50">
              <w:rPr>
                <w:b/>
              </w:rPr>
              <w:t>Расчетная ск</w:t>
            </w:r>
            <w:r w:rsidRPr="00291A50">
              <w:rPr>
                <w:b/>
              </w:rPr>
              <w:t>о</w:t>
            </w:r>
            <w:r w:rsidRPr="00291A50">
              <w:rPr>
                <w:b/>
              </w:rPr>
              <w:t>рость движения, км/ч</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Ширина полосы движ</w:t>
            </w:r>
            <w:r w:rsidRPr="00291A50">
              <w:rPr>
                <w:b/>
              </w:rPr>
              <w:t>е</w:t>
            </w:r>
            <w:r w:rsidRPr="00291A50">
              <w:rPr>
                <w:b/>
              </w:rPr>
              <w:t>ния, м</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Число полос движения</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Ширина пеш</w:t>
            </w:r>
            <w:r w:rsidRPr="00291A50">
              <w:rPr>
                <w:b/>
              </w:rPr>
              <w:t>е</w:t>
            </w:r>
            <w:r w:rsidRPr="00291A50">
              <w:rPr>
                <w:b/>
              </w:rPr>
              <w:t>ходной части тротуара, м</w:t>
            </w:r>
          </w:p>
        </w:tc>
      </w:tr>
      <w:tr w:rsidR="0001771A" w:rsidRPr="00291A50" w:rsidTr="0001771A">
        <w:tc>
          <w:tcPr>
            <w:tcW w:w="2235" w:type="dxa"/>
          </w:tcPr>
          <w:p w:rsidR="0001771A" w:rsidRPr="00291A50" w:rsidRDefault="0001771A" w:rsidP="0001771A">
            <w:pPr>
              <w:pStyle w:val="aa"/>
              <w:spacing w:before="0" w:beforeAutospacing="0" w:after="0" w:afterAutospacing="0"/>
            </w:pPr>
            <w:r w:rsidRPr="00291A50">
              <w:t>Поселковая дорога</w:t>
            </w:r>
          </w:p>
        </w:tc>
        <w:tc>
          <w:tcPr>
            <w:tcW w:w="2136" w:type="dxa"/>
            <w:vAlign w:val="center"/>
          </w:tcPr>
          <w:p w:rsidR="0001771A" w:rsidRPr="00291A50" w:rsidRDefault="0001771A" w:rsidP="0001771A">
            <w:pPr>
              <w:pStyle w:val="aa"/>
              <w:spacing w:before="0" w:beforeAutospacing="0" w:after="0" w:afterAutospacing="0"/>
              <w:jc w:val="center"/>
            </w:pPr>
            <w:r w:rsidRPr="00291A50">
              <w:t>60</w:t>
            </w:r>
          </w:p>
        </w:tc>
        <w:tc>
          <w:tcPr>
            <w:tcW w:w="0" w:type="auto"/>
            <w:vAlign w:val="center"/>
          </w:tcPr>
          <w:p w:rsidR="0001771A" w:rsidRPr="00291A50" w:rsidRDefault="0001771A" w:rsidP="0001771A">
            <w:pPr>
              <w:pStyle w:val="aa"/>
              <w:spacing w:before="0" w:beforeAutospacing="0" w:after="0" w:afterAutospacing="0"/>
              <w:jc w:val="center"/>
            </w:pPr>
            <w:r w:rsidRPr="00291A50">
              <w:t>3,5</w:t>
            </w:r>
          </w:p>
        </w:tc>
        <w:tc>
          <w:tcPr>
            <w:tcW w:w="0" w:type="auto"/>
            <w:vAlign w:val="center"/>
          </w:tcPr>
          <w:p w:rsidR="0001771A" w:rsidRPr="00291A50" w:rsidRDefault="0001771A" w:rsidP="0001771A">
            <w:pPr>
              <w:pStyle w:val="aa"/>
              <w:spacing w:before="0" w:beforeAutospacing="0" w:after="0" w:afterAutospacing="0"/>
              <w:jc w:val="center"/>
            </w:pPr>
            <w:r w:rsidRPr="00291A50">
              <w:t>2</w:t>
            </w:r>
          </w:p>
        </w:tc>
        <w:tc>
          <w:tcPr>
            <w:tcW w:w="0" w:type="auto"/>
            <w:vAlign w:val="center"/>
          </w:tcPr>
          <w:p w:rsidR="0001771A" w:rsidRPr="00291A50" w:rsidRDefault="0001771A" w:rsidP="0001771A">
            <w:pPr>
              <w:pStyle w:val="aa"/>
              <w:spacing w:before="0" w:beforeAutospacing="0" w:after="0" w:afterAutospacing="0"/>
              <w:jc w:val="center"/>
            </w:pPr>
            <w:r w:rsidRPr="00291A50">
              <w:t>-</w:t>
            </w:r>
          </w:p>
        </w:tc>
      </w:tr>
      <w:tr w:rsidR="0001771A" w:rsidRPr="00291A50" w:rsidTr="0001771A">
        <w:tc>
          <w:tcPr>
            <w:tcW w:w="2235" w:type="dxa"/>
          </w:tcPr>
          <w:p w:rsidR="0001771A" w:rsidRPr="00291A50" w:rsidRDefault="0001771A" w:rsidP="0001771A">
            <w:pPr>
              <w:pStyle w:val="aa"/>
              <w:spacing w:before="0" w:beforeAutospacing="0" w:after="0" w:afterAutospacing="0"/>
            </w:pPr>
            <w:r w:rsidRPr="00291A50">
              <w:t>Главная улица</w:t>
            </w:r>
          </w:p>
        </w:tc>
        <w:tc>
          <w:tcPr>
            <w:tcW w:w="2136" w:type="dxa"/>
            <w:vAlign w:val="center"/>
          </w:tcPr>
          <w:p w:rsidR="0001771A" w:rsidRPr="00291A50" w:rsidRDefault="0001771A" w:rsidP="0001771A">
            <w:pPr>
              <w:pStyle w:val="aa"/>
              <w:spacing w:before="0" w:beforeAutospacing="0" w:after="0" w:afterAutospacing="0"/>
              <w:jc w:val="center"/>
            </w:pPr>
            <w:r w:rsidRPr="00291A50">
              <w:t>40</w:t>
            </w:r>
          </w:p>
        </w:tc>
        <w:tc>
          <w:tcPr>
            <w:tcW w:w="0" w:type="auto"/>
            <w:vAlign w:val="center"/>
          </w:tcPr>
          <w:p w:rsidR="0001771A" w:rsidRPr="00291A50" w:rsidRDefault="0001771A" w:rsidP="0001771A">
            <w:pPr>
              <w:pStyle w:val="aa"/>
              <w:spacing w:before="0" w:beforeAutospacing="0" w:after="0" w:afterAutospacing="0"/>
              <w:jc w:val="center"/>
            </w:pPr>
            <w:r w:rsidRPr="00291A50">
              <w:t>3,5</w:t>
            </w:r>
          </w:p>
        </w:tc>
        <w:tc>
          <w:tcPr>
            <w:tcW w:w="0" w:type="auto"/>
            <w:vAlign w:val="center"/>
          </w:tcPr>
          <w:p w:rsidR="0001771A" w:rsidRPr="00291A50" w:rsidRDefault="0001771A" w:rsidP="0001771A">
            <w:pPr>
              <w:pStyle w:val="aa"/>
              <w:spacing w:before="0" w:beforeAutospacing="0" w:after="0" w:afterAutospacing="0"/>
              <w:jc w:val="center"/>
            </w:pPr>
            <w:r w:rsidRPr="00291A50">
              <w:t>2 - 3</w:t>
            </w:r>
          </w:p>
        </w:tc>
        <w:tc>
          <w:tcPr>
            <w:tcW w:w="0" w:type="auto"/>
            <w:vAlign w:val="center"/>
          </w:tcPr>
          <w:p w:rsidR="0001771A" w:rsidRPr="00291A50" w:rsidRDefault="0001771A" w:rsidP="0001771A">
            <w:pPr>
              <w:pStyle w:val="aa"/>
              <w:spacing w:before="0" w:beforeAutospacing="0" w:after="0" w:afterAutospacing="0"/>
              <w:jc w:val="center"/>
            </w:pPr>
            <w:r w:rsidRPr="00291A50">
              <w:t>1,5 - 2,25</w:t>
            </w:r>
          </w:p>
        </w:tc>
      </w:tr>
      <w:tr w:rsidR="0001771A" w:rsidRPr="00291A50" w:rsidTr="0001771A">
        <w:tc>
          <w:tcPr>
            <w:tcW w:w="0" w:type="auto"/>
            <w:gridSpan w:val="5"/>
          </w:tcPr>
          <w:p w:rsidR="0001771A" w:rsidRPr="00291A50" w:rsidRDefault="0001771A" w:rsidP="0001771A">
            <w:pPr>
              <w:jc w:val="center"/>
            </w:pPr>
            <w:r w:rsidRPr="00291A50">
              <w:t>Улица в жилой застройке:</w:t>
            </w:r>
          </w:p>
        </w:tc>
      </w:tr>
      <w:tr w:rsidR="0001771A" w:rsidRPr="00291A50" w:rsidTr="0001771A">
        <w:tc>
          <w:tcPr>
            <w:tcW w:w="2235" w:type="dxa"/>
            <w:vAlign w:val="center"/>
          </w:tcPr>
          <w:p w:rsidR="0001771A" w:rsidRPr="00291A50" w:rsidRDefault="0001771A" w:rsidP="0001771A">
            <w:pPr>
              <w:pStyle w:val="aa"/>
              <w:spacing w:before="0" w:beforeAutospacing="0" w:after="0" w:afterAutospacing="0"/>
            </w:pPr>
            <w:r w:rsidRPr="00291A50">
              <w:t>основная</w:t>
            </w:r>
          </w:p>
        </w:tc>
        <w:tc>
          <w:tcPr>
            <w:tcW w:w="2136" w:type="dxa"/>
            <w:vAlign w:val="center"/>
          </w:tcPr>
          <w:p w:rsidR="0001771A" w:rsidRPr="00291A50" w:rsidRDefault="0001771A" w:rsidP="0001771A">
            <w:pPr>
              <w:pStyle w:val="aa"/>
              <w:spacing w:before="0" w:beforeAutospacing="0" w:after="0" w:afterAutospacing="0"/>
              <w:jc w:val="center"/>
            </w:pPr>
            <w:r w:rsidRPr="00291A50">
              <w:t>40</w:t>
            </w:r>
          </w:p>
        </w:tc>
        <w:tc>
          <w:tcPr>
            <w:tcW w:w="0" w:type="auto"/>
            <w:vAlign w:val="center"/>
          </w:tcPr>
          <w:p w:rsidR="0001771A" w:rsidRPr="00291A50" w:rsidRDefault="0001771A" w:rsidP="0001771A">
            <w:pPr>
              <w:pStyle w:val="aa"/>
              <w:spacing w:before="0" w:beforeAutospacing="0" w:after="0" w:afterAutospacing="0"/>
              <w:jc w:val="center"/>
            </w:pPr>
            <w:r w:rsidRPr="00291A50">
              <w:t>3,0</w:t>
            </w:r>
          </w:p>
        </w:tc>
        <w:tc>
          <w:tcPr>
            <w:tcW w:w="0" w:type="auto"/>
            <w:vAlign w:val="center"/>
          </w:tcPr>
          <w:p w:rsidR="0001771A" w:rsidRPr="00291A50" w:rsidRDefault="0001771A" w:rsidP="0001771A">
            <w:pPr>
              <w:pStyle w:val="aa"/>
              <w:spacing w:before="0" w:beforeAutospacing="0" w:after="0" w:afterAutospacing="0"/>
              <w:jc w:val="center"/>
            </w:pPr>
            <w:r w:rsidRPr="00291A50">
              <w:t>2</w:t>
            </w:r>
          </w:p>
        </w:tc>
        <w:tc>
          <w:tcPr>
            <w:tcW w:w="0" w:type="auto"/>
            <w:vAlign w:val="center"/>
          </w:tcPr>
          <w:p w:rsidR="0001771A" w:rsidRPr="00291A50" w:rsidRDefault="0001771A" w:rsidP="0001771A">
            <w:pPr>
              <w:pStyle w:val="aa"/>
              <w:spacing w:before="0" w:beforeAutospacing="0" w:after="0" w:afterAutospacing="0"/>
              <w:jc w:val="center"/>
            </w:pPr>
            <w:r w:rsidRPr="00291A50">
              <w:t>1,0 - 1,5</w:t>
            </w:r>
          </w:p>
        </w:tc>
      </w:tr>
      <w:tr w:rsidR="0001771A" w:rsidRPr="00291A50" w:rsidTr="0001771A">
        <w:tc>
          <w:tcPr>
            <w:tcW w:w="2235" w:type="dxa"/>
            <w:vAlign w:val="center"/>
          </w:tcPr>
          <w:p w:rsidR="0001771A" w:rsidRPr="00291A50" w:rsidRDefault="0001771A" w:rsidP="0001771A">
            <w:pPr>
              <w:pStyle w:val="aa"/>
              <w:spacing w:before="0" w:beforeAutospacing="0" w:after="0" w:afterAutospacing="0"/>
            </w:pPr>
            <w:r w:rsidRPr="00291A50">
              <w:t>второстепенная (переулок)</w:t>
            </w:r>
          </w:p>
        </w:tc>
        <w:tc>
          <w:tcPr>
            <w:tcW w:w="2136" w:type="dxa"/>
            <w:vAlign w:val="center"/>
          </w:tcPr>
          <w:p w:rsidR="0001771A" w:rsidRPr="00291A50" w:rsidRDefault="0001771A" w:rsidP="0001771A">
            <w:pPr>
              <w:pStyle w:val="aa"/>
              <w:spacing w:before="0" w:beforeAutospacing="0" w:after="0" w:afterAutospacing="0"/>
              <w:jc w:val="center"/>
            </w:pPr>
            <w:r w:rsidRPr="00291A50">
              <w:t>30</w:t>
            </w:r>
          </w:p>
        </w:tc>
        <w:tc>
          <w:tcPr>
            <w:tcW w:w="0" w:type="auto"/>
            <w:vAlign w:val="center"/>
          </w:tcPr>
          <w:p w:rsidR="0001771A" w:rsidRPr="00291A50" w:rsidRDefault="0001771A" w:rsidP="0001771A">
            <w:pPr>
              <w:pStyle w:val="aa"/>
              <w:spacing w:before="0" w:beforeAutospacing="0" w:after="0" w:afterAutospacing="0"/>
              <w:jc w:val="center"/>
            </w:pPr>
            <w:r w:rsidRPr="00291A50">
              <w:t>2,75</w:t>
            </w:r>
          </w:p>
        </w:tc>
        <w:tc>
          <w:tcPr>
            <w:tcW w:w="0" w:type="auto"/>
            <w:vAlign w:val="center"/>
          </w:tcPr>
          <w:p w:rsidR="0001771A" w:rsidRPr="00291A50" w:rsidRDefault="0001771A" w:rsidP="0001771A">
            <w:pPr>
              <w:pStyle w:val="aa"/>
              <w:spacing w:before="0" w:beforeAutospacing="0" w:after="0" w:afterAutospacing="0"/>
              <w:jc w:val="center"/>
            </w:pPr>
            <w:r w:rsidRPr="00291A50">
              <w:t>2</w:t>
            </w:r>
          </w:p>
        </w:tc>
        <w:tc>
          <w:tcPr>
            <w:tcW w:w="0" w:type="auto"/>
            <w:vAlign w:val="center"/>
          </w:tcPr>
          <w:p w:rsidR="0001771A" w:rsidRPr="00291A50" w:rsidRDefault="0001771A" w:rsidP="0001771A">
            <w:pPr>
              <w:pStyle w:val="aa"/>
              <w:spacing w:before="0" w:beforeAutospacing="0" w:after="0" w:afterAutospacing="0"/>
              <w:jc w:val="center"/>
            </w:pPr>
            <w:r w:rsidRPr="00291A50">
              <w:t>1,0</w:t>
            </w:r>
          </w:p>
        </w:tc>
      </w:tr>
      <w:tr w:rsidR="0001771A" w:rsidRPr="00291A50" w:rsidTr="0001771A">
        <w:tc>
          <w:tcPr>
            <w:tcW w:w="2235" w:type="dxa"/>
            <w:vAlign w:val="center"/>
          </w:tcPr>
          <w:p w:rsidR="0001771A" w:rsidRPr="00291A50" w:rsidRDefault="0001771A" w:rsidP="0001771A">
            <w:pPr>
              <w:pStyle w:val="aa"/>
              <w:spacing w:before="0" w:beforeAutospacing="0" w:after="0" w:afterAutospacing="0"/>
            </w:pPr>
            <w:r w:rsidRPr="00291A50">
              <w:t>проезд</w:t>
            </w:r>
          </w:p>
        </w:tc>
        <w:tc>
          <w:tcPr>
            <w:tcW w:w="2136" w:type="dxa"/>
            <w:vAlign w:val="center"/>
          </w:tcPr>
          <w:p w:rsidR="0001771A" w:rsidRPr="00291A50" w:rsidRDefault="0001771A" w:rsidP="0001771A">
            <w:pPr>
              <w:pStyle w:val="aa"/>
              <w:spacing w:before="0" w:beforeAutospacing="0" w:after="0" w:afterAutospacing="0"/>
              <w:jc w:val="center"/>
            </w:pPr>
            <w:r w:rsidRPr="00291A50">
              <w:t>20</w:t>
            </w:r>
          </w:p>
        </w:tc>
        <w:tc>
          <w:tcPr>
            <w:tcW w:w="0" w:type="auto"/>
            <w:vAlign w:val="center"/>
          </w:tcPr>
          <w:p w:rsidR="0001771A" w:rsidRPr="00291A50" w:rsidRDefault="0001771A" w:rsidP="0001771A">
            <w:pPr>
              <w:pStyle w:val="aa"/>
              <w:spacing w:before="0" w:beforeAutospacing="0" w:after="0" w:afterAutospacing="0"/>
              <w:jc w:val="center"/>
            </w:pPr>
            <w:r w:rsidRPr="00291A50">
              <w:t>2,75 - 3,0</w:t>
            </w:r>
          </w:p>
        </w:tc>
        <w:tc>
          <w:tcPr>
            <w:tcW w:w="0" w:type="auto"/>
            <w:vAlign w:val="center"/>
          </w:tcPr>
          <w:p w:rsidR="0001771A" w:rsidRPr="00291A50" w:rsidRDefault="0001771A" w:rsidP="0001771A">
            <w:pPr>
              <w:pStyle w:val="aa"/>
              <w:spacing w:before="0" w:beforeAutospacing="0" w:after="0" w:afterAutospacing="0"/>
              <w:jc w:val="center"/>
            </w:pPr>
            <w:r w:rsidRPr="00291A50">
              <w:t>1</w:t>
            </w:r>
          </w:p>
        </w:tc>
        <w:tc>
          <w:tcPr>
            <w:tcW w:w="0" w:type="auto"/>
            <w:vAlign w:val="center"/>
          </w:tcPr>
          <w:p w:rsidR="0001771A" w:rsidRPr="00291A50" w:rsidRDefault="0001771A" w:rsidP="0001771A">
            <w:pPr>
              <w:pStyle w:val="aa"/>
              <w:spacing w:before="0" w:beforeAutospacing="0" w:after="0" w:afterAutospacing="0"/>
              <w:jc w:val="center"/>
            </w:pPr>
            <w:r w:rsidRPr="00291A50">
              <w:t>0 - 1,0</w:t>
            </w:r>
          </w:p>
        </w:tc>
      </w:tr>
      <w:tr w:rsidR="0001771A" w:rsidRPr="00291A50" w:rsidTr="0001771A">
        <w:tc>
          <w:tcPr>
            <w:tcW w:w="2235" w:type="dxa"/>
            <w:vAlign w:val="center"/>
          </w:tcPr>
          <w:p w:rsidR="0001771A" w:rsidRPr="00291A50" w:rsidRDefault="0001771A" w:rsidP="0001771A">
            <w:pPr>
              <w:pStyle w:val="aa"/>
              <w:spacing w:before="0" w:beforeAutospacing="0" w:after="0" w:afterAutospacing="0"/>
            </w:pPr>
            <w:r w:rsidRPr="00291A50">
              <w:t>Хозяйственный проезд, скотопр</w:t>
            </w:r>
            <w:r w:rsidRPr="00291A50">
              <w:t>о</w:t>
            </w:r>
            <w:r w:rsidRPr="00291A50">
              <w:t>гон</w:t>
            </w:r>
          </w:p>
        </w:tc>
        <w:tc>
          <w:tcPr>
            <w:tcW w:w="2136" w:type="dxa"/>
            <w:vAlign w:val="center"/>
          </w:tcPr>
          <w:p w:rsidR="0001771A" w:rsidRPr="00291A50" w:rsidRDefault="0001771A" w:rsidP="0001771A">
            <w:pPr>
              <w:pStyle w:val="aa"/>
              <w:spacing w:before="0" w:beforeAutospacing="0" w:after="0" w:afterAutospacing="0"/>
              <w:jc w:val="center"/>
            </w:pPr>
            <w:r w:rsidRPr="00291A50">
              <w:t>30</w:t>
            </w:r>
          </w:p>
        </w:tc>
        <w:tc>
          <w:tcPr>
            <w:tcW w:w="0" w:type="auto"/>
            <w:vAlign w:val="center"/>
          </w:tcPr>
          <w:p w:rsidR="0001771A" w:rsidRPr="00291A50" w:rsidRDefault="0001771A" w:rsidP="0001771A">
            <w:pPr>
              <w:pStyle w:val="aa"/>
              <w:spacing w:before="0" w:beforeAutospacing="0" w:after="0" w:afterAutospacing="0"/>
              <w:jc w:val="center"/>
            </w:pPr>
            <w:r w:rsidRPr="00291A50">
              <w:t>4,5</w:t>
            </w:r>
          </w:p>
        </w:tc>
        <w:tc>
          <w:tcPr>
            <w:tcW w:w="0" w:type="auto"/>
            <w:vAlign w:val="center"/>
          </w:tcPr>
          <w:p w:rsidR="0001771A" w:rsidRPr="00291A50" w:rsidRDefault="0001771A" w:rsidP="0001771A">
            <w:pPr>
              <w:pStyle w:val="aa"/>
              <w:spacing w:before="0" w:beforeAutospacing="0" w:after="0" w:afterAutospacing="0"/>
              <w:jc w:val="center"/>
            </w:pPr>
            <w:r w:rsidRPr="00291A50">
              <w:t>1</w:t>
            </w:r>
          </w:p>
        </w:tc>
        <w:tc>
          <w:tcPr>
            <w:tcW w:w="0" w:type="auto"/>
            <w:vAlign w:val="center"/>
          </w:tcPr>
          <w:p w:rsidR="0001771A" w:rsidRPr="00291A50" w:rsidRDefault="0001771A" w:rsidP="0001771A">
            <w:pPr>
              <w:pStyle w:val="aa"/>
              <w:spacing w:before="0" w:beforeAutospacing="0" w:after="0" w:afterAutospacing="0"/>
              <w:jc w:val="center"/>
            </w:pPr>
            <w:r w:rsidRPr="00291A50">
              <w:t>-</w:t>
            </w:r>
          </w:p>
        </w:tc>
      </w:tr>
    </w:tbl>
    <w:p w:rsidR="0001771A" w:rsidRPr="00291A50" w:rsidRDefault="0001771A" w:rsidP="0001771A">
      <w:pPr>
        <w:pStyle w:val="Default"/>
        <w:ind w:firstLine="851"/>
        <w:jc w:val="both"/>
        <w:rPr>
          <w:rFonts w:ascii="Times New Roman" w:hAnsi="Times New Roman" w:cs="Times New Roman"/>
          <w:color w:val="auto"/>
        </w:rPr>
      </w:pPr>
    </w:p>
    <w:p w:rsidR="0001771A" w:rsidRPr="00017D93" w:rsidRDefault="0001771A" w:rsidP="0001771A">
      <w:pPr>
        <w:rPr>
          <w:caps/>
          <w:highlight w:val="yellow"/>
        </w:rPr>
      </w:pPr>
      <w:r w:rsidRPr="00017D93">
        <w:rPr>
          <w:caps/>
          <w:highlight w:val="yellow"/>
        </w:rPr>
        <w:br w:type="page"/>
      </w:r>
    </w:p>
    <w:p w:rsidR="0001771A" w:rsidRPr="00291A50" w:rsidRDefault="0001771A" w:rsidP="0001771A">
      <w:pPr>
        <w:pStyle w:val="aa"/>
        <w:spacing w:before="120" w:beforeAutospacing="0" w:after="120" w:afterAutospacing="0" w:line="276" w:lineRule="auto"/>
        <w:jc w:val="center"/>
        <w:outlineLvl w:val="1"/>
        <w:rPr>
          <w:caps/>
        </w:rPr>
      </w:pPr>
      <w:bookmarkStart w:id="38" w:name="_Toc404870538"/>
      <w:r w:rsidRPr="00291A50">
        <w:rPr>
          <w:caps/>
        </w:rPr>
        <w:t>Таблица 2.12 - категории внутрихозяйственных автомобильных дорог в сельскохозяйственных предприятиях и организациях в зависимости от их назначения и расчетного объема грузовых перевозок</w:t>
      </w:r>
      <w:bookmarkEnd w:id="38"/>
    </w:p>
    <w:p w:rsidR="0001771A" w:rsidRPr="00291A50" w:rsidRDefault="0001771A" w:rsidP="0001771A">
      <w:pPr>
        <w:pStyle w:val="aa"/>
        <w:spacing w:before="0" w:beforeAutospacing="0" w:after="0" w:afterAutospacing="0" w:line="276" w:lineRule="auto"/>
        <w:ind w:firstLine="85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9"/>
        <w:gridCol w:w="2104"/>
        <w:gridCol w:w="1457"/>
      </w:tblGrid>
      <w:tr w:rsidR="0001771A" w:rsidRPr="00291A50" w:rsidTr="0001771A">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Назначение внутрихозяйственных дорог</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Расчетный объем грузовых перев</w:t>
            </w:r>
            <w:r w:rsidRPr="00291A50">
              <w:rPr>
                <w:b/>
              </w:rPr>
              <w:t>о</w:t>
            </w:r>
            <w:r w:rsidRPr="00291A50">
              <w:rPr>
                <w:b/>
              </w:rPr>
              <w:t>зок, тыс. т нетто, в месяц "пик"</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Категория дороги</w:t>
            </w:r>
          </w:p>
        </w:tc>
      </w:tr>
      <w:tr w:rsidR="0001771A" w:rsidRPr="00291A50" w:rsidTr="0001771A">
        <w:tc>
          <w:tcPr>
            <w:tcW w:w="0" w:type="auto"/>
            <w:vMerge w:val="restart"/>
          </w:tcPr>
          <w:p w:rsidR="0001771A" w:rsidRPr="00291A50" w:rsidRDefault="0001771A" w:rsidP="0001771A">
            <w:pPr>
              <w:pStyle w:val="aa"/>
              <w:spacing w:before="0" w:beforeAutospacing="0" w:after="0" w:afterAutospacing="0"/>
            </w:pPr>
            <w:r w:rsidRPr="00291A50">
              <w:t>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w:t>
            </w:r>
            <w:r w:rsidRPr="00291A50">
              <w:t>а</w:t>
            </w:r>
            <w:r w:rsidRPr="00291A50">
              <w:t>тельных и внутриплощадных дорог</w:t>
            </w:r>
          </w:p>
        </w:tc>
        <w:tc>
          <w:tcPr>
            <w:tcW w:w="0" w:type="auto"/>
            <w:vAlign w:val="center"/>
          </w:tcPr>
          <w:p w:rsidR="0001771A" w:rsidRPr="00291A50" w:rsidRDefault="0001771A" w:rsidP="0001771A">
            <w:pPr>
              <w:pStyle w:val="aa"/>
              <w:spacing w:before="0" w:beforeAutospacing="0" w:after="0" w:afterAutospacing="0"/>
              <w:jc w:val="center"/>
            </w:pPr>
            <w:r w:rsidRPr="00291A50">
              <w:t>свыше 10</w:t>
            </w:r>
          </w:p>
        </w:tc>
        <w:tc>
          <w:tcPr>
            <w:tcW w:w="0" w:type="auto"/>
            <w:vAlign w:val="center"/>
          </w:tcPr>
          <w:p w:rsidR="0001771A" w:rsidRPr="00291A50" w:rsidRDefault="0001771A" w:rsidP="0001771A">
            <w:pPr>
              <w:pStyle w:val="aa"/>
              <w:spacing w:before="0" w:beforeAutospacing="0" w:after="0" w:afterAutospacing="0"/>
              <w:jc w:val="center"/>
            </w:pPr>
            <w:r w:rsidRPr="00291A50">
              <w:t>I-с</w:t>
            </w:r>
          </w:p>
        </w:tc>
      </w:tr>
      <w:tr w:rsidR="0001771A" w:rsidRPr="00291A50" w:rsidTr="0001771A">
        <w:tc>
          <w:tcPr>
            <w:tcW w:w="0" w:type="auto"/>
            <w:vMerge/>
          </w:tcPr>
          <w:p w:rsidR="0001771A" w:rsidRPr="00291A50" w:rsidRDefault="0001771A" w:rsidP="0001771A"/>
        </w:tc>
        <w:tc>
          <w:tcPr>
            <w:tcW w:w="0" w:type="auto"/>
            <w:vAlign w:val="center"/>
          </w:tcPr>
          <w:p w:rsidR="0001771A" w:rsidRPr="00291A50" w:rsidRDefault="0001771A" w:rsidP="0001771A">
            <w:pPr>
              <w:pStyle w:val="aa"/>
              <w:spacing w:before="0" w:beforeAutospacing="0" w:after="0" w:afterAutospacing="0"/>
              <w:jc w:val="center"/>
            </w:pPr>
            <w:r w:rsidRPr="00291A50">
              <w:t>до 10</w:t>
            </w:r>
          </w:p>
        </w:tc>
        <w:tc>
          <w:tcPr>
            <w:tcW w:w="0" w:type="auto"/>
            <w:vAlign w:val="center"/>
          </w:tcPr>
          <w:p w:rsidR="0001771A" w:rsidRPr="00291A50" w:rsidRDefault="0001771A" w:rsidP="0001771A">
            <w:pPr>
              <w:pStyle w:val="aa"/>
              <w:spacing w:before="0" w:beforeAutospacing="0" w:after="0" w:afterAutospacing="0"/>
              <w:jc w:val="center"/>
            </w:pPr>
            <w:r w:rsidRPr="00291A50">
              <w:t>II-с</w:t>
            </w:r>
          </w:p>
        </w:tc>
      </w:tr>
      <w:tr w:rsidR="0001771A" w:rsidRPr="00291A50" w:rsidTr="0001771A">
        <w:tc>
          <w:tcPr>
            <w:tcW w:w="0" w:type="auto"/>
          </w:tcPr>
          <w:p w:rsidR="0001771A" w:rsidRPr="00291A50" w:rsidRDefault="0001771A" w:rsidP="0001771A">
            <w:pPr>
              <w:pStyle w:val="aa"/>
              <w:spacing w:before="0" w:beforeAutospacing="0" w:after="0" w:afterAutospacing="0"/>
            </w:pPr>
            <w:r w:rsidRPr="00291A50">
              <w:t>Дороги полевые вспомогательные, предназначенные для транспортного обслуживания отдельных сельскохозяйс</w:t>
            </w:r>
            <w:r w:rsidRPr="00291A50">
              <w:t>т</w:t>
            </w:r>
            <w:r w:rsidRPr="00291A50">
              <w:t>венных угодий или их составных частей</w:t>
            </w:r>
          </w:p>
        </w:tc>
        <w:tc>
          <w:tcPr>
            <w:tcW w:w="0" w:type="auto"/>
            <w:vAlign w:val="center"/>
          </w:tcPr>
          <w:p w:rsidR="0001771A" w:rsidRPr="00291A50" w:rsidRDefault="0001771A" w:rsidP="0001771A">
            <w:pPr>
              <w:pStyle w:val="aa"/>
              <w:spacing w:before="0" w:beforeAutospacing="0" w:after="0" w:afterAutospacing="0"/>
              <w:jc w:val="center"/>
            </w:pPr>
            <w:r w:rsidRPr="00291A50">
              <w:t>-</w:t>
            </w:r>
          </w:p>
        </w:tc>
        <w:tc>
          <w:tcPr>
            <w:tcW w:w="0" w:type="auto"/>
            <w:vAlign w:val="center"/>
          </w:tcPr>
          <w:p w:rsidR="0001771A" w:rsidRPr="00291A50" w:rsidRDefault="0001771A" w:rsidP="0001771A">
            <w:pPr>
              <w:pStyle w:val="aa"/>
              <w:spacing w:before="0" w:beforeAutospacing="0" w:after="0" w:afterAutospacing="0"/>
              <w:jc w:val="center"/>
            </w:pPr>
            <w:r w:rsidRPr="00291A50">
              <w:t>III-с</w:t>
            </w:r>
          </w:p>
        </w:tc>
      </w:tr>
    </w:tbl>
    <w:p w:rsidR="0001771A" w:rsidRPr="00291A50" w:rsidRDefault="0001771A" w:rsidP="0001771A">
      <w:pPr>
        <w:jc w:val="center"/>
        <w:rPr>
          <w:b/>
        </w:rPr>
      </w:pPr>
    </w:p>
    <w:p w:rsidR="0001771A" w:rsidRPr="00291A50" w:rsidRDefault="0001771A" w:rsidP="0001771A">
      <w:pPr>
        <w:pStyle w:val="aa"/>
        <w:spacing w:before="120" w:beforeAutospacing="0" w:after="120" w:afterAutospacing="0"/>
        <w:jc w:val="center"/>
        <w:outlineLvl w:val="1"/>
        <w:rPr>
          <w:caps/>
        </w:rPr>
      </w:pPr>
      <w:bookmarkStart w:id="39" w:name="_Toc404870539"/>
      <w:r w:rsidRPr="00291A50">
        <w:rPr>
          <w:caps/>
        </w:rPr>
        <w:t>Таблица 2.13 - Расчетные скорости движения транспортных средств для проектирования внутрихозяйственных дорог</w:t>
      </w:r>
      <w:bookmarkEnd w:id="39"/>
    </w:p>
    <w:p w:rsidR="0001771A" w:rsidRPr="00291A50" w:rsidRDefault="0001771A" w:rsidP="0001771A">
      <w:pPr>
        <w:pStyle w:val="aa"/>
        <w:spacing w:before="0" w:beforeAutospacing="0" w:after="0" w:afterAutospacing="0"/>
        <w:jc w:val="right"/>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5"/>
        <w:gridCol w:w="1263"/>
        <w:gridCol w:w="1155"/>
        <w:gridCol w:w="6048"/>
      </w:tblGrid>
      <w:tr w:rsidR="0001771A" w:rsidRPr="00291A50" w:rsidTr="0001771A">
        <w:trPr>
          <w:trHeight w:val="278"/>
        </w:trPr>
        <w:tc>
          <w:tcPr>
            <w:tcW w:w="0" w:type="auto"/>
            <w:vMerge w:val="restart"/>
            <w:vAlign w:val="center"/>
          </w:tcPr>
          <w:p w:rsidR="0001771A" w:rsidRPr="00291A50" w:rsidRDefault="0001771A" w:rsidP="0001771A">
            <w:pPr>
              <w:pStyle w:val="aa"/>
              <w:jc w:val="center"/>
              <w:rPr>
                <w:b/>
              </w:rPr>
            </w:pPr>
            <w:r w:rsidRPr="00291A50">
              <w:rPr>
                <w:b/>
              </w:rPr>
              <w:t>Категория дорог</w:t>
            </w:r>
          </w:p>
        </w:tc>
        <w:tc>
          <w:tcPr>
            <w:tcW w:w="8466" w:type="dxa"/>
            <w:gridSpan w:val="3"/>
            <w:vAlign w:val="center"/>
          </w:tcPr>
          <w:p w:rsidR="0001771A" w:rsidRPr="00291A50" w:rsidRDefault="0001771A" w:rsidP="0001771A">
            <w:pPr>
              <w:pStyle w:val="aa"/>
              <w:jc w:val="center"/>
              <w:rPr>
                <w:b/>
              </w:rPr>
            </w:pPr>
            <w:r w:rsidRPr="00291A50">
              <w:rPr>
                <w:b/>
              </w:rPr>
              <w:t>Расчетные скорости движения, км/ч</w:t>
            </w:r>
          </w:p>
        </w:tc>
      </w:tr>
      <w:tr w:rsidR="0001771A" w:rsidRPr="00291A50" w:rsidTr="0001771A">
        <w:trPr>
          <w:trHeight w:val="154"/>
        </w:trPr>
        <w:tc>
          <w:tcPr>
            <w:tcW w:w="0" w:type="auto"/>
            <w:vMerge/>
            <w:vAlign w:val="center"/>
          </w:tcPr>
          <w:p w:rsidR="0001771A" w:rsidRPr="00291A50" w:rsidRDefault="0001771A" w:rsidP="0001771A">
            <w:pPr>
              <w:jc w:val="center"/>
              <w:rPr>
                <w:b/>
              </w:rPr>
            </w:pPr>
          </w:p>
        </w:tc>
        <w:tc>
          <w:tcPr>
            <w:tcW w:w="0" w:type="auto"/>
            <w:vMerge w:val="restart"/>
            <w:vAlign w:val="center"/>
          </w:tcPr>
          <w:p w:rsidR="0001771A" w:rsidRPr="00291A50" w:rsidRDefault="0001771A" w:rsidP="0001771A">
            <w:pPr>
              <w:pStyle w:val="aa"/>
              <w:jc w:val="center"/>
              <w:rPr>
                <w:b/>
              </w:rPr>
            </w:pPr>
            <w:r w:rsidRPr="00291A50">
              <w:rPr>
                <w:b/>
              </w:rPr>
              <w:t>основные</w:t>
            </w:r>
          </w:p>
        </w:tc>
        <w:tc>
          <w:tcPr>
            <w:tcW w:w="7203" w:type="dxa"/>
            <w:gridSpan w:val="2"/>
            <w:vAlign w:val="center"/>
          </w:tcPr>
          <w:p w:rsidR="0001771A" w:rsidRPr="00291A50" w:rsidRDefault="0001771A" w:rsidP="0001771A">
            <w:pPr>
              <w:pStyle w:val="aa"/>
              <w:jc w:val="center"/>
              <w:rPr>
                <w:b/>
              </w:rPr>
            </w:pPr>
            <w:r w:rsidRPr="00291A50">
              <w:rPr>
                <w:b/>
              </w:rPr>
              <w:t>допускаемые на участках дорог</w:t>
            </w:r>
          </w:p>
        </w:tc>
      </w:tr>
      <w:tr w:rsidR="0001771A" w:rsidRPr="00291A50" w:rsidTr="0001771A">
        <w:trPr>
          <w:trHeight w:val="154"/>
        </w:trPr>
        <w:tc>
          <w:tcPr>
            <w:tcW w:w="0" w:type="auto"/>
            <w:vMerge/>
            <w:vAlign w:val="center"/>
          </w:tcPr>
          <w:p w:rsidR="0001771A" w:rsidRPr="00291A50" w:rsidRDefault="0001771A" w:rsidP="0001771A">
            <w:pPr>
              <w:jc w:val="center"/>
              <w:rPr>
                <w:b/>
              </w:rPr>
            </w:pPr>
          </w:p>
        </w:tc>
        <w:tc>
          <w:tcPr>
            <w:tcW w:w="0" w:type="auto"/>
            <w:vMerge/>
            <w:vAlign w:val="center"/>
          </w:tcPr>
          <w:p w:rsidR="0001771A" w:rsidRPr="00291A50" w:rsidRDefault="0001771A" w:rsidP="0001771A">
            <w:pPr>
              <w:jc w:val="center"/>
              <w:rPr>
                <w:b/>
              </w:rPr>
            </w:pPr>
          </w:p>
        </w:tc>
        <w:tc>
          <w:tcPr>
            <w:tcW w:w="0" w:type="auto"/>
            <w:vAlign w:val="center"/>
          </w:tcPr>
          <w:p w:rsidR="0001771A" w:rsidRPr="00291A50" w:rsidRDefault="0001771A" w:rsidP="0001771A">
            <w:pPr>
              <w:pStyle w:val="aa"/>
              <w:jc w:val="center"/>
              <w:rPr>
                <w:b/>
              </w:rPr>
            </w:pPr>
            <w:r w:rsidRPr="00291A50">
              <w:rPr>
                <w:b/>
              </w:rPr>
              <w:t>трудных</w:t>
            </w:r>
          </w:p>
        </w:tc>
        <w:tc>
          <w:tcPr>
            <w:tcW w:w="6048" w:type="dxa"/>
            <w:vAlign w:val="center"/>
          </w:tcPr>
          <w:p w:rsidR="0001771A" w:rsidRPr="00291A50" w:rsidRDefault="0001771A" w:rsidP="0001771A">
            <w:pPr>
              <w:pStyle w:val="aa"/>
              <w:jc w:val="center"/>
              <w:rPr>
                <w:b/>
              </w:rPr>
            </w:pPr>
            <w:r w:rsidRPr="00291A50">
              <w:rPr>
                <w:b/>
              </w:rPr>
              <w:t>особо трудных</w:t>
            </w:r>
          </w:p>
        </w:tc>
      </w:tr>
      <w:tr w:rsidR="0001771A" w:rsidRPr="00291A50" w:rsidTr="0001771A">
        <w:trPr>
          <w:trHeight w:val="278"/>
        </w:trPr>
        <w:tc>
          <w:tcPr>
            <w:tcW w:w="0" w:type="auto"/>
          </w:tcPr>
          <w:p w:rsidR="0001771A" w:rsidRPr="00291A50" w:rsidRDefault="0001771A" w:rsidP="0001771A">
            <w:pPr>
              <w:pStyle w:val="aa"/>
              <w:jc w:val="center"/>
            </w:pPr>
            <w:r w:rsidRPr="00291A50">
              <w:t>I-с</w:t>
            </w:r>
          </w:p>
        </w:tc>
        <w:tc>
          <w:tcPr>
            <w:tcW w:w="0" w:type="auto"/>
          </w:tcPr>
          <w:p w:rsidR="0001771A" w:rsidRPr="00291A50" w:rsidRDefault="0001771A" w:rsidP="0001771A">
            <w:pPr>
              <w:pStyle w:val="aa"/>
              <w:jc w:val="center"/>
            </w:pPr>
            <w:r w:rsidRPr="00291A50">
              <w:t>70</w:t>
            </w:r>
          </w:p>
        </w:tc>
        <w:tc>
          <w:tcPr>
            <w:tcW w:w="0" w:type="auto"/>
          </w:tcPr>
          <w:p w:rsidR="0001771A" w:rsidRPr="00291A50" w:rsidRDefault="0001771A" w:rsidP="0001771A">
            <w:pPr>
              <w:pStyle w:val="aa"/>
              <w:jc w:val="center"/>
            </w:pPr>
            <w:r w:rsidRPr="00291A50">
              <w:t>60</w:t>
            </w:r>
          </w:p>
        </w:tc>
        <w:tc>
          <w:tcPr>
            <w:tcW w:w="6048" w:type="dxa"/>
          </w:tcPr>
          <w:p w:rsidR="0001771A" w:rsidRPr="00291A50" w:rsidRDefault="0001771A" w:rsidP="0001771A">
            <w:pPr>
              <w:pStyle w:val="aa"/>
              <w:jc w:val="center"/>
            </w:pPr>
            <w:r w:rsidRPr="00291A50">
              <w:t>40</w:t>
            </w:r>
          </w:p>
        </w:tc>
      </w:tr>
      <w:tr w:rsidR="0001771A" w:rsidRPr="00291A50" w:rsidTr="0001771A">
        <w:trPr>
          <w:trHeight w:val="300"/>
        </w:trPr>
        <w:tc>
          <w:tcPr>
            <w:tcW w:w="0" w:type="auto"/>
          </w:tcPr>
          <w:p w:rsidR="0001771A" w:rsidRPr="00291A50" w:rsidRDefault="0001771A" w:rsidP="0001771A">
            <w:pPr>
              <w:pStyle w:val="aa"/>
              <w:jc w:val="center"/>
            </w:pPr>
            <w:r w:rsidRPr="00291A50">
              <w:t>II-с</w:t>
            </w:r>
          </w:p>
        </w:tc>
        <w:tc>
          <w:tcPr>
            <w:tcW w:w="0" w:type="auto"/>
          </w:tcPr>
          <w:p w:rsidR="0001771A" w:rsidRPr="00291A50" w:rsidRDefault="0001771A" w:rsidP="0001771A">
            <w:pPr>
              <w:pStyle w:val="aa"/>
              <w:jc w:val="center"/>
            </w:pPr>
            <w:r w:rsidRPr="00291A50">
              <w:t>60</w:t>
            </w:r>
          </w:p>
        </w:tc>
        <w:tc>
          <w:tcPr>
            <w:tcW w:w="0" w:type="auto"/>
          </w:tcPr>
          <w:p w:rsidR="0001771A" w:rsidRPr="00291A50" w:rsidRDefault="0001771A" w:rsidP="0001771A">
            <w:pPr>
              <w:pStyle w:val="aa"/>
              <w:jc w:val="center"/>
            </w:pPr>
            <w:r w:rsidRPr="00291A50">
              <w:t>40</w:t>
            </w:r>
          </w:p>
        </w:tc>
        <w:tc>
          <w:tcPr>
            <w:tcW w:w="6048" w:type="dxa"/>
          </w:tcPr>
          <w:p w:rsidR="0001771A" w:rsidRPr="00291A50" w:rsidRDefault="0001771A" w:rsidP="0001771A">
            <w:pPr>
              <w:pStyle w:val="aa"/>
              <w:jc w:val="center"/>
            </w:pPr>
            <w:r w:rsidRPr="00291A50">
              <w:t>30</w:t>
            </w:r>
          </w:p>
        </w:tc>
      </w:tr>
      <w:tr w:rsidR="0001771A" w:rsidRPr="00291A50" w:rsidTr="0001771A">
        <w:trPr>
          <w:trHeight w:val="300"/>
        </w:trPr>
        <w:tc>
          <w:tcPr>
            <w:tcW w:w="0" w:type="auto"/>
          </w:tcPr>
          <w:p w:rsidR="0001771A" w:rsidRPr="00291A50" w:rsidRDefault="0001771A" w:rsidP="0001771A">
            <w:pPr>
              <w:pStyle w:val="aa"/>
              <w:jc w:val="center"/>
            </w:pPr>
            <w:r w:rsidRPr="00291A50">
              <w:t>III-с</w:t>
            </w:r>
          </w:p>
        </w:tc>
        <w:tc>
          <w:tcPr>
            <w:tcW w:w="0" w:type="auto"/>
          </w:tcPr>
          <w:p w:rsidR="0001771A" w:rsidRPr="00291A50" w:rsidRDefault="0001771A" w:rsidP="0001771A">
            <w:pPr>
              <w:pStyle w:val="aa"/>
              <w:jc w:val="center"/>
            </w:pPr>
            <w:r w:rsidRPr="00291A50">
              <w:t>40</w:t>
            </w:r>
          </w:p>
        </w:tc>
        <w:tc>
          <w:tcPr>
            <w:tcW w:w="0" w:type="auto"/>
          </w:tcPr>
          <w:p w:rsidR="0001771A" w:rsidRPr="00291A50" w:rsidRDefault="0001771A" w:rsidP="0001771A">
            <w:pPr>
              <w:pStyle w:val="aa"/>
              <w:jc w:val="center"/>
            </w:pPr>
            <w:r w:rsidRPr="00291A50">
              <w:t>30</w:t>
            </w:r>
          </w:p>
        </w:tc>
        <w:tc>
          <w:tcPr>
            <w:tcW w:w="6048" w:type="dxa"/>
          </w:tcPr>
          <w:p w:rsidR="0001771A" w:rsidRPr="00291A50" w:rsidRDefault="0001771A" w:rsidP="0001771A">
            <w:pPr>
              <w:pStyle w:val="aa"/>
              <w:jc w:val="center"/>
            </w:pPr>
            <w:r w:rsidRPr="00291A50">
              <w:t>20</w:t>
            </w:r>
          </w:p>
        </w:tc>
      </w:tr>
    </w:tbl>
    <w:p w:rsidR="0001771A" w:rsidRPr="00291A50" w:rsidRDefault="0001771A" w:rsidP="0001771A">
      <w:pPr>
        <w:pStyle w:val="aa"/>
        <w:spacing w:before="0" w:beforeAutospacing="0" w:after="0" w:afterAutospacing="0"/>
      </w:pPr>
    </w:p>
    <w:p w:rsidR="0001771A" w:rsidRPr="00291A50" w:rsidRDefault="0001771A" w:rsidP="0001771A">
      <w:pPr>
        <w:pStyle w:val="aa"/>
        <w:spacing w:before="120" w:beforeAutospacing="0" w:after="120" w:afterAutospacing="0" w:line="276" w:lineRule="auto"/>
        <w:jc w:val="center"/>
        <w:outlineLvl w:val="1"/>
        <w:rPr>
          <w:caps/>
        </w:rPr>
      </w:pPr>
      <w:bookmarkStart w:id="40" w:name="_Toc404870540"/>
      <w:r w:rsidRPr="00291A50">
        <w:rPr>
          <w:caps/>
        </w:rPr>
        <w:t>Таблица 2.14 - Основные параметры плана и продольного профиля внутрихозяйственных дорог</w:t>
      </w:r>
      <w:bookmarkEnd w:id="40"/>
    </w:p>
    <w:p w:rsidR="0001771A" w:rsidRPr="00017D93" w:rsidRDefault="0001771A" w:rsidP="0001771A">
      <w:pPr>
        <w:pStyle w:val="aa"/>
        <w:spacing w:before="0" w:beforeAutospacing="0" w:after="0" w:afterAutospacing="0" w:line="276" w:lineRule="auto"/>
        <w:rPr>
          <w:highlight w:val="yellow"/>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0"/>
        <w:gridCol w:w="1312"/>
        <w:gridCol w:w="1312"/>
        <w:gridCol w:w="1312"/>
        <w:gridCol w:w="1087"/>
        <w:gridCol w:w="1087"/>
      </w:tblGrid>
      <w:tr w:rsidR="0001771A" w:rsidRPr="00291A50" w:rsidTr="0001771A">
        <w:trPr>
          <w:trHeight w:val="255"/>
        </w:trPr>
        <w:tc>
          <w:tcPr>
            <w:tcW w:w="0" w:type="auto"/>
            <w:vMerge w:val="restart"/>
            <w:vAlign w:val="center"/>
          </w:tcPr>
          <w:p w:rsidR="0001771A" w:rsidRPr="00291A50" w:rsidRDefault="0001771A" w:rsidP="0001771A">
            <w:pPr>
              <w:pStyle w:val="aa"/>
              <w:spacing w:before="0" w:beforeAutospacing="0" w:after="0" w:afterAutospacing="0"/>
              <w:jc w:val="center"/>
              <w:rPr>
                <w:b/>
              </w:rPr>
            </w:pPr>
            <w:r w:rsidRPr="00291A50">
              <w:rPr>
                <w:b/>
              </w:rPr>
              <w:t>Параметры плана и продольного профиля</w:t>
            </w:r>
          </w:p>
        </w:tc>
        <w:tc>
          <w:tcPr>
            <w:tcW w:w="0" w:type="auto"/>
            <w:gridSpan w:val="5"/>
            <w:vAlign w:val="center"/>
          </w:tcPr>
          <w:p w:rsidR="0001771A" w:rsidRPr="00291A50" w:rsidRDefault="0001771A" w:rsidP="0001771A">
            <w:pPr>
              <w:pStyle w:val="aa"/>
              <w:spacing w:before="0" w:beforeAutospacing="0" w:after="0" w:afterAutospacing="0"/>
              <w:jc w:val="center"/>
              <w:rPr>
                <w:b/>
              </w:rPr>
            </w:pPr>
            <w:r w:rsidRPr="00291A50">
              <w:rPr>
                <w:b/>
              </w:rPr>
              <w:t>Значения параметров при расчетной скорости дв</w:t>
            </w:r>
            <w:r w:rsidRPr="00291A50">
              <w:rPr>
                <w:b/>
              </w:rPr>
              <w:t>и</w:t>
            </w:r>
            <w:r w:rsidRPr="00291A50">
              <w:rPr>
                <w:b/>
              </w:rPr>
              <w:t>жения, км/ч</w:t>
            </w:r>
          </w:p>
        </w:tc>
      </w:tr>
      <w:tr w:rsidR="0001771A" w:rsidRPr="00291A50" w:rsidTr="0001771A">
        <w:trPr>
          <w:trHeight w:val="167"/>
        </w:trPr>
        <w:tc>
          <w:tcPr>
            <w:tcW w:w="0" w:type="auto"/>
            <w:vMerge/>
            <w:vAlign w:val="center"/>
          </w:tcPr>
          <w:p w:rsidR="0001771A" w:rsidRPr="00291A50" w:rsidRDefault="0001771A" w:rsidP="0001771A">
            <w:pPr>
              <w:jc w:val="center"/>
            </w:pP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70</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60</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40</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30</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20</w:t>
            </w:r>
          </w:p>
        </w:tc>
      </w:tr>
      <w:tr w:rsidR="0001771A" w:rsidRPr="00291A50" w:rsidTr="0001771A">
        <w:trPr>
          <w:trHeight w:val="255"/>
        </w:trPr>
        <w:tc>
          <w:tcPr>
            <w:tcW w:w="0" w:type="auto"/>
            <w:vAlign w:val="center"/>
          </w:tcPr>
          <w:p w:rsidR="0001771A" w:rsidRPr="00291A50" w:rsidRDefault="0001771A" w:rsidP="0001771A">
            <w:pPr>
              <w:pStyle w:val="aa"/>
              <w:spacing w:before="0" w:beforeAutospacing="0" w:after="0" w:afterAutospacing="0"/>
            </w:pPr>
            <w:r w:rsidRPr="00291A50">
              <w:t>Наибольший продольный уклон, %</w:t>
            </w:r>
          </w:p>
        </w:tc>
        <w:tc>
          <w:tcPr>
            <w:tcW w:w="0" w:type="auto"/>
            <w:vAlign w:val="center"/>
          </w:tcPr>
          <w:p w:rsidR="0001771A" w:rsidRPr="00291A50" w:rsidRDefault="0001771A" w:rsidP="0001771A">
            <w:pPr>
              <w:pStyle w:val="aa"/>
              <w:spacing w:before="0" w:beforeAutospacing="0" w:after="0" w:afterAutospacing="0"/>
              <w:jc w:val="center"/>
            </w:pPr>
            <w:r w:rsidRPr="00291A50">
              <w:t>60</w:t>
            </w:r>
          </w:p>
        </w:tc>
        <w:tc>
          <w:tcPr>
            <w:tcW w:w="0" w:type="auto"/>
            <w:vAlign w:val="center"/>
          </w:tcPr>
          <w:p w:rsidR="0001771A" w:rsidRPr="00291A50" w:rsidRDefault="0001771A" w:rsidP="0001771A">
            <w:pPr>
              <w:pStyle w:val="aa"/>
              <w:spacing w:before="0" w:beforeAutospacing="0" w:after="0" w:afterAutospacing="0"/>
              <w:jc w:val="center"/>
            </w:pPr>
            <w:r w:rsidRPr="00291A50">
              <w:t>70</w:t>
            </w:r>
          </w:p>
        </w:tc>
        <w:tc>
          <w:tcPr>
            <w:tcW w:w="0" w:type="auto"/>
            <w:vAlign w:val="center"/>
          </w:tcPr>
          <w:p w:rsidR="0001771A" w:rsidRPr="00291A50" w:rsidRDefault="0001771A" w:rsidP="0001771A">
            <w:pPr>
              <w:pStyle w:val="aa"/>
              <w:spacing w:before="0" w:beforeAutospacing="0" w:after="0" w:afterAutospacing="0"/>
              <w:jc w:val="center"/>
            </w:pPr>
            <w:r w:rsidRPr="00291A50">
              <w:t>80</w:t>
            </w:r>
          </w:p>
        </w:tc>
        <w:tc>
          <w:tcPr>
            <w:tcW w:w="0" w:type="auto"/>
            <w:vAlign w:val="center"/>
          </w:tcPr>
          <w:p w:rsidR="0001771A" w:rsidRPr="00291A50" w:rsidRDefault="0001771A" w:rsidP="0001771A">
            <w:pPr>
              <w:pStyle w:val="aa"/>
              <w:spacing w:before="0" w:beforeAutospacing="0" w:after="0" w:afterAutospacing="0"/>
              <w:jc w:val="center"/>
            </w:pPr>
            <w:r w:rsidRPr="00291A50">
              <w:t>90</w:t>
            </w:r>
          </w:p>
        </w:tc>
        <w:tc>
          <w:tcPr>
            <w:tcW w:w="0" w:type="auto"/>
            <w:vAlign w:val="center"/>
          </w:tcPr>
          <w:p w:rsidR="0001771A" w:rsidRPr="00291A50" w:rsidRDefault="0001771A" w:rsidP="0001771A">
            <w:pPr>
              <w:pStyle w:val="aa"/>
              <w:spacing w:before="0" w:beforeAutospacing="0" w:after="0" w:afterAutospacing="0"/>
              <w:jc w:val="center"/>
            </w:pPr>
            <w:r w:rsidRPr="00291A50">
              <w:t>90</w:t>
            </w:r>
          </w:p>
        </w:tc>
      </w:tr>
      <w:tr w:rsidR="0001771A" w:rsidRPr="00291A50" w:rsidTr="0001771A">
        <w:trPr>
          <w:trHeight w:val="278"/>
        </w:trPr>
        <w:tc>
          <w:tcPr>
            <w:tcW w:w="0" w:type="auto"/>
            <w:vAlign w:val="center"/>
          </w:tcPr>
          <w:p w:rsidR="0001771A" w:rsidRPr="00291A50" w:rsidRDefault="0001771A" w:rsidP="0001771A">
            <w:pPr>
              <w:pStyle w:val="aa"/>
              <w:spacing w:before="0" w:beforeAutospacing="0" w:after="0" w:afterAutospacing="0"/>
            </w:pPr>
            <w:r w:rsidRPr="00291A50">
              <w:t>Расчетное расстояние видимости, м:</w:t>
            </w:r>
          </w:p>
        </w:tc>
        <w:tc>
          <w:tcPr>
            <w:tcW w:w="0" w:type="auto"/>
            <w:vAlign w:val="center"/>
          </w:tcPr>
          <w:p w:rsidR="0001771A" w:rsidRPr="00291A50" w:rsidRDefault="0001771A" w:rsidP="0001771A">
            <w:pPr>
              <w:jc w:val="center"/>
            </w:pPr>
          </w:p>
        </w:tc>
        <w:tc>
          <w:tcPr>
            <w:tcW w:w="0" w:type="auto"/>
            <w:vAlign w:val="center"/>
          </w:tcPr>
          <w:p w:rsidR="0001771A" w:rsidRPr="00291A50" w:rsidRDefault="0001771A" w:rsidP="0001771A">
            <w:pPr>
              <w:jc w:val="center"/>
            </w:pPr>
          </w:p>
        </w:tc>
        <w:tc>
          <w:tcPr>
            <w:tcW w:w="0" w:type="auto"/>
            <w:vAlign w:val="center"/>
          </w:tcPr>
          <w:p w:rsidR="0001771A" w:rsidRPr="00291A50" w:rsidRDefault="0001771A" w:rsidP="0001771A">
            <w:pPr>
              <w:jc w:val="center"/>
            </w:pPr>
          </w:p>
        </w:tc>
        <w:tc>
          <w:tcPr>
            <w:tcW w:w="0" w:type="auto"/>
            <w:vAlign w:val="center"/>
          </w:tcPr>
          <w:p w:rsidR="0001771A" w:rsidRPr="00291A50" w:rsidRDefault="0001771A" w:rsidP="0001771A">
            <w:pPr>
              <w:jc w:val="center"/>
            </w:pPr>
          </w:p>
        </w:tc>
        <w:tc>
          <w:tcPr>
            <w:tcW w:w="0" w:type="auto"/>
            <w:vAlign w:val="center"/>
          </w:tcPr>
          <w:p w:rsidR="0001771A" w:rsidRPr="00291A50" w:rsidRDefault="0001771A" w:rsidP="0001771A">
            <w:pPr>
              <w:jc w:val="center"/>
            </w:pPr>
          </w:p>
        </w:tc>
      </w:tr>
      <w:tr w:rsidR="0001771A" w:rsidRPr="00291A50" w:rsidTr="0001771A">
        <w:trPr>
          <w:trHeight w:val="255"/>
        </w:trPr>
        <w:tc>
          <w:tcPr>
            <w:tcW w:w="0" w:type="auto"/>
            <w:vAlign w:val="center"/>
          </w:tcPr>
          <w:p w:rsidR="0001771A" w:rsidRPr="00291A50" w:rsidRDefault="0001771A" w:rsidP="0001771A">
            <w:pPr>
              <w:pStyle w:val="aa"/>
              <w:spacing w:before="0" w:beforeAutospacing="0" w:after="0" w:afterAutospacing="0"/>
            </w:pPr>
            <w:r w:rsidRPr="00291A50">
              <w:t>поверхности дороги</w:t>
            </w:r>
          </w:p>
        </w:tc>
        <w:tc>
          <w:tcPr>
            <w:tcW w:w="0" w:type="auto"/>
            <w:vAlign w:val="center"/>
          </w:tcPr>
          <w:p w:rsidR="0001771A" w:rsidRPr="00291A50" w:rsidRDefault="0001771A" w:rsidP="0001771A">
            <w:pPr>
              <w:pStyle w:val="aa"/>
              <w:spacing w:before="0" w:beforeAutospacing="0" w:after="0" w:afterAutospacing="0"/>
              <w:jc w:val="center"/>
            </w:pPr>
            <w:r w:rsidRPr="00291A50">
              <w:t>100</w:t>
            </w:r>
          </w:p>
        </w:tc>
        <w:tc>
          <w:tcPr>
            <w:tcW w:w="0" w:type="auto"/>
            <w:vAlign w:val="center"/>
          </w:tcPr>
          <w:p w:rsidR="0001771A" w:rsidRPr="00291A50" w:rsidRDefault="0001771A" w:rsidP="0001771A">
            <w:pPr>
              <w:pStyle w:val="aa"/>
              <w:spacing w:before="0" w:beforeAutospacing="0" w:after="0" w:afterAutospacing="0"/>
              <w:jc w:val="center"/>
            </w:pPr>
            <w:r w:rsidRPr="00291A50">
              <w:t>75</w:t>
            </w:r>
          </w:p>
        </w:tc>
        <w:tc>
          <w:tcPr>
            <w:tcW w:w="0" w:type="auto"/>
            <w:vAlign w:val="center"/>
          </w:tcPr>
          <w:p w:rsidR="0001771A" w:rsidRPr="00291A50" w:rsidRDefault="0001771A" w:rsidP="0001771A">
            <w:pPr>
              <w:pStyle w:val="aa"/>
              <w:spacing w:before="0" w:beforeAutospacing="0" w:after="0" w:afterAutospacing="0"/>
              <w:jc w:val="center"/>
            </w:pPr>
            <w:r w:rsidRPr="00291A50">
              <w:t>50</w:t>
            </w:r>
          </w:p>
        </w:tc>
        <w:tc>
          <w:tcPr>
            <w:tcW w:w="0" w:type="auto"/>
            <w:vAlign w:val="center"/>
          </w:tcPr>
          <w:p w:rsidR="0001771A" w:rsidRPr="00291A50" w:rsidRDefault="0001771A" w:rsidP="0001771A">
            <w:pPr>
              <w:pStyle w:val="aa"/>
              <w:spacing w:before="0" w:beforeAutospacing="0" w:after="0" w:afterAutospacing="0"/>
              <w:jc w:val="center"/>
            </w:pPr>
            <w:r w:rsidRPr="00291A50">
              <w:t>40</w:t>
            </w:r>
          </w:p>
        </w:tc>
        <w:tc>
          <w:tcPr>
            <w:tcW w:w="0" w:type="auto"/>
            <w:vAlign w:val="center"/>
          </w:tcPr>
          <w:p w:rsidR="0001771A" w:rsidRPr="00291A50" w:rsidRDefault="0001771A" w:rsidP="0001771A">
            <w:pPr>
              <w:pStyle w:val="aa"/>
              <w:spacing w:before="0" w:beforeAutospacing="0" w:after="0" w:afterAutospacing="0"/>
              <w:jc w:val="center"/>
            </w:pPr>
            <w:r w:rsidRPr="00291A50">
              <w:t>25</w:t>
            </w:r>
          </w:p>
        </w:tc>
      </w:tr>
      <w:tr w:rsidR="0001771A" w:rsidRPr="00291A50" w:rsidTr="0001771A">
        <w:trPr>
          <w:trHeight w:val="255"/>
        </w:trPr>
        <w:tc>
          <w:tcPr>
            <w:tcW w:w="0" w:type="auto"/>
            <w:vAlign w:val="center"/>
          </w:tcPr>
          <w:p w:rsidR="0001771A" w:rsidRPr="00291A50" w:rsidRDefault="0001771A" w:rsidP="0001771A">
            <w:pPr>
              <w:pStyle w:val="aa"/>
              <w:spacing w:before="0" w:beforeAutospacing="0" w:after="0" w:afterAutospacing="0"/>
            </w:pPr>
            <w:r w:rsidRPr="00291A50">
              <w:t>встречного автомобиля</w:t>
            </w:r>
          </w:p>
        </w:tc>
        <w:tc>
          <w:tcPr>
            <w:tcW w:w="0" w:type="auto"/>
            <w:vAlign w:val="center"/>
          </w:tcPr>
          <w:p w:rsidR="0001771A" w:rsidRPr="00291A50" w:rsidRDefault="0001771A" w:rsidP="0001771A">
            <w:pPr>
              <w:pStyle w:val="aa"/>
              <w:spacing w:before="0" w:beforeAutospacing="0" w:after="0" w:afterAutospacing="0"/>
              <w:jc w:val="center"/>
            </w:pPr>
            <w:r w:rsidRPr="00291A50">
              <w:t>200</w:t>
            </w:r>
          </w:p>
        </w:tc>
        <w:tc>
          <w:tcPr>
            <w:tcW w:w="0" w:type="auto"/>
            <w:vAlign w:val="center"/>
          </w:tcPr>
          <w:p w:rsidR="0001771A" w:rsidRPr="00291A50" w:rsidRDefault="0001771A" w:rsidP="0001771A">
            <w:pPr>
              <w:pStyle w:val="aa"/>
              <w:spacing w:before="0" w:beforeAutospacing="0" w:after="0" w:afterAutospacing="0"/>
              <w:jc w:val="center"/>
            </w:pPr>
            <w:r w:rsidRPr="00291A50">
              <w:t>150</w:t>
            </w:r>
          </w:p>
        </w:tc>
        <w:tc>
          <w:tcPr>
            <w:tcW w:w="0" w:type="auto"/>
            <w:vAlign w:val="center"/>
          </w:tcPr>
          <w:p w:rsidR="0001771A" w:rsidRPr="00291A50" w:rsidRDefault="0001771A" w:rsidP="0001771A">
            <w:pPr>
              <w:pStyle w:val="aa"/>
              <w:spacing w:before="0" w:beforeAutospacing="0" w:after="0" w:afterAutospacing="0"/>
              <w:jc w:val="center"/>
            </w:pPr>
            <w:r w:rsidRPr="00291A50">
              <w:t>100</w:t>
            </w:r>
          </w:p>
        </w:tc>
        <w:tc>
          <w:tcPr>
            <w:tcW w:w="0" w:type="auto"/>
            <w:vAlign w:val="center"/>
          </w:tcPr>
          <w:p w:rsidR="0001771A" w:rsidRPr="00291A50" w:rsidRDefault="0001771A" w:rsidP="0001771A">
            <w:pPr>
              <w:pStyle w:val="aa"/>
              <w:spacing w:before="0" w:beforeAutospacing="0" w:after="0" w:afterAutospacing="0"/>
              <w:jc w:val="center"/>
            </w:pPr>
            <w:r w:rsidRPr="00291A50">
              <w:t>80</w:t>
            </w:r>
          </w:p>
        </w:tc>
        <w:tc>
          <w:tcPr>
            <w:tcW w:w="0" w:type="auto"/>
            <w:vAlign w:val="center"/>
          </w:tcPr>
          <w:p w:rsidR="0001771A" w:rsidRPr="00291A50" w:rsidRDefault="0001771A" w:rsidP="0001771A">
            <w:pPr>
              <w:pStyle w:val="aa"/>
              <w:spacing w:before="0" w:beforeAutospacing="0" w:after="0" w:afterAutospacing="0"/>
              <w:jc w:val="center"/>
            </w:pPr>
            <w:r w:rsidRPr="00291A50">
              <w:t>50</w:t>
            </w:r>
          </w:p>
        </w:tc>
      </w:tr>
      <w:tr w:rsidR="0001771A" w:rsidRPr="00291A50" w:rsidTr="0001771A">
        <w:trPr>
          <w:trHeight w:val="278"/>
        </w:trPr>
        <w:tc>
          <w:tcPr>
            <w:tcW w:w="0" w:type="auto"/>
            <w:vAlign w:val="center"/>
          </w:tcPr>
          <w:p w:rsidR="0001771A" w:rsidRPr="00291A50" w:rsidRDefault="0001771A" w:rsidP="0001771A">
            <w:pPr>
              <w:pStyle w:val="aa"/>
              <w:spacing w:before="0" w:beforeAutospacing="0" w:after="0" w:afterAutospacing="0"/>
            </w:pPr>
            <w:r w:rsidRPr="00291A50">
              <w:t>Наименьшие радиусы кривых, м:</w:t>
            </w:r>
          </w:p>
        </w:tc>
        <w:tc>
          <w:tcPr>
            <w:tcW w:w="0" w:type="auto"/>
            <w:vAlign w:val="center"/>
          </w:tcPr>
          <w:p w:rsidR="0001771A" w:rsidRPr="00291A50" w:rsidRDefault="0001771A" w:rsidP="0001771A">
            <w:pPr>
              <w:jc w:val="center"/>
            </w:pPr>
          </w:p>
        </w:tc>
        <w:tc>
          <w:tcPr>
            <w:tcW w:w="0" w:type="auto"/>
            <w:vAlign w:val="center"/>
          </w:tcPr>
          <w:p w:rsidR="0001771A" w:rsidRPr="00291A50" w:rsidRDefault="0001771A" w:rsidP="0001771A">
            <w:pPr>
              <w:jc w:val="center"/>
            </w:pPr>
          </w:p>
        </w:tc>
        <w:tc>
          <w:tcPr>
            <w:tcW w:w="0" w:type="auto"/>
            <w:vAlign w:val="center"/>
          </w:tcPr>
          <w:p w:rsidR="0001771A" w:rsidRPr="00291A50" w:rsidRDefault="0001771A" w:rsidP="0001771A">
            <w:pPr>
              <w:jc w:val="center"/>
            </w:pPr>
          </w:p>
        </w:tc>
        <w:tc>
          <w:tcPr>
            <w:tcW w:w="0" w:type="auto"/>
            <w:vAlign w:val="center"/>
          </w:tcPr>
          <w:p w:rsidR="0001771A" w:rsidRPr="00291A50" w:rsidRDefault="0001771A" w:rsidP="0001771A">
            <w:pPr>
              <w:jc w:val="center"/>
            </w:pPr>
          </w:p>
        </w:tc>
        <w:tc>
          <w:tcPr>
            <w:tcW w:w="0" w:type="auto"/>
            <w:vAlign w:val="center"/>
          </w:tcPr>
          <w:p w:rsidR="0001771A" w:rsidRPr="00291A50" w:rsidRDefault="0001771A" w:rsidP="0001771A">
            <w:pPr>
              <w:jc w:val="center"/>
            </w:pPr>
          </w:p>
        </w:tc>
      </w:tr>
      <w:tr w:rsidR="0001771A" w:rsidRPr="00291A50" w:rsidTr="0001771A">
        <w:trPr>
          <w:trHeight w:val="255"/>
        </w:trPr>
        <w:tc>
          <w:tcPr>
            <w:tcW w:w="0" w:type="auto"/>
            <w:vAlign w:val="center"/>
          </w:tcPr>
          <w:p w:rsidR="0001771A" w:rsidRPr="00291A50" w:rsidRDefault="0001771A" w:rsidP="0001771A">
            <w:pPr>
              <w:pStyle w:val="aa"/>
              <w:spacing w:before="0" w:beforeAutospacing="0" w:after="0" w:afterAutospacing="0"/>
            </w:pPr>
            <w:r w:rsidRPr="00291A50">
              <w:t>в плане</w:t>
            </w:r>
          </w:p>
        </w:tc>
        <w:tc>
          <w:tcPr>
            <w:tcW w:w="0" w:type="auto"/>
            <w:vAlign w:val="center"/>
          </w:tcPr>
          <w:p w:rsidR="0001771A" w:rsidRPr="00291A50" w:rsidRDefault="0001771A" w:rsidP="0001771A">
            <w:pPr>
              <w:pStyle w:val="aa"/>
              <w:spacing w:before="0" w:beforeAutospacing="0" w:after="0" w:afterAutospacing="0"/>
              <w:jc w:val="center"/>
            </w:pPr>
            <w:r w:rsidRPr="00291A50">
              <w:t>200</w:t>
            </w:r>
          </w:p>
        </w:tc>
        <w:tc>
          <w:tcPr>
            <w:tcW w:w="0" w:type="auto"/>
            <w:vAlign w:val="center"/>
          </w:tcPr>
          <w:p w:rsidR="0001771A" w:rsidRPr="00291A50" w:rsidRDefault="0001771A" w:rsidP="0001771A">
            <w:pPr>
              <w:pStyle w:val="aa"/>
              <w:spacing w:before="0" w:beforeAutospacing="0" w:after="0" w:afterAutospacing="0"/>
              <w:jc w:val="center"/>
            </w:pPr>
            <w:r w:rsidRPr="00291A50">
              <w:t>150</w:t>
            </w:r>
          </w:p>
        </w:tc>
        <w:tc>
          <w:tcPr>
            <w:tcW w:w="0" w:type="auto"/>
            <w:vAlign w:val="center"/>
          </w:tcPr>
          <w:p w:rsidR="0001771A" w:rsidRPr="00291A50" w:rsidRDefault="0001771A" w:rsidP="0001771A">
            <w:pPr>
              <w:pStyle w:val="aa"/>
              <w:spacing w:before="0" w:beforeAutospacing="0" w:after="0" w:afterAutospacing="0"/>
              <w:jc w:val="center"/>
            </w:pPr>
            <w:r w:rsidRPr="00291A50">
              <w:t>80</w:t>
            </w:r>
          </w:p>
        </w:tc>
        <w:tc>
          <w:tcPr>
            <w:tcW w:w="0" w:type="auto"/>
            <w:vAlign w:val="center"/>
          </w:tcPr>
          <w:p w:rsidR="0001771A" w:rsidRPr="00291A50" w:rsidRDefault="0001771A" w:rsidP="0001771A">
            <w:pPr>
              <w:pStyle w:val="aa"/>
              <w:spacing w:before="0" w:beforeAutospacing="0" w:after="0" w:afterAutospacing="0"/>
              <w:jc w:val="center"/>
            </w:pPr>
            <w:r w:rsidRPr="00291A50">
              <w:t>80</w:t>
            </w:r>
          </w:p>
        </w:tc>
        <w:tc>
          <w:tcPr>
            <w:tcW w:w="0" w:type="auto"/>
            <w:vAlign w:val="center"/>
          </w:tcPr>
          <w:p w:rsidR="0001771A" w:rsidRPr="00291A50" w:rsidRDefault="0001771A" w:rsidP="0001771A">
            <w:pPr>
              <w:pStyle w:val="aa"/>
              <w:spacing w:before="0" w:beforeAutospacing="0" w:after="0" w:afterAutospacing="0"/>
              <w:jc w:val="center"/>
            </w:pPr>
            <w:r w:rsidRPr="00291A50">
              <w:t>80</w:t>
            </w:r>
          </w:p>
        </w:tc>
      </w:tr>
      <w:tr w:rsidR="0001771A" w:rsidRPr="00291A50" w:rsidTr="0001771A">
        <w:trPr>
          <w:trHeight w:val="255"/>
        </w:trPr>
        <w:tc>
          <w:tcPr>
            <w:tcW w:w="0" w:type="auto"/>
            <w:vAlign w:val="center"/>
          </w:tcPr>
          <w:p w:rsidR="0001771A" w:rsidRPr="00291A50" w:rsidRDefault="0001771A" w:rsidP="0001771A">
            <w:pPr>
              <w:pStyle w:val="aa"/>
              <w:spacing w:before="0" w:beforeAutospacing="0" w:after="0" w:afterAutospacing="0"/>
            </w:pPr>
            <w:r w:rsidRPr="00291A50">
              <w:t>в продольном профиле:</w:t>
            </w:r>
          </w:p>
        </w:tc>
        <w:tc>
          <w:tcPr>
            <w:tcW w:w="0" w:type="auto"/>
            <w:vAlign w:val="center"/>
          </w:tcPr>
          <w:p w:rsidR="0001771A" w:rsidRPr="00291A50" w:rsidRDefault="0001771A" w:rsidP="0001771A">
            <w:pPr>
              <w:jc w:val="center"/>
            </w:pPr>
          </w:p>
        </w:tc>
        <w:tc>
          <w:tcPr>
            <w:tcW w:w="0" w:type="auto"/>
            <w:vAlign w:val="center"/>
          </w:tcPr>
          <w:p w:rsidR="0001771A" w:rsidRPr="00291A50" w:rsidRDefault="0001771A" w:rsidP="0001771A">
            <w:pPr>
              <w:jc w:val="center"/>
            </w:pPr>
          </w:p>
        </w:tc>
        <w:tc>
          <w:tcPr>
            <w:tcW w:w="0" w:type="auto"/>
            <w:vAlign w:val="center"/>
          </w:tcPr>
          <w:p w:rsidR="0001771A" w:rsidRPr="00291A50" w:rsidRDefault="0001771A" w:rsidP="0001771A">
            <w:pPr>
              <w:jc w:val="center"/>
            </w:pPr>
          </w:p>
        </w:tc>
        <w:tc>
          <w:tcPr>
            <w:tcW w:w="0" w:type="auto"/>
            <w:vAlign w:val="center"/>
          </w:tcPr>
          <w:p w:rsidR="0001771A" w:rsidRPr="00291A50" w:rsidRDefault="0001771A" w:rsidP="0001771A">
            <w:pPr>
              <w:jc w:val="center"/>
            </w:pPr>
          </w:p>
        </w:tc>
        <w:tc>
          <w:tcPr>
            <w:tcW w:w="0" w:type="auto"/>
            <w:vAlign w:val="center"/>
          </w:tcPr>
          <w:p w:rsidR="0001771A" w:rsidRPr="00291A50" w:rsidRDefault="0001771A" w:rsidP="0001771A">
            <w:pPr>
              <w:jc w:val="center"/>
            </w:pPr>
          </w:p>
        </w:tc>
      </w:tr>
      <w:tr w:rsidR="0001771A" w:rsidRPr="00291A50" w:rsidTr="0001771A">
        <w:trPr>
          <w:trHeight w:val="255"/>
        </w:trPr>
        <w:tc>
          <w:tcPr>
            <w:tcW w:w="0" w:type="auto"/>
            <w:vAlign w:val="center"/>
          </w:tcPr>
          <w:p w:rsidR="0001771A" w:rsidRPr="00291A50" w:rsidRDefault="0001771A" w:rsidP="0001771A">
            <w:pPr>
              <w:pStyle w:val="aa"/>
              <w:spacing w:before="0" w:beforeAutospacing="0" w:after="0" w:afterAutospacing="0"/>
            </w:pPr>
            <w:r w:rsidRPr="00291A50">
              <w:t>выпуклых</w:t>
            </w:r>
          </w:p>
        </w:tc>
        <w:tc>
          <w:tcPr>
            <w:tcW w:w="0" w:type="auto"/>
            <w:vAlign w:val="center"/>
          </w:tcPr>
          <w:p w:rsidR="0001771A" w:rsidRPr="00291A50" w:rsidRDefault="0001771A" w:rsidP="0001771A">
            <w:pPr>
              <w:pStyle w:val="aa"/>
              <w:spacing w:before="0" w:beforeAutospacing="0" w:after="0" w:afterAutospacing="0"/>
              <w:jc w:val="center"/>
            </w:pPr>
            <w:r w:rsidRPr="00291A50">
              <w:t>4000</w:t>
            </w:r>
          </w:p>
        </w:tc>
        <w:tc>
          <w:tcPr>
            <w:tcW w:w="0" w:type="auto"/>
            <w:vAlign w:val="center"/>
          </w:tcPr>
          <w:p w:rsidR="0001771A" w:rsidRPr="00291A50" w:rsidRDefault="0001771A" w:rsidP="0001771A">
            <w:pPr>
              <w:pStyle w:val="aa"/>
              <w:spacing w:before="0" w:beforeAutospacing="0" w:after="0" w:afterAutospacing="0"/>
              <w:jc w:val="center"/>
            </w:pPr>
            <w:r w:rsidRPr="00291A50">
              <w:t>2500</w:t>
            </w:r>
          </w:p>
        </w:tc>
        <w:tc>
          <w:tcPr>
            <w:tcW w:w="0" w:type="auto"/>
            <w:vAlign w:val="center"/>
          </w:tcPr>
          <w:p w:rsidR="0001771A" w:rsidRPr="00291A50" w:rsidRDefault="0001771A" w:rsidP="0001771A">
            <w:pPr>
              <w:pStyle w:val="aa"/>
              <w:spacing w:before="0" w:beforeAutospacing="0" w:after="0" w:afterAutospacing="0"/>
              <w:jc w:val="center"/>
            </w:pPr>
            <w:r w:rsidRPr="00291A50">
              <w:t>1000</w:t>
            </w:r>
          </w:p>
        </w:tc>
        <w:tc>
          <w:tcPr>
            <w:tcW w:w="0" w:type="auto"/>
            <w:vAlign w:val="center"/>
          </w:tcPr>
          <w:p w:rsidR="0001771A" w:rsidRPr="00291A50" w:rsidRDefault="0001771A" w:rsidP="0001771A">
            <w:pPr>
              <w:pStyle w:val="aa"/>
              <w:spacing w:before="0" w:beforeAutospacing="0" w:after="0" w:afterAutospacing="0"/>
              <w:jc w:val="center"/>
            </w:pPr>
            <w:r w:rsidRPr="00291A50">
              <w:t>600</w:t>
            </w:r>
          </w:p>
        </w:tc>
        <w:tc>
          <w:tcPr>
            <w:tcW w:w="0" w:type="auto"/>
            <w:vAlign w:val="center"/>
          </w:tcPr>
          <w:p w:rsidR="0001771A" w:rsidRPr="00291A50" w:rsidRDefault="0001771A" w:rsidP="0001771A">
            <w:pPr>
              <w:pStyle w:val="aa"/>
              <w:spacing w:before="0" w:beforeAutospacing="0" w:after="0" w:afterAutospacing="0"/>
              <w:jc w:val="center"/>
            </w:pPr>
            <w:r w:rsidRPr="00291A50">
              <w:t>400</w:t>
            </w:r>
          </w:p>
        </w:tc>
      </w:tr>
      <w:tr w:rsidR="0001771A" w:rsidRPr="00291A50" w:rsidTr="0001771A">
        <w:trPr>
          <w:trHeight w:val="255"/>
        </w:trPr>
        <w:tc>
          <w:tcPr>
            <w:tcW w:w="0" w:type="auto"/>
            <w:vAlign w:val="center"/>
          </w:tcPr>
          <w:p w:rsidR="0001771A" w:rsidRPr="00291A50" w:rsidRDefault="0001771A" w:rsidP="0001771A">
            <w:pPr>
              <w:pStyle w:val="aa"/>
              <w:spacing w:before="0" w:beforeAutospacing="0" w:after="0" w:afterAutospacing="0"/>
            </w:pPr>
            <w:r w:rsidRPr="00291A50">
              <w:t>вогнутых</w:t>
            </w:r>
          </w:p>
        </w:tc>
        <w:tc>
          <w:tcPr>
            <w:tcW w:w="0" w:type="auto"/>
            <w:vAlign w:val="center"/>
          </w:tcPr>
          <w:p w:rsidR="0001771A" w:rsidRPr="00291A50" w:rsidRDefault="0001771A" w:rsidP="0001771A">
            <w:pPr>
              <w:pStyle w:val="aa"/>
              <w:spacing w:before="0" w:beforeAutospacing="0" w:after="0" w:afterAutospacing="0"/>
              <w:jc w:val="center"/>
            </w:pPr>
            <w:r w:rsidRPr="00291A50">
              <w:t>2500</w:t>
            </w:r>
          </w:p>
        </w:tc>
        <w:tc>
          <w:tcPr>
            <w:tcW w:w="0" w:type="auto"/>
            <w:vAlign w:val="center"/>
          </w:tcPr>
          <w:p w:rsidR="0001771A" w:rsidRPr="00291A50" w:rsidRDefault="0001771A" w:rsidP="0001771A">
            <w:pPr>
              <w:pStyle w:val="aa"/>
              <w:spacing w:before="0" w:beforeAutospacing="0" w:after="0" w:afterAutospacing="0"/>
              <w:jc w:val="center"/>
            </w:pPr>
            <w:r w:rsidRPr="00291A50">
              <w:t>2000</w:t>
            </w:r>
          </w:p>
        </w:tc>
        <w:tc>
          <w:tcPr>
            <w:tcW w:w="0" w:type="auto"/>
            <w:vAlign w:val="center"/>
          </w:tcPr>
          <w:p w:rsidR="0001771A" w:rsidRPr="00291A50" w:rsidRDefault="0001771A" w:rsidP="0001771A">
            <w:pPr>
              <w:pStyle w:val="aa"/>
              <w:spacing w:before="0" w:beforeAutospacing="0" w:after="0" w:afterAutospacing="0"/>
              <w:jc w:val="center"/>
            </w:pPr>
            <w:r w:rsidRPr="00291A50">
              <w:t>1000</w:t>
            </w:r>
          </w:p>
        </w:tc>
        <w:tc>
          <w:tcPr>
            <w:tcW w:w="0" w:type="auto"/>
            <w:vAlign w:val="center"/>
          </w:tcPr>
          <w:p w:rsidR="0001771A" w:rsidRPr="00291A50" w:rsidRDefault="0001771A" w:rsidP="0001771A">
            <w:pPr>
              <w:pStyle w:val="aa"/>
              <w:spacing w:before="0" w:beforeAutospacing="0" w:after="0" w:afterAutospacing="0"/>
              <w:jc w:val="center"/>
            </w:pPr>
            <w:r w:rsidRPr="00291A50">
              <w:t>600</w:t>
            </w:r>
          </w:p>
        </w:tc>
        <w:tc>
          <w:tcPr>
            <w:tcW w:w="0" w:type="auto"/>
            <w:vAlign w:val="center"/>
          </w:tcPr>
          <w:p w:rsidR="0001771A" w:rsidRPr="00291A50" w:rsidRDefault="0001771A" w:rsidP="0001771A">
            <w:pPr>
              <w:pStyle w:val="aa"/>
              <w:spacing w:before="0" w:beforeAutospacing="0" w:after="0" w:afterAutospacing="0"/>
              <w:jc w:val="center"/>
            </w:pPr>
            <w:r w:rsidRPr="00291A50">
              <w:t>400</w:t>
            </w:r>
          </w:p>
        </w:tc>
      </w:tr>
      <w:tr w:rsidR="0001771A" w:rsidRPr="00291A50" w:rsidTr="0001771A">
        <w:trPr>
          <w:trHeight w:val="278"/>
        </w:trPr>
        <w:tc>
          <w:tcPr>
            <w:tcW w:w="0" w:type="auto"/>
            <w:vAlign w:val="center"/>
          </w:tcPr>
          <w:p w:rsidR="0001771A" w:rsidRPr="00291A50" w:rsidRDefault="0001771A" w:rsidP="0001771A">
            <w:pPr>
              <w:pStyle w:val="aa"/>
              <w:spacing w:before="0" w:beforeAutospacing="0" w:after="0" w:afterAutospacing="0"/>
            </w:pPr>
            <w:r w:rsidRPr="00291A50">
              <w:lastRenderedPageBreak/>
              <w:t>вогнутых в трудных условиях</w:t>
            </w:r>
          </w:p>
        </w:tc>
        <w:tc>
          <w:tcPr>
            <w:tcW w:w="0" w:type="auto"/>
            <w:vAlign w:val="center"/>
          </w:tcPr>
          <w:p w:rsidR="0001771A" w:rsidRPr="00291A50" w:rsidRDefault="0001771A" w:rsidP="0001771A">
            <w:pPr>
              <w:pStyle w:val="aa"/>
              <w:spacing w:before="0" w:beforeAutospacing="0" w:after="0" w:afterAutospacing="0"/>
              <w:jc w:val="center"/>
            </w:pPr>
            <w:r w:rsidRPr="00291A50">
              <w:t>800</w:t>
            </w:r>
          </w:p>
        </w:tc>
        <w:tc>
          <w:tcPr>
            <w:tcW w:w="0" w:type="auto"/>
            <w:vAlign w:val="center"/>
          </w:tcPr>
          <w:p w:rsidR="0001771A" w:rsidRPr="00291A50" w:rsidRDefault="0001771A" w:rsidP="0001771A">
            <w:pPr>
              <w:pStyle w:val="aa"/>
              <w:spacing w:before="0" w:beforeAutospacing="0" w:after="0" w:afterAutospacing="0"/>
              <w:jc w:val="center"/>
            </w:pPr>
            <w:r w:rsidRPr="00291A50">
              <w:t>600</w:t>
            </w:r>
          </w:p>
        </w:tc>
        <w:tc>
          <w:tcPr>
            <w:tcW w:w="0" w:type="auto"/>
            <w:vAlign w:val="center"/>
          </w:tcPr>
          <w:p w:rsidR="0001771A" w:rsidRPr="00291A50" w:rsidRDefault="0001771A" w:rsidP="0001771A">
            <w:pPr>
              <w:pStyle w:val="aa"/>
              <w:spacing w:before="0" w:beforeAutospacing="0" w:after="0" w:afterAutospacing="0"/>
              <w:jc w:val="center"/>
            </w:pPr>
            <w:r w:rsidRPr="00291A50">
              <w:t>300</w:t>
            </w:r>
          </w:p>
        </w:tc>
        <w:tc>
          <w:tcPr>
            <w:tcW w:w="0" w:type="auto"/>
            <w:vAlign w:val="center"/>
          </w:tcPr>
          <w:p w:rsidR="0001771A" w:rsidRPr="00291A50" w:rsidRDefault="0001771A" w:rsidP="0001771A">
            <w:pPr>
              <w:pStyle w:val="aa"/>
              <w:spacing w:before="0" w:beforeAutospacing="0" w:after="0" w:afterAutospacing="0"/>
              <w:jc w:val="center"/>
            </w:pPr>
            <w:r w:rsidRPr="00291A50">
              <w:t>200</w:t>
            </w:r>
          </w:p>
        </w:tc>
        <w:tc>
          <w:tcPr>
            <w:tcW w:w="0" w:type="auto"/>
            <w:vAlign w:val="center"/>
          </w:tcPr>
          <w:p w:rsidR="0001771A" w:rsidRPr="00291A50" w:rsidRDefault="0001771A" w:rsidP="0001771A">
            <w:pPr>
              <w:pStyle w:val="aa"/>
              <w:spacing w:before="0" w:beforeAutospacing="0" w:after="0" w:afterAutospacing="0"/>
              <w:jc w:val="center"/>
            </w:pPr>
            <w:r w:rsidRPr="00291A50">
              <w:t>100</w:t>
            </w:r>
          </w:p>
        </w:tc>
      </w:tr>
    </w:tbl>
    <w:p w:rsidR="0001771A" w:rsidRPr="00291A50" w:rsidRDefault="0001771A" w:rsidP="0001771A">
      <w:pPr>
        <w:pStyle w:val="aa"/>
        <w:spacing w:before="120" w:beforeAutospacing="0" w:after="120" w:afterAutospacing="0" w:line="276" w:lineRule="auto"/>
        <w:jc w:val="center"/>
        <w:outlineLvl w:val="1"/>
        <w:rPr>
          <w:caps/>
        </w:rPr>
      </w:pPr>
      <w:bookmarkStart w:id="41" w:name="_Toc404870541"/>
      <w:r w:rsidRPr="00291A50">
        <w:rPr>
          <w:caps/>
        </w:rPr>
        <w:t>ТАБЛИЦА 2.15 - параметры проезжей части внутрихозяйственных дорог</w:t>
      </w:r>
      <w:bookmarkEnd w:id="41"/>
    </w:p>
    <w:p w:rsidR="0001771A" w:rsidRPr="00017D93" w:rsidRDefault="0001771A" w:rsidP="0001771A">
      <w:pPr>
        <w:pStyle w:val="aa"/>
        <w:spacing w:before="0" w:beforeAutospacing="0" w:after="0" w:afterAutospacing="0" w:line="276" w:lineRule="auto"/>
        <w:rPr>
          <w:highlight w:val="yellow"/>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5"/>
        <w:gridCol w:w="1576"/>
        <w:gridCol w:w="1944"/>
        <w:gridCol w:w="2087"/>
      </w:tblGrid>
      <w:tr w:rsidR="0001771A" w:rsidRPr="00291A50" w:rsidTr="0001771A">
        <w:trPr>
          <w:trHeight w:val="282"/>
        </w:trPr>
        <w:tc>
          <w:tcPr>
            <w:tcW w:w="0" w:type="auto"/>
            <w:vMerge w:val="restart"/>
            <w:vAlign w:val="center"/>
          </w:tcPr>
          <w:p w:rsidR="0001771A" w:rsidRPr="00291A50" w:rsidRDefault="0001771A" w:rsidP="0001771A">
            <w:pPr>
              <w:pStyle w:val="aa"/>
              <w:spacing w:before="0" w:beforeAutospacing="0" w:after="0" w:afterAutospacing="0"/>
              <w:jc w:val="center"/>
              <w:rPr>
                <w:b/>
              </w:rPr>
            </w:pPr>
            <w:r w:rsidRPr="00291A50">
              <w:rPr>
                <w:b/>
              </w:rPr>
              <w:t>Параметры поперечного профиля</w:t>
            </w:r>
          </w:p>
        </w:tc>
        <w:tc>
          <w:tcPr>
            <w:tcW w:w="0" w:type="auto"/>
            <w:gridSpan w:val="3"/>
            <w:vAlign w:val="center"/>
          </w:tcPr>
          <w:p w:rsidR="0001771A" w:rsidRPr="00291A50" w:rsidRDefault="0001771A" w:rsidP="0001771A">
            <w:pPr>
              <w:pStyle w:val="aa"/>
              <w:spacing w:before="0" w:beforeAutospacing="0" w:after="0" w:afterAutospacing="0"/>
              <w:jc w:val="center"/>
              <w:rPr>
                <w:b/>
              </w:rPr>
            </w:pPr>
            <w:r w:rsidRPr="00291A50">
              <w:rPr>
                <w:b/>
              </w:rPr>
              <w:t>Значения параметров для дорог категорий</w:t>
            </w:r>
          </w:p>
        </w:tc>
      </w:tr>
      <w:tr w:rsidR="0001771A" w:rsidRPr="00291A50" w:rsidTr="0001771A">
        <w:trPr>
          <w:trHeight w:val="156"/>
        </w:trPr>
        <w:tc>
          <w:tcPr>
            <w:tcW w:w="0" w:type="auto"/>
            <w:vMerge/>
            <w:vAlign w:val="center"/>
          </w:tcPr>
          <w:p w:rsidR="0001771A" w:rsidRPr="00291A50" w:rsidRDefault="0001771A" w:rsidP="0001771A">
            <w:pPr>
              <w:jc w:val="center"/>
              <w:rPr>
                <w:b/>
              </w:rPr>
            </w:pP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I-c</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II-c</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III-c</w:t>
            </w:r>
          </w:p>
        </w:tc>
      </w:tr>
      <w:tr w:rsidR="0001771A" w:rsidRPr="00291A50" w:rsidTr="0001771A">
        <w:trPr>
          <w:trHeight w:val="282"/>
        </w:trPr>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1</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2</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3</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4</w:t>
            </w:r>
          </w:p>
        </w:tc>
      </w:tr>
      <w:tr w:rsidR="0001771A" w:rsidRPr="00291A50" w:rsidTr="0001771A">
        <w:trPr>
          <w:trHeight w:val="304"/>
        </w:trPr>
        <w:tc>
          <w:tcPr>
            <w:tcW w:w="0" w:type="auto"/>
            <w:vAlign w:val="center"/>
          </w:tcPr>
          <w:p w:rsidR="0001771A" w:rsidRPr="00291A50" w:rsidRDefault="0001771A" w:rsidP="0001771A">
            <w:pPr>
              <w:pStyle w:val="aa"/>
              <w:spacing w:before="0" w:beforeAutospacing="0" w:after="0" w:afterAutospacing="0"/>
            </w:pPr>
            <w:r w:rsidRPr="00291A50">
              <w:t>Число полос движения</w:t>
            </w:r>
          </w:p>
        </w:tc>
        <w:tc>
          <w:tcPr>
            <w:tcW w:w="0" w:type="auto"/>
            <w:vAlign w:val="center"/>
          </w:tcPr>
          <w:p w:rsidR="0001771A" w:rsidRPr="00291A50" w:rsidRDefault="0001771A" w:rsidP="0001771A">
            <w:pPr>
              <w:pStyle w:val="aa"/>
              <w:spacing w:before="0" w:beforeAutospacing="0" w:after="0" w:afterAutospacing="0"/>
              <w:jc w:val="center"/>
            </w:pPr>
            <w:r w:rsidRPr="00291A50">
              <w:t>2</w:t>
            </w:r>
          </w:p>
        </w:tc>
        <w:tc>
          <w:tcPr>
            <w:tcW w:w="0" w:type="auto"/>
            <w:vAlign w:val="center"/>
          </w:tcPr>
          <w:p w:rsidR="0001771A" w:rsidRPr="00291A50" w:rsidRDefault="0001771A" w:rsidP="0001771A">
            <w:pPr>
              <w:pStyle w:val="aa"/>
              <w:spacing w:before="0" w:beforeAutospacing="0" w:after="0" w:afterAutospacing="0"/>
              <w:jc w:val="center"/>
            </w:pPr>
            <w:r w:rsidRPr="00291A50">
              <w:t>1</w:t>
            </w:r>
          </w:p>
        </w:tc>
        <w:tc>
          <w:tcPr>
            <w:tcW w:w="0" w:type="auto"/>
            <w:vAlign w:val="center"/>
          </w:tcPr>
          <w:p w:rsidR="0001771A" w:rsidRPr="00291A50" w:rsidRDefault="0001771A" w:rsidP="0001771A">
            <w:pPr>
              <w:pStyle w:val="aa"/>
              <w:spacing w:before="0" w:beforeAutospacing="0" w:after="0" w:afterAutospacing="0"/>
              <w:jc w:val="center"/>
            </w:pPr>
            <w:r w:rsidRPr="00291A50">
              <w:t>1</w:t>
            </w:r>
          </w:p>
        </w:tc>
      </w:tr>
      <w:tr w:rsidR="0001771A" w:rsidRPr="00291A50" w:rsidTr="0001771A">
        <w:trPr>
          <w:trHeight w:val="282"/>
        </w:trPr>
        <w:tc>
          <w:tcPr>
            <w:tcW w:w="0" w:type="auto"/>
            <w:vAlign w:val="center"/>
          </w:tcPr>
          <w:p w:rsidR="0001771A" w:rsidRPr="00291A50" w:rsidRDefault="0001771A" w:rsidP="0001771A">
            <w:pPr>
              <w:pStyle w:val="aa"/>
              <w:spacing w:before="0" w:beforeAutospacing="0" w:after="0" w:afterAutospacing="0"/>
            </w:pPr>
            <w:r w:rsidRPr="00291A50">
              <w:t>Ширина, м:</w:t>
            </w:r>
          </w:p>
        </w:tc>
        <w:tc>
          <w:tcPr>
            <w:tcW w:w="0" w:type="auto"/>
            <w:vAlign w:val="center"/>
          </w:tcPr>
          <w:p w:rsidR="0001771A" w:rsidRPr="00291A50" w:rsidRDefault="0001771A" w:rsidP="0001771A">
            <w:pPr>
              <w:jc w:val="center"/>
            </w:pPr>
          </w:p>
        </w:tc>
        <w:tc>
          <w:tcPr>
            <w:tcW w:w="0" w:type="auto"/>
            <w:vAlign w:val="center"/>
          </w:tcPr>
          <w:p w:rsidR="0001771A" w:rsidRPr="00291A50" w:rsidRDefault="0001771A" w:rsidP="0001771A">
            <w:pPr>
              <w:jc w:val="center"/>
            </w:pPr>
          </w:p>
        </w:tc>
        <w:tc>
          <w:tcPr>
            <w:tcW w:w="0" w:type="auto"/>
            <w:vAlign w:val="center"/>
          </w:tcPr>
          <w:p w:rsidR="0001771A" w:rsidRPr="00291A50" w:rsidRDefault="0001771A" w:rsidP="0001771A">
            <w:pPr>
              <w:jc w:val="center"/>
            </w:pPr>
          </w:p>
        </w:tc>
      </w:tr>
      <w:tr w:rsidR="0001771A" w:rsidRPr="00291A50" w:rsidTr="0001771A">
        <w:trPr>
          <w:trHeight w:val="282"/>
        </w:trPr>
        <w:tc>
          <w:tcPr>
            <w:tcW w:w="0" w:type="auto"/>
            <w:vAlign w:val="center"/>
          </w:tcPr>
          <w:p w:rsidR="0001771A" w:rsidRPr="00291A50" w:rsidRDefault="0001771A" w:rsidP="0001771A">
            <w:pPr>
              <w:pStyle w:val="aa"/>
              <w:spacing w:before="0" w:beforeAutospacing="0" w:after="0" w:afterAutospacing="0"/>
            </w:pPr>
            <w:r w:rsidRPr="00291A50">
              <w:t>полосы движения</w:t>
            </w:r>
          </w:p>
        </w:tc>
        <w:tc>
          <w:tcPr>
            <w:tcW w:w="0" w:type="auto"/>
            <w:vAlign w:val="center"/>
          </w:tcPr>
          <w:p w:rsidR="0001771A" w:rsidRPr="00291A50" w:rsidRDefault="0001771A" w:rsidP="0001771A">
            <w:pPr>
              <w:pStyle w:val="aa"/>
              <w:spacing w:before="0" w:beforeAutospacing="0" w:after="0" w:afterAutospacing="0"/>
              <w:jc w:val="center"/>
            </w:pPr>
            <w:r w:rsidRPr="00291A50">
              <w:t>3</w:t>
            </w:r>
          </w:p>
        </w:tc>
        <w:tc>
          <w:tcPr>
            <w:tcW w:w="0" w:type="auto"/>
            <w:vAlign w:val="center"/>
          </w:tcPr>
          <w:p w:rsidR="0001771A" w:rsidRPr="00291A50" w:rsidRDefault="0001771A" w:rsidP="0001771A">
            <w:pPr>
              <w:pStyle w:val="aa"/>
              <w:spacing w:before="0" w:beforeAutospacing="0" w:after="0" w:afterAutospacing="0"/>
              <w:jc w:val="center"/>
            </w:pPr>
            <w:r w:rsidRPr="00291A50">
              <w:t>-</w:t>
            </w:r>
          </w:p>
        </w:tc>
        <w:tc>
          <w:tcPr>
            <w:tcW w:w="0" w:type="auto"/>
            <w:vAlign w:val="center"/>
          </w:tcPr>
          <w:p w:rsidR="0001771A" w:rsidRPr="00291A50" w:rsidRDefault="0001771A" w:rsidP="0001771A">
            <w:pPr>
              <w:pStyle w:val="aa"/>
              <w:spacing w:before="0" w:beforeAutospacing="0" w:after="0" w:afterAutospacing="0"/>
              <w:jc w:val="center"/>
            </w:pPr>
            <w:r w:rsidRPr="00291A50">
              <w:t>-</w:t>
            </w:r>
          </w:p>
        </w:tc>
      </w:tr>
      <w:tr w:rsidR="0001771A" w:rsidRPr="00291A50" w:rsidTr="0001771A">
        <w:trPr>
          <w:trHeight w:val="304"/>
        </w:trPr>
        <w:tc>
          <w:tcPr>
            <w:tcW w:w="0" w:type="auto"/>
            <w:vAlign w:val="center"/>
          </w:tcPr>
          <w:p w:rsidR="0001771A" w:rsidRPr="00291A50" w:rsidRDefault="0001771A" w:rsidP="0001771A">
            <w:pPr>
              <w:pStyle w:val="aa"/>
              <w:spacing w:before="0" w:beforeAutospacing="0" w:after="0" w:afterAutospacing="0"/>
            </w:pPr>
            <w:r w:rsidRPr="00291A50">
              <w:t>проезжей части</w:t>
            </w:r>
          </w:p>
        </w:tc>
        <w:tc>
          <w:tcPr>
            <w:tcW w:w="0" w:type="auto"/>
            <w:vAlign w:val="center"/>
          </w:tcPr>
          <w:p w:rsidR="0001771A" w:rsidRPr="00291A50" w:rsidRDefault="0001771A" w:rsidP="0001771A">
            <w:pPr>
              <w:pStyle w:val="aa"/>
              <w:spacing w:before="0" w:beforeAutospacing="0" w:after="0" w:afterAutospacing="0"/>
              <w:jc w:val="center"/>
            </w:pPr>
            <w:r w:rsidRPr="00291A50">
              <w:t>6</w:t>
            </w:r>
          </w:p>
        </w:tc>
        <w:tc>
          <w:tcPr>
            <w:tcW w:w="0" w:type="auto"/>
            <w:vAlign w:val="center"/>
          </w:tcPr>
          <w:p w:rsidR="0001771A" w:rsidRPr="00291A50" w:rsidRDefault="0001771A" w:rsidP="0001771A">
            <w:pPr>
              <w:pStyle w:val="aa"/>
              <w:spacing w:before="0" w:beforeAutospacing="0" w:after="0" w:afterAutospacing="0"/>
              <w:jc w:val="center"/>
            </w:pPr>
            <w:r w:rsidRPr="00291A50">
              <w:t>4,5</w:t>
            </w:r>
          </w:p>
        </w:tc>
        <w:tc>
          <w:tcPr>
            <w:tcW w:w="0" w:type="auto"/>
            <w:vAlign w:val="center"/>
          </w:tcPr>
          <w:p w:rsidR="0001771A" w:rsidRPr="00291A50" w:rsidRDefault="0001771A" w:rsidP="0001771A">
            <w:pPr>
              <w:pStyle w:val="aa"/>
              <w:spacing w:before="0" w:beforeAutospacing="0" w:after="0" w:afterAutospacing="0"/>
              <w:jc w:val="center"/>
            </w:pPr>
            <w:r w:rsidRPr="00291A50">
              <w:t>3,5</w:t>
            </w:r>
          </w:p>
        </w:tc>
      </w:tr>
      <w:tr w:rsidR="0001771A" w:rsidRPr="00291A50" w:rsidTr="0001771A">
        <w:trPr>
          <w:trHeight w:val="282"/>
        </w:trPr>
        <w:tc>
          <w:tcPr>
            <w:tcW w:w="0" w:type="auto"/>
            <w:vAlign w:val="center"/>
          </w:tcPr>
          <w:p w:rsidR="0001771A" w:rsidRPr="00291A50" w:rsidRDefault="0001771A" w:rsidP="0001771A">
            <w:pPr>
              <w:pStyle w:val="aa"/>
              <w:spacing w:before="0" w:beforeAutospacing="0" w:after="0" w:afterAutospacing="0"/>
            </w:pPr>
            <w:r w:rsidRPr="00291A50">
              <w:t>земляного полотна</w:t>
            </w:r>
          </w:p>
        </w:tc>
        <w:tc>
          <w:tcPr>
            <w:tcW w:w="0" w:type="auto"/>
            <w:vAlign w:val="center"/>
          </w:tcPr>
          <w:p w:rsidR="0001771A" w:rsidRPr="00291A50" w:rsidRDefault="0001771A" w:rsidP="0001771A">
            <w:pPr>
              <w:pStyle w:val="aa"/>
              <w:spacing w:before="0" w:beforeAutospacing="0" w:after="0" w:afterAutospacing="0"/>
              <w:jc w:val="center"/>
            </w:pPr>
            <w:r w:rsidRPr="00291A50">
              <w:t>10</w:t>
            </w:r>
          </w:p>
        </w:tc>
        <w:tc>
          <w:tcPr>
            <w:tcW w:w="0" w:type="auto"/>
            <w:vAlign w:val="center"/>
          </w:tcPr>
          <w:p w:rsidR="0001771A" w:rsidRPr="00291A50" w:rsidRDefault="0001771A" w:rsidP="0001771A">
            <w:pPr>
              <w:pStyle w:val="aa"/>
              <w:spacing w:before="0" w:beforeAutospacing="0" w:after="0" w:afterAutospacing="0"/>
              <w:jc w:val="center"/>
            </w:pPr>
            <w:r w:rsidRPr="00291A50">
              <w:t>8</w:t>
            </w:r>
          </w:p>
        </w:tc>
        <w:tc>
          <w:tcPr>
            <w:tcW w:w="0" w:type="auto"/>
            <w:vAlign w:val="center"/>
          </w:tcPr>
          <w:p w:rsidR="0001771A" w:rsidRPr="00291A50" w:rsidRDefault="0001771A" w:rsidP="0001771A">
            <w:pPr>
              <w:pStyle w:val="aa"/>
              <w:spacing w:before="0" w:beforeAutospacing="0" w:after="0" w:afterAutospacing="0"/>
              <w:jc w:val="center"/>
            </w:pPr>
            <w:r w:rsidRPr="00291A50">
              <w:t>6,5</w:t>
            </w:r>
          </w:p>
        </w:tc>
      </w:tr>
      <w:tr w:rsidR="0001771A" w:rsidRPr="00291A50" w:rsidTr="0001771A">
        <w:trPr>
          <w:trHeight w:val="282"/>
        </w:trPr>
        <w:tc>
          <w:tcPr>
            <w:tcW w:w="0" w:type="auto"/>
            <w:vAlign w:val="center"/>
          </w:tcPr>
          <w:p w:rsidR="0001771A" w:rsidRPr="00291A50" w:rsidRDefault="0001771A" w:rsidP="0001771A">
            <w:pPr>
              <w:pStyle w:val="aa"/>
              <w:spacing w:before="0" w:beforeAutospacing="0" w:after="0" w:afterAutospacing="0"/>
            </w:pPr>
            <w:r w:rsidRPr="00291A50">
              <w:t>обочины</w:t>
            </w:r>
          </w:p>
        </w:tc>
        <w:tc>
          <w:tcPr>
            <w:tcW w:w="0" w:type="auto"/>
            <w:vAlign w:val="center"/>
          </w:tcPr>
          <w:p w:rsidR="0001771A" w:rsidRPr="00291A50" w:rsidRDefault="0001771A" w:rsidP="0001771A">
            <w:pPr>
              <w:pStyle w:val="aa"/>
              <w:spacing w:before="0" w:beforeAutospacing="0" w:after="0" w:afterAutospacing="0"/>
              <w:jc w:val="center"/>
            </w:pPr>
            <w:r w:rsidRPr="00291A50">
              <w:t>2</w:t>
            </w:r>
          </w:p>
        </w:tc>
        <w:tc>
          <w:tcPr>
            <w:tcW w:w="0" w:type="auto"/>
            <w:vAlign w:val="center"/>
          </w:tcPr>
          <w:p w:rsidR="0001771A" w:rsidRPr="00291A50" w:rsidRDefault="0001771A" w:rsidP="0001771A">
            <w:pPr>
              <w:pStyle w:val="aa"/>
              <w:spacing w:before="0" w:beforeAutospacing="0" w:after="0" w:afterAutospacing="0"/>
              <w:jc w:val="center"/>
            </w:pPr>
            <w:r w:rsidRPr="00291A50">
              <w:t>1,75</w:t>
            </w:r>
          </w:p>
        </w:tc>
        <w:tc>
          <w:tcPr>
            <w:tcW w:w="0" w:type="auto"/>
            <w:vAlign w:val="center"/>
          </w:tcPr>
          <w:p w:rsidR="0001771A" w:rsidRPr="00291A50" w:rsidRDefault="0001771A" w:rsidP="0001771A">
            <w:pPr>
              <w:pStyle w:val="aa"/>
              <w:spacing w:before="0" w:beforeAutospacing="0" w:after="0" w:afterAutospacing="0"/>
              <w:jc w:val="center"/>
            </w:pPr>
            <w:r w:rsidRPr="00291A50">
              <w:t>1,5</w:t>
            </w:r>
          </w:p>
        </w:tc>
      </w:tr>
      <w:tr w:rsidR="0001771A" w:rsidRPr="00291A50" w:rsidTr="0001771A">
        <w:trPr>
          <w:trHeight w:val="304"/>
        </w:trPr>
        <w:tc>
          <w:tcPr>
            <w:tcW w:w="0" w:type="auto"/>
            <w:vAlign w:val="center"/>
          </w:tcPr>
          <w:p w:rsidR="0001771A" w:rsidRPr="00291A50" w:rsidRDefault="0001771A" w:rsidP="0001771A">
            <w:pPr>
              <w:pStyle w:val="aa"/>
              <w:spacing w:before="0" w:beforeAutospacing="0" w:after="0" w:afterAutospacing="0"/>
            </w:pPr>
            <w:r w:rsidRPr="00291A50">
              <w:t>укрепления обочин</w:t>
            </w:r>
          </w:p>
        </w:tc>
        <w:tc>
          <w:tcPr>
            <w:tcW w:w="0" w:type="auto"/>
            <w:vAlign w:val="center"/>
          </w:tcPr>
          <w:p w:rsidR="0001771A" w:rsidRPr="00291A50" w:rsidRDefault="0001771A" w:rsidP="0001771A">
            <w:pPr>
              <w:pStyle w:val="aa"/>
              <w:spacing w:before="0" w:beforeAutospacing="0" w:after="0" w:afterAutospacing="0"/>
              <w:jc w:val="center"/>
            </w:pPr>
            <w:r w:rsidRPr="00291A50">
              <w:t>0,5</w:t>
            </w:r>
          </w:p>
        </w:tc>
        <w:tc>
          <w:tcPr>
            <w:tcW w:w="0" w:type="auto"/>
            <w:vAlign w:val="center"/>
          </w:tcPr>
          <w:p w:rsidR="0001771A" w:rsidRPr="00291A50" w:rsidRDefault="0001771A" w:rsidP="0001771A">
            <w:pPr>
              <w:pStyle w:val="aa"/>
              <w:spacing w:before="0" w:beforeAutospacing="0" w:after="0" w:afterAutospacing="0"/>
              <w:jc w:val="center"/>
            </w:pPr>
            <w:r w:rsidRPr="00291A50">
              <w:t>0,75</w:t>
            </w:r>
          </w:p>
        </w:tc>
        <w:tc>
          <w:tcPr>
            <w:tcW w:w="0" w:type="auto"/>
            <w:vAlign w:val="center"/>
          </w:tcPr>
          <w:p w:rsidR="0001771A" w:rsidRPr="00291A50" w:rsidRDefault="0001771A" w:rsidP="0001771A">
            <w:pPr>
              <w:pStyle w:val="aa"/>
              <w:spacing w:before="0" w:beforeAutospacing="0" w:after="0" w:afterAutospacing="0"/>
              <w:jc w:val="center"/>
            </w:pPr>
            <w:r w:rsidRPr="00291A50">
              <w:t>0,5</w:t>
            </w:r>
          </w:p>
        </w:tc>
      </w:tr>
    </w:tbl>
    <w:p w:rsidR="0001771A" w:rsidRPr="00291A50" w:rsidRDefault="0001771A" w:rsidP="0001771A">
      <w:pPr>
        <w:pStyle w:val="aa"/>
        <w:spacing w:before="0" w:beforeAutospacing="0" w:after="0" w:afterAutospacing="0"/>
        <w:ind w:firstLine="851"/>
        <w:jc w:val="both"/>
        <w:rPr>
          <w:sz w:val="20"/>
        </w:rPr>
      </w:pPr>
      <w:r w:rsidRPr="00291A50">
        <w:rPr>
          <w:sz w:val="20"/>
        </w:rPr>
        <w:t>Примечания:</w:t>
      </w:r>
    </w:p>
    <w:p w:rsidR="0001771A" w:rsidRPr="00291A50" w:rsidRDefault="0001771A" w:rsidP="0001771A">
      <w:pPr>
        <w:pStyle w:val="aa"/>
        <w:spacing w:before="0" w:beforeAutospacing="0" w:after="0" w:afterAutospacing="0"/>
        <w:ind w:firstLine="851"/>
        <w:jc w:val="both"/>
        <w:rPr>
          <w:sz w:val="20"/>
        </w:rPr>
      </w:pPr>
      <w:r w:rsidRPr="00291A50">
        <w:rPr>
          <w:sz w:val="20"/>
        </w:rPr>
        <w:t>1. Для дорог II-c категории при отсутствии или нерегулярном движении автопоездов допускается ш</w:t>
      </w:r>
      <w:r w:rsidRPr="00291A50">
        <w:rPr>
          <w:sz w:val="20"/>
        </w:rPr>
        <w:t>и</w:t>
      </w:r>
      <w:r w:rsidRPr="00291A50">
        <w:rPr>
          <w:sz w:val="20"/>
        </w:rPr>
        <w:t>рину проезжей части принимать 3,5 м, а ширину обочин - 2,25 м (в том числе укрепленных - 1,25 м).</w:t>
      </w:r>
    </w:p>
    <w:p w:rsidR="0001771A" w:rsidRPr="00291A50" w:rsidRDefault="0001771A" w:rsidP="0001771A">
      <w:pPr>
        <w:pStyle w:val="aa"/>
        <w:spacing w:before="0" w:beforeAutospacing="0" w:after="0" w:afterAutospacing="0"/>
        <w:ind w:firstLine="851"/>
        <w:jc w:val="both"/>
        <w:rPr>
          <w:sz w:val="20"/>
        </w:rPr>
      </w:pPr>
      <w:r w:rsidRPr="00291A50">
        <w:rPr>
          <w:sz w:val="20"/>
        </w:rPr>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01771A" w:rsidRPr="00291A50" w:rsidRDefault="0001771A" w:rsidP="0001771A">
      <w:pPr>
        <w:pStyle w:val="aa"/>
        <w:spacing w:before="0" w:beforeAutospacing="0" w:after="0" w:afterAutospacing="0"/>
        <w:ind w:firstLine="851"/>
        <w:jc w:val="both"/>
        <w:rPr>
          <w:sz w:val="20"/>
        </w:rPr>
      </w:pPr>
      <w:r w:rsidRPr="00291A50">
        <w:rPr>
          <w:sz w:val="20"/>
        </w:rPr>
        <w:t>3. Ширину земляного полотна, возводимого на ценных сельскохозяйственных угодьях, допускается принимать, м:</w:t>
      </w:r>
    </w:p>
    <w:p w:rsidR="0001771A" w:rsidRPr="00291A50" w:rsidRDefault="0001771A" w:rsidP="0001771A">
      <w:pPr>
        <w:pStyle w:val="aa"/>
        <w:spacing w:before="0" w:beforeAutospacing="0" w:after="0" w:afterAutospacing="0"/>
        <w:ind w:firstLine="851"/>
        <w:jc w:val="both"/>
        <w:rPr>
          <w:sz w:val="20"/>
        </w:rPr>
      </w:pPr>
      <w:r w:rsidRPr="00291A50">
        <w:rPr>
          <w:sz w:val="20"/>
        </w:rPr>
        <w:t>- 8 - для дорог I-c категории;</w:t>
      </w:r>
    </w:p>
    <w:p w:rsidR="0001771A" w:rsidRPr="00291A50" w:rsidRDefault="0001771A" w:rsidP="0001771A">
      <w:pPr>
        <w:pStyle w:val="aa"/>
        <w:spacing w:before="0" w:beforeAutospacing="0" w:after="0" w:afterAutospacing="0"/>
        <w:ind w:firstLine="851"/>
        <w:jc w:val="both"/>
        <w:rPr>
          <w:sz w:val="20"/>
        </w:rPr>
      </w:pPr>
      <w:r w:rsidRPr="00291A50">
        <w:rPr>
          <w:sz w:val="20"/>
        </w:rPr>
        <w:t>- 7 - для дорог II-с категории;</w:t>
      </w:r>
    </w:p>
    <w:p w:rsidR="0001771A" w:rsidRPr="00291A50" w:rsidRDefault="0001771A" w:rsidP="0001771A">
      <w:pPr>
        <w:pStyle w:val="aa"/>
        <w:spacing w:before="0" w:beforeAutospacing="0" w:after="0" w:afterAutospacing="0"/>
        <w:ind w:firstLine="851"/>
        <w:jc w:val="both"/>
        <w:rPr>
          <w:sz w:val="20"/>
        </w:rPr>
      </w:pPr>
      <w:r w:rsidRPr="00291A50">
        <w:rPr>
          <w:sz w:val="20"/>
        </w:rPr>
        <w:t>- 5,5 - для дорог III-c категории.</w:t>
      </w:r>
    </w:p>
    <w:p w:rsidR="0001771A" w:rsidRPr="00291A50" w:rsidRDefault="0001771A" w:rsidP="0001771A">
      <w:pPr>
        <w:pStyle w:val="aa"/>
        <w:spacing w:before="0" w:beforeAutospacing="0" w:after="0" w:afterAutospacing="0"/>
        <w:ind w:firstLine="851"/>
        <w:jc w:val="both"/>
        <w:rPr>
          <w:sz w:val="20"/>
        </w:rPr>
      </w:pPr>
      <w:r w:rsidRPr="00291A50">
        <w:rPr>
          <w:sz w:val="20"/>
        </w:rPr>
        <w:t>К ценным сельскохозяйственным угодьям относятся орошаемые, осушенные и другие мелиорирова</w:t>
      </w:r>
      <w:r w:rsidRPr="00291A50">
        <w:rPr>
          <w:sz w:val="20"/>
        </w:rPr>
        <w:t>н</w:t>
      </w:r>
      <w:r w:rsidRPr="00291A50">
        <w:rPr>
          <w:sz w:val="20"/>
        </w:rPr>
        <w:t>ные земли, участки, занятые многолетними плодовыми насаждениями и виноградниками, а также участки с в</w:t>
      </w:r>
      <w:r w:rsidRPr="00291A50">
        <w:rPr>
          <w:sz w:val="20"/>
        </w:rPr>
        <w:t>ы</w:t>
      </w:r>
      <w:r w:rsidRPr="00291A50">
        <w:rPr>
          <w:sz w:val="20"/>
        </w:rPr>
        <w:t>соким естественным плодородием почв и другие, приравниваемые к ним, земельные угодья.</w:t>
      </w:r>
    </w:p>
    <w:p w:rsidR="0001771A" w:rsidRPr="00291A50" w:rsidRDefault="0001771A" w:rsidP="0001771A">
      <w:pPr>
        <w:jc w:val="center"/>
        <w:rPr>
          <w:b/>
        </w:rPr>
      </w:pPr>
    </w:p>
    <w:p w:rsidR="0001771A" w:rsidRPr="00017D93" w:rsidRDefault="0001771A" w:rsidP="0001771A">
      <w:pPr>
        <w:pStyle w:val="aa"/>
        <w:spacing w:before="120" w:beforeAutospacing="0" w:after="120" w:afterAutospacing="0" w:line="276" w:lineRule="auto"/>
        <w:jc w:val="center"/>
        <w:rPr>
          <w:caps/>
          <w:highlight w:val="yellow"/>
        </w:rPr>
      </w:pPr>
    </w:p>
    <w:p w:rsidR="0001771A" w:rsidRPr="00291A50" w:rsidRDefault="0001771A" w:rsidP="0001771A">
      <w:pPr>
        <w:pStyle w:val="aa"/>
        <w:spacing w:before="120" w:beforeAutospacing="0" w:after="120" w:afterAutospacing="0" w:line="276" w:lineRule="auto"/>
        <w:jc w:val="center"/>
        <w:outlineLvl w:val="1"/>
        <w:rPr>
          <w:caps/>
        </w:rPr>
      </w:pPr>
      <w:bookmarkStart w:id="42" w:name="_Toc404870542"/>
      <w:r w:rsidRPr="00291A50">
        <w:rPr>
          <w:caps/>
        </w:rPr>
        <w:t>Таблица 2.16 - Наименьшие длины переходных кривых для дорог I-с, II-с и III-с категории при радиусах кривых в плане менее 500 м</w:t>
      </w:r>
      <w:bookmarkEnd w:id="42"/>
    </w:p>
    <w:p w:rsidR="0001771A" w:rsidRPr="00017D93" w:rsidRDefault="0001771A" w:rsidP="0001771A">
      <w:pPr>
        <w:pStyle w:val="aa"/>
        <w:spacing w:before="0" w:beforeAutospacing="0" w:after="0" w:afterAutospacing="0"/>
        <w:jc w:val="right"/>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4"/>
        <w:gridCol w:w="456"/>
        <w:gridCol w:w="456"/>
        <w:gridCol w:w="456"/>
        <w:gridCol w:w="456"/>
        <w:gridCol w:w="576"/>
        <w:gridCol w:w="576"/>
        <w:gridCol w:w="576"/>
        <w:gridCol w:w="576"/>
        <w:gridCol w:w="576"/>
        <w:gridCol w:w="576"/>
        <w:gridCol w:w="2376"/>
      </w:tblGrid>
      <w:tr w:rsidR="0001771A" w:rsidRPr="00291A50" w:rsidTr="0001771A">
        <w:tc>
          <w:tcPr>
            <w:tcW w:w="0" w:type="auto"/>
            <w:gridSpan w:val="11"/>
            <w:vAlign w:val="center"/>
          </w:tcPr>
          <w:p w:rsidR="0001771A" w:rsidRPr="00291A50" w:rsidRDefault="0001771A" w:rsidP="0001771A">
            <w:pPr>
              <w:pStyle w:val="aa"/>
              <w:spacing w:before="0" w:beforeAutospacing="0" w:after="0" w:afterAutospacing="0"/>
              <w:jc w:val="center"/>
              <w:rPr>
                <w:b/>
              </w:rPr>
            </w:pPr>
            <w:r w:rsidRPr="00291A50">
              <w:rPr>
                <w:b/>
              </w:rPr>
              <w:t>Элементы кривой в плане</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Значения элементов кривой в плане, м</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pPr>
            <w:r w:rsidRPr="00291A50">
              <w:t>Радиус</w:t>
            </w:r>
          </w:p>
        </w:tc>
        <w:tc>
          <w:tcPr>
            <w:tcW w:w="0" w:type="auto"/>
            <w:vAlign w:val="center"/>
          </w:tcPr>
          <w:p w:rsidR="0001771A" w:rsidRPr="00291A50" w:rsidRDefault="0001771A" w:rsidP="0001771A">
            <w:pPr>
              <w:pStyle w:val="aa"/>
              <w:spacing w:before="0" w:beforeAutospacing="0" w:after="0" w:afterAutospacing="0"/>
              <w:jc w:val="center"/>
            </w:pPr>
            <w:r w:rsidRPr="00291A50">
              <w:t>15</w:t>
            </w:r>
          </w:p>
        </w:tc>
        <w:tc>
          <w:tcPr>
            <w:tcW w:w="0" w:type="auto"/>
            <w:vAlign w:val="center"/>
          </w:tcPr>
          <w:p w:rsidR="0001771A" w:rsidRPr="00291A50" w:rsidRDefault="0001771A" w:rsidP="0001771A">
            <w:pPr>
              <w:pStyle w:val="aa"/>
              <w:spacing w:before="0" w:beforeAutospacing="0" w:after="0" w:afterAutospacing="0"/>
              <w:jc w:val="center"/>
            </w:pPr>
            <w:r w:rsidRPr="00291A50">
              <w:t>30</w:t>
            </w:r>
          </w:p>
        </w:tc>
        <w:tc>
          <w:tcPr>
            <w:tcW w:w="0" w:type="auto"/>
            <w:vAlign w:val="center"/>
          </w:tcPr>
          <w:p w:rsidR="0001771A" w:rsidRPr="00291A50" w:rsidRDefault="0001771A" w:rsidP="0001771A">
            <w:pPr>
              <w:pStyle w:val="aa"/>
              <w:spacing w:before="0" w:beforeAutospacing="0" w:after="0" w:afterAutospacing="0"/>
              <w:jc w:val="center"/>
            </w:pPr>
            <w:r w:rsidRPr="00291A50">
              <w:t>60</w:t>
            </w:r>
          </w:p>
        </w:tc>
        <w:tc>
          <w:tcPr>
            <w:tcW w:w="0" w:type="auto"/>
            <w:vAlign w:val="center"/>
          </w:tcPr>
          <w:p w:rsidR="0001771A" w:rsidRPr="00291A50" w:rsidRDefault="0001771A" w:rsidP="0001771A">
            <w:pPr>
              <w:pStyle w:val="aa"/>
              <w:spacing w:before="0" w:beforeAutospacing="0" w:after="0" w:afterAutospacing="0"/>
              <w:jc w:val="center"/>
            </w:pPr>
            <w:r w:rsidRPr="00291A50">
              <w:t>80</w:t>
            </w:r>
          </w:p>
        </w:tc>
        <w:tc>
          <w:tcPr>
            <w:tcW w:w="0" w:type="auto"/>
            <w:vAlign w:val="center"/>
          </w:tcPr>
          <w:p w:rsidR="0001771A" w:rsidRPr="00291A50" w:rsidRDefault="0001771A" w:rsidP="0001771A">
            <w:pPr>
              <w:pStyle w:val="aa"/>
              <w:spacing w:before="0" w:beforeAutospacing="0" w:after="0" w:afterAutospacing="0"/>
              <w:jc w:val="center"/>
            </w:pPr>
            <w:r w:rsidRPr="00291A50">
              <w:t>100</w:t>
            </w:r>
          </w:p>
        </w:tc>
        <w:tc>
          <w:tcPr>
            <w:tcW w:w="0" w:type="auto"/>
            <w:vAlign w:val="center"/>
          </w:tcPr>
          <w:p w:rsidR="0001771A" w:rsidRPr="00291A50" w:rsidRDefault="0001771A" w:rsidP="0001771A">
            <w:pPr>
              <w:pStyle w:val="aa"/>
              <w:spacing w:before="0" w:beforeAutospacing="0" w:after="0" w:afterAutospacing="0"/>
              <w:jc w:val="center"/>
            </w:pPr>
            <w:r w:rsidRPr="00291A50">
              <w:t>150</w:t>
            </w:r>
          </w:p>
        </w:tc>
        <w:tc>
          <w:tcPr>
            <w:tcW w:w="0" w:type="auto"/>
            <w:vAlign w:val="center"/>
          </w:tcPr>
          <w:p w:rsidR="0001771A" w:rsidRPr="00291A50" w:rsidRDefault="0001771A" w:rsidP="0001771A">
            <w:pPr>
              <w:pStyle w:val="aa"/>
              <w:spacing w:before="0" w:beforeAutospacing="0" w:after="0" w:afterAutospacing="0"/>
              <w:jc w:val="center"/>
            </w:pPr>
            <w:r w:rsidRPr="00291A50">
              <w:t>200</w:t>
            </w:r>
          </w:p>
        </w:tc>
        <w:tc>
          <w:tcPr>
            <w:tcW w:w="0" w:type="auto"/>
            <w:vAlign w:val="center"/>
          </w:tcPr>
          <w:p w:rsidR="0001771A" w:rsidRPr="00291A50" w:rsidRDefault="0001771A" w:rsidP="0001771A">
            <w:pPr>
              <w:pStyle w:val="aa"/>
              <w:spacing w:before="0" w:beforeAutospacing="0" w:after="0" w:afterAutospacing="0"/>
              <w:jc w:val="center"/>
            </w:pPr>
            <w:r w:rsidRPr="00291A50">
              <w:t>250</w:t>
            </w:r>
          </w:p>
        </w:tc>
        <w:tc>
          <w:tcPr>
            <w:tcW w:w="0" w:type="auto"/>
            <w:vAlign w:val="center"/>
          </w:tcPr>
          <w:p w:rsidR="0001771A" w:rsidRPr="00291A50" w:rsidRDefault="0001771A" w:rsidP="0001771A">
            <w:pPr>
              <w:pStyle w:val="aa"/>
              <w:spacing w:before="0" w:beforeAutospacing="0" w:after="0" w:afterAutospacing="0"/>
              <w:jc w:val="center"/>
            </w:pPr>
            <w:r w:rsidRPr="00291A50">
              <w:t>300</w:t>
            </w:r>
          </w:p>
        </w:tc>
        <w:tc>
          <w:tcPr>
            <w:tcW w:w="0" w:type="auto"/>
            <w:vAlign w:val="center"/>
          </w:tcPr>
          <w:p w:rsidR="0001771A" w:rsidRPr="00291A50" w:rsidRDefault="0001771A" w:rsidP="0001771A">
            <w:pPr>
              <w:pStyle w:val="aa"/>
              <w:spacing w:before="0" w:beforeAutospacing="0" w:after="0" w:afterAutospacing="0"/>
              <w:jc w:val="center"/>
            </w:pPr>
            <w:r w:rsidRPr="00291A50">
              <w:t>400</w:t>
            </w:r>
          </w:p>
        </w:tc>
        <w:tc>
          <w:tcPr>
            <w:tcW w:w="0" w:type="auto"/>
            <w:vAlign w:val="center"/>
          </w:tcPr>
          <w:p w:rsidR="0001771A" w:rsidRPr="00291A50" w:rsidRDefault="0001771A" w:rsidP="0001771A">
            <w:pPr>
              <w:jc w:val="center"/>
            </w:pPr>
            <w:r w:rsidRPr="00291A50">
              <w:t>500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pPr>
            <w:r w:rsidRPr="00291A50">
              <w:t>Длина перехо</w:t>
            </w:r>
            <w:r w:rsidRPr="00291A50">
              <w:t>д</w:t>
            </w:r>
            <w:r w:rsidRPr="00291A50">
              <w:t>ной кривой</w:t>
            </w:r>
          </w:p>
        </w:tc>
        <w:tc>
          <w:tcPr>
            <w:tcW w:w="0" w:type="auto"/>
            <w:vAlign w:val="center"/>
          </w:tcPr>
          <w:p w:rsidR="0001771A" w:rsidRPr="00291A50" w:rsidRDefault="0001771A" w:rsidP="0001771A">
            <w:pPr>
              <w:pStyle w:val="aa"/>
              <w:spacing w:before="0" w:beforeAutospacing="0" w:after="0" w:afterAutospacing="0"/>
              <w:jc w:val="center"/>
            </w:pPr>
            <w:r w:rsidRPr="00291A50">
              <w:t>20</w:t>
            </w:r>
          </w:p>
        </w:tc>
        <w:tc>
          <w:tcPr>
            <w:tcW w:w="0" w:type="auto"/>
            <w:vAlign w:val="center"/>
          </w:tcPr>
          <w:p w:rsidR="0001771A" w:rsidRPr="00291A50" w:rsidRDefault="0001771A" w:rsidP="0001771A">
            <w:pPr>
              <w:pStyle w:val="aa"/>
              <w:spacing w:before="0" w:beforeAutospacing="0" w:after="0" w:afterAutospacing="0"/>
              <w:jc w:val="center"/>
            </w:pPr>
            <w:r w:rsidRPr="00291A50">
              <w:t>30</w:t>
            </w:r>
          </w:p>
        </w:tc>
        <w:tc>
          <w:tcPr>
            <w:tcW w:w="0" w:type="auto"/>
            <w:vAlign w:val="center"/>
          </w:tcPr>
          <w:p w:rsidR="0001771A" w:rsidRPr="00291A50" w:rsidRDefault="0001771A" w:rsidP="0001771A">
            <w:pPr>
              <w:pStyle w:val="aa"/>
              <w:spacing w:before="0" w:beforeAutospacing="0" w:after="0" w:afterAutospacing="0"/>
              <w:jc w:val="center"/>
            </w:pPr>
            <w:r w:rsidRPr="00291A50">
              <w:t>40</w:t>
            </w:r>
          </w:p>
        </w:tc>
        <w:tc>
          <w:tcPr>
            <w:tcW w:w="0" w:type="auto"/>
            <w:vAlign w:val="center"/>
          </w:tcPr>
          <w:p w:rsidR="0001771A" w:rsidRPr="00291A50" w:rsidRDefault="0001771A" w:rsidP="0001771A">
            <w:pPr>
              <w:pStyle w:val="aa"/>
              <w:spacing w:before="0" w:beforeAutospacing="0" w:after="0" w:afterAutospacing="0"/>
              <w:jc w:val="center"/>
            </w:pPr>
            <w:r w:rsidRPr="00291A50">
              <w:t>45</w:t>
            </w:r>
          </w:p>
        </w:tc>
        <w:tc>
          <w:tcPr>
            <w:tcW w:w="0" w:type="auto"/>
            <w:vAlign w:val="center"/>
          </w:tcPr>
          <w:p w:rsidR="0001771A" w:rsidRPr="00291A50" w:rsidRDefault="0001771A" w:rsidP="0001771A">
            <w:pPr>
              <w:pStyle w:val="aa"/>
              <w:spacing w:before="0" w:beforeAutospacing="0" w:after="0" w:afterAutospacing="0"/>
              <w:jc w:val="center"/>
            </w:pPr>
            <w:r w:rsidRPr="00291A50">
              <w:t>50</w:t>
            </w:r>
          </w:p>
        </w:tc>
        <w:tc>
          <w:tcPr>
            <w:tcW w:w="0" w:type="auto"/>
            <w:vAlign w:val="center"/>
          </w:tcPr>
          <w:p w:rsidR="0001771A" w:rsidRPr="00291A50" w:rsidRDefault="0001771A" w:rsidP="0001771A">
            <w:pPr>
              <w:pStyle w:val="aa"/>
              <w:spacing w:before="0" w:beforeAutospacing="0" w:after="0" w:afterAutospacing="0"/>
              <w:jc w:val="center"/>
            </w:pPr>
            <w:r w:rsidRPr="00291A50">
              <w:t>60</w:t>
            </w:r>
          </w:p>
        </w:tc>
        <w:tc>
          <w:tcPr>
            <w:tcW w:w="0" w:type="auto"/>
            <w:vAlign w:val="center"/>
          </w:tcPr>
          <w:p w:rsidR="0001771A" w:rsidRPr="00291A50" w:rsidRDefault="0001771A" w:rsidP="0001771A">
            <w:pPr>
              <w:pStyle w:val="aa"/>
              <w:spacing w:before="0" w:beforeAutospacing="0" w:after="0" w:afterAutospacing="0"/>
              <w:jc w:val="center"/>
            </w:pPr>
            <w:r w:rsidRPr="00291A50">
              <w:t>70</w:t>
            </w:r>
          </w:p>
        </w:tc>
        <w:tc>
          <w:tcPr>
            <w:tcW w:w="0" w:type="auto"/>
            <w:vAlign w:val="center"/>
          </w:tcPr>
          <w:p w:rsidR="0001771A" w:rsidRPr="00291A50" w:rsidRDefault="0001771A" w:rsidP="0001771A">
            <w:pPr>
              <w:pStyle w:val="aa"/>
              <w:spacing w:before="0" w:beforeAutospacing="0" w:after="0" w:afterAutospacing="0"/>
              <w:jc w:val="center"/>
            </w:pPr>
            <w:r w:rsidRPr="00291A50">
              <w:t>80</w:t>
            </w:r>
          </w:p>
        </w:tc>
        <w:tc>
          <w:tcPr>
            <w:tcW w:w="0" w:type="auto"/>
            <w:vAlign w:val="center"/>
          </w:tcPr>
          <w:p w:rsidR="0001771A" w:rsidRPr="00291A50" w:rsidRDefault="0001771A" w:rsidP="0001771A">
            <w:pPr>
              <w:pStyle w:val="aa"/>
              <w:spacing w:before="0" w:beforeAutospacing="0" w:after="0" w:afterAutospacing="0"/>
              <w:jc w:val="center"/>
            </w:pPr>
            <w:r w:rsidRPr="00291A50">
              <w:t>70</w:t>
            </w:r>
          </w:p>
        </w:tc>
        <w:tc>
          <w:tcPr>
            <w:tcW w:w="0" w:type="auto"/>
            <w:vAlign w:val="center"/>
          </w:tcPr>
          <w:p w:rsidR="0001771A" w:rsidRPr="00291A50" w:rsidRDefault="0001771A" w:rsidP="0001771A">
            <w:pPr>
              <w:pStyle w:val="aa"/>
              <w:spacing w:before="0" w:beforeAutospacing="0" w:after="0" w:afterAutospacing="0"/>
              <w:jc w:val="center"/>
            </w:pPr>
            <w:r w:rsidRPr="00291A50">
              <w:t>60</w:t>
            </w:r>
          </w:p>
        </w:tc>
        <w:tc>
          <w:tcPr>
            <w:tcW w:w="0" w:type="auto"/>
            <w:vAlign w:val="center"/>
          </w:tcPr>
          <w:p w:rsidR="0001771A" w:rsidRPr="00291A50" w:rsidRDefault="0001771A" w:rsidP="0001771A">
            <w:pPr>
              <w:jc w:val="center"/>
            </w:pPr>
            <w:r w:rsidRPr="00291A50">
              <w:t>50</w:t>
            </w:r>
          </w:p>
        </w:tc>
      </w:tr>
    </w:tbl>
    <w:p w:rsidR="0001771A" w:rsidRPr="00291A50" w:rsidRDefault="0001771A" w:rsidP="0001771A">
      <w:pPr>
        <w:pStyle w:val="aa"/>
        <w:spacing w:before="0" w:beforeAutospacing="0" w:after="0" w:afterAutospacing="0"/>
        <w:jc w:val="both"/>
      </w:pPr>
    </w:p>
    <w:p w:rsidR="0001771A" w:rsidRPr="00017D93" w:rsidRDefault="0001771A" w:rsidP="0001771A">
      <w:pPr>
        <w:rPr>
          <w:caps/>
          <w:highlight w:val="yellow"/>
        </w:rPr>
      </w:pPr>
      <w:r w:rsidRPr="00017D93">
        <w:rPr>
          <w:caps/>
          <w:highlight w:val="yellow"/>
        </w:rPr>
        <w:br w:type="page"/>
      </w:r>
    </w:p>
    <w:p w:rsidR="0001771A" w:rsidRPr="00291A50" w:rsidRDefault="0001771A" w:rsidP="0001771A">
      <w:pPr>
        <w:pStyle w:val="aa"/>
        <w:spacing w:before="120" w:beforeAutospacing="0" w:after="120" w:afterAutospacing="0" w:line="276" w:lineRule="auto"/>
        <w:jc w:val="center"/>
        <w:outlineLvl w:val="1"/>
        <w:rPr>
          <w:caps/>
        </w:rPr>
      </w:pPr>
      <w:bookmarkStart w:id="43" w:name="_Toc404870543"/>
      <w:r w:rsidRPr="00291A50">
        <w:rPr>
          <w:caps/>
        </w:rPr>
        <w:t>ТАБЛИЦА 2.17 - Параметры уширения проезжей части дорог I-c и II-с кат</w:t>
      </w:r>
      <w:r w:rsidRPr="00291A50">
        <w:rPr>
          <w:caps/>
        </w:rPr>
        <w:t>е</w:t>
      </w:r>
      <w:r w:rsidRPr="00291A50">
        <w:rPr>
          <w:caps/>
        </w:rPr>
        <w:t>горий при радиусах кривых в плане 1000 м и менее</w:t>
      </w:r>
      <w:bookmarkEnd w:id="43"/>
    </w:p>
    <w:p w:rsidR="0001771A" w:rsidRPr="00291A50" w:rsidRDefault="0001771A" w:rsidP="0001771A">
      <w:pPr>
        <w:pStyle w:val="aa"/>
        <w:spacing w:before="0" w:beforeAutospacing="0" w:after="0"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8"/>
        <w:gridCol w:w="2270"/>
        <w:gridCol w:w="2677"/>
        <w:gridCol w:w="3165"/>
      </w:tblGrid>
      <w:tr w:rsidR="0001771A" w:rsidRPr="00291A50" w:rsidTr="0001771A">
        <w:tc>
          <w:tcPr>
            <w:tcW w:w="0" w:type="auto"/>
            <w:vMerge w:val="restart"/>
            <w:vAlign w:val="center"/>
          </w:tcPr>
          <w:p w:rsidR="0001771A" w:rsidRPr="00291A50" w:rsidRDefault="0001771A" w:rsidP="0001771A">
            <w:pPr>
              <w:pStyle w:val="aa"/>
              <w:spacing w:before="0" w:beforeAutospacing="0" w:after="0" w:afterAutospacing="0"/>
              <w:jc w:val="center"/>
              <w:rPr>
                <w:b/>
              </w:rPr>
            </w:pPr>
            <w:r w:rsidRPr="00291A50">
              <w:rPr>
                <w:b/>
              </w:rPr>
              <w:t>Радиус кривой в плане, м</w:t>
            </w:r>
          </w:p>
        </w:tc>
        <w:tc>
          <w:tcPr>
            <w:tcW w:w="0" w:type="auto"/>
            <w:gridSpan w:val="3"/>
            <w:vAlign w:val="center"/>
          </w:tcPr>
          <w:p w:rsidR="0001771A" w:rsidRPr="00291A50" w:rsidRDefault="0001771A" w:rsidP="0001771A">
            <w:pPr>
              <w:pStyle w:val="aa"/>
              <w:spacing w:before="0" w:beforeAutospacing="0" w:after="0" w:afterAutospacing="0"/>
              <w:jc w:val="center"/>
              <w:rPr>
                <w:b/>
              </w:rPr>
            </w:pPr>
            <w:r w:rsidRPr="00291A50">
              <w:rPr>
                <w:b/>
              </w:rPr>
              <w:t>Уширение проезжей части, м, для движения</w:t>
            </w:r>
          </w:p>
        </w:tc>
      </w:tr>
      <w:tr w:rsidR="0001771A" w:rsidRPr="00291A50" w:rsidTr="0001771A">
        <w:tc>
          <w:tcPr>
            <w:tcW w:w="0" w:type="auto"/>
            <w:vMerge/>
            <w:vAlign w:val="center"/>
          </w:tcPr>
          <w:p w:rsidR="0001771A" w:rsidRPr="00291A50" w:rsidRDefault="0001771A" w:rsidP="0001771A">
            <w:pPr>
              <w:jc w:val="center"/>
              <w:rPr>
                <w:b/>
              </w:rPr>
            </w:pPr>
          </w:p>
        </w:tc>
        <w:tc>
          <w:tcPr>
            <w:tcW w:w="0" w:type="auto"/>
            <w:vMerge w:val="restart"/>
            <w:vAlign w:val="center"/>
          </w:tcPr>
          <w:p w:rsidR="0001771A" w:rsidRPr="00291A50" w:rsidRDefault="0001771A" w:rsidP="0001771A">
            <w:pPr>
              <w:pStyle w:val="aa"/>
              <w:spacing w:before="0" w:beforeAutospacing="0" w:after="0" w:afterAutospacing="0"/>
              <w:jc w:val="center"/>
              <w:rPr>
                <w:b/>
              </w:rPr>
            </w:pPr>
            <w:r w:rsidRPr="00291A50">
              <w:rPr>
                <w:b/>
              </w:rPr>
              <w:t>одиночных тран</w:t>
            </w:r>
            <w:r w:rsidRPr="00291A50">
              <w:rPr>
                <w:b/>
              </w:rPr>
              <w:t>с</w:t>
            </w:r>
            <w:r w:rsidRPr="00291A50">
              <w:rPr>
                <w:b/>
              </w:rPr>
              <w:t>портных средств</w:t>
            </w:r>
          </w:p>
          <w:p w:rsidR="0001771A" w:rsidRPr="00291A50" w:rsidRDefault="0001771A" w:rsidP="0001771A">
            <w:pPr>
              <w:pStyle w:val="aa"/>
              <w:spacing w:before="0" w:beforeAutospacing="0" w:after="0" w:afterAutospacing="0"/>
              <w:jc w:val="center"/>
              <w:rPr>
                <w:b/>
              </w:rPr>
            </w:pPr>
            <w:r w:rsidRPr="00291A50">
              <w:rPr>
                <w:b/>
              </w:rPr>
              <w:t>(l &lt; 8 м)</w:t>
            </w:r>
          </w:p>
        </w:tc>
        <w:tc>
          <w:tcPr>
            <w:tcW w:w="0" w:type="auto"/>
            <w:gridSpan w:val="2"/>
            <w:vAlign w:val="center"/>
          </w:tcPr>
          <w:p w:rsidR="0001771A" w:rsidRPr="00291A50" w:rsidRDefault="0001771A" w:rsidP="0001771A">
            <w:pPr>
              <w:pStyle w:val="aa"/>
              <w:spacing w:before="0" w:beforeAutospacing="0" w:after="0" w:afterAutospacing="0"/>
              <w:jc w:val="center"/>
              <w:rPr>
                <w:b/>
              </w:rPr>
            </w:pPr>
            <w:r w:rsidRPr="00291A50">
              <w:rPr>
                <w:b/>
              </w:rPr>
              <w:t>автопоездов</w:t>
            </w:r>
          </w:p>
        </w:tc>
      </w:tr>
      <w:tr w:rsidR="0001771A" w:rsidRPr="00291A50" w:rsidTr="0001771A">
        <w:tc>
          <w:tcPr>
            <w:tcW w:w="0" w:type="auto"/>
            <w:vMerge/>
            <w:vAlign w:val="center"/>
          </w:tcPr>
          <w:p w:rsidR="0001771A" w:rsidRPr="00291A50" w:rsidRDefault="0001771A" w:rsidP="0001771A">
            <w:pPr>
              <w:jc w:val="center"/>
              <w:rPr>
                <w:b/>
              </w:rPr>
            </w:pPr>
          </w:p>
        </w:tc>
        <w:tc>
          <w:tcPr>
            <w:tcW w:w="0" w:type="auto"/>
            <w:vMerge/>
            <w:vAlign w:val="center"/>
          </w:tcPr>
          <w:p w:rsidR="0001771A" w:rsidRPr="00291A50" w:rsidRDefault="0001771A" w:rsidP="0001771A">
            <w:pPr>
              <w:jc w:val="center"/>
              <w:rPr>
                <w:b/>
              </w:rPr>
            </w:pP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с полуприцепом; с одним или двумя приц</w:t>
            </w:r>
            <w:r w:rsidRPr="00291A50">
              <w:rPr>
                <w:b/>
              </w:rPr>
              <w:t>е</w:t>
            </w:r>
            <w:r w:rsidRPr="00291A50">
              <w:rPr>
                <w:b/>
              </w:rPr>
              <w:t>пами</w:t>
            </w:r>
          </w:p>
          <w:p w:rsidR="0001771A" w:rsidRPr="00291A50" w:rsidRDefault="0001771A" w:rsidP="0001771A">
            <w:pPr>
              <w:pStyle w:val="aa"/>
              <w:spacing w:before="0" w:beforeAutospacing="0" w:after="0" w:afterAutospacing="0"/>
              <w:jc w:val="center"/>
              <w:rPr>
                <w:b/>
              </w:rPr>
            </w:pPr>
            <w:r w:rsidRPr="00291A50">
              <w:rPr>
                <w:b/>
              </w:rPr>
              <w:t>(8 м - l - 13 м)</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с полуприцепом и одним прицепом; с тремя приц</w:t>
            </w:r>
            <w:r w:rsidRPr="00291A50">
              <w:rPr>
                <w:b/>
              </w:rPr>
              <w:t>е</w:t>
            </w:r>
            <w:r w:rsidRPr="00291A50">
              <w:rPr>
                <w:b/>
              </w:rPr>
              <w:t>пами (13 м - l - 23 м)</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jc w:val="center"/>
            </w:pPr>
            <w:r w:rsidRPr="00291A50">
              <w:t>1</w:t>
            </w:r>
          </w:p>
        </w:tc>
        <w:tc>
          <w:tcPr>
            <w:tcW w:w="0" w:type="auto"/>
            <w:vAlign w:val="center"/>
          </w:tcPr>
          <w:p w:rsidR="0001771A" w:rsidRPr="00291A50" w:rsidRDefault="0001771A" w:rsidP="0001771A">
            <w:pPr>
              <w:pStyle w:val="aa"/>
              <w:spacing w:before="0" w:beforeAutospacing="0" w:after="0" w:afterAutospacing="0"/>
              <w:jc w:val="center"/>
            </w:pPr>
            <w:r w:rsidRPr="00291A50">
              <w:t>2</w:t>
            </w:r>
          </w:p>
        </w:tc>
        <w:tc>
          <w:tcPr>
            <w:tcW w:w="0" w:type="auto"/>
            <w:vAlign w:val="center"/>
          </w:tcPr>
          <w:p w:rsidR="0001771A" w:rsidRPr="00291A50" w:rsidRDefault="0001771A" w:rsidP="0001771A">
            <w:pPr>
              <w:pStyle w:val="aa"/>
              <w:spacing w:before="0" w:beforeAutospacing="0" w:after="0" w:afterAutospacing="0"/>
              <w:jc w:val="center"/>
            </w:pPr>
            <w:r w:rsidRPr="00291A50">
              <w:t>3</w:t>
            </w:r>
          </w:p>
        </w:tc>
        <w:tc>
          <w:tcPr>
            <w:tcW w:w="0" w:type="auto"/>
            <w:vAlign w:val="center"/>
          </w:tcPr>
          <w:p w:rsidR="0001771A" w:rsidRPr="00291A50" w:rsidRDefault="0001771A" w:rsidP="0001771A">
            <w:pPr>
              <w:pStyle w:val="aa"/>
              <w:spacing w:before="0" w:beforeAutospacing="0" w:after="0" w:afterAutospacing="0"/>
              <w:jc w:val="center"/>
            </w:pPr>
            <w:r w:rsidRPr="00291A50">
              <w:t>4</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jc w:val="center"/>
            </w:pPr>
            <w:r w:rsidRPr="00291A50">
              <w:t>1000</w:t>
            </w:r>
          </w:p>
        </w:tc>
        <w:tc>
          <w:tcPr>
            <w:tcW w:w="0" w:type="auto"/>
            <w:vAlign w:val="center"/>
          </w:tcPr>
          <w:p w:rsidR="0001771A" w:rsidRPr="00291A50" w:rsidRDefault="0001771A" w:rsidP="0001771A">
            <w:pPr>
              <w:pStyle w:val="aa"/>
              <w:spacing w:before="0" w:beforeAutospacing="0" w:after="0" w:afterAutospacing="0"/>
              <w:jc w:val="center"/>
            </w:pPr>
            <w:r w:rsidRPr="00291A50">
              <w:t>-</w:t>
            </w:r>
          </w:p>
        </w:tc>
        <w:tc>
          <w:tcPr>
            <w:tcW w:w="0" w:type="auto"/>
            <w:vAlign w:val="center"/>
          </w:tcPr>
          <w:p w:rsidR="0001771A" w:rsidRPr="00291A50" w:rsidRDefault="0001771A" w:rsidP="0001771A">
            <w:pPr>
              <w:pStyle w:val="aa"/>
              <w:spacing w:before="0" w:beforeAutospacing="0" w:after="0" w:afterAutospacing="0"/>
              <w:jc w:val="center"/>
            </w:pPr>
            <w:r w:rsidRPr="00291A50">
              <w:t>-</w:t>
            </w:r>
          </w:p>
        </w:tc>
        <w:tc>
          <w:tcPr>
            <w:tcW w:w="0" w:type="auto"/>
            <w:vAlign w:val="center"/>
          </w:tcPr>
          <w:p w:rsidR="0001771A" w:rsidRPr="00291A50" w:rsidRDefault="0001771A" w:rsidP="0001771A">
            <w:pPr>
              <w:pStyle w:val="aa"/>
              <w:spacing w:before="0" w:beforeAutospacing="0" w:after="0" w:afterAutospacing="0"/>
              <w:jc w:val="center"/>
            </w:pPr>
            <w:r w:rsidRPr="00291A50">
              <w:t>0,4</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jc w:val="center"/>
            </w:pPr>
            <w:r w:rsidRPr="00291A50">
              <w:t>800</w:t>
            </w:r>
          </w:p>
        </w:tc>
        <w:tc>
          <w:tcPr>
            <w:tcW w:w="0" w:type="auto"/>
            <w:vAlign w:val="center"/>
          </w:tcPr>
          <w:p w:rsidR="0001771A" w:rsidRPr="00291A50" w:rsidRDefault="0001771A" w:rsidP="0001771A">
            <w:pPr>
              <w:pStyle w:val="aa"/>
              <w:spacing w:before="0" w:beforeAutospacing="0" w:after="0" w:afterAutospacing="0"/>
              <w:jc w:val="center"/>
            </w:pPr>
            <w:r w:rsidRPr="00291A50">
              <w:t>-</w:t>
            </w:r>
          </w:p>
        </w:tc>
        <w:tc>
          <w:tcPr>
            <w:tcW w:w="0" w:type="auto"/>
            <w:vAlign w:val="center"/>
          </w:tcPr>
          <w:p w:rsidR="0001771A" w:rsidRPr="00291A50" w:rsidRDefault="0001771A" w:rsidP="0001771A">
            <w:pPr>
              <w:pStyle w:val="aa"/>
              <w:spacing w:before="0" w:beforeAutospacing="0" w:after="0" w:afterAutospacing="0"/>
              <w:jc w:val="center"/>
            </w:pPr>
            <w:r w:rsidRPr="00291A50">
              <w:t>0,4</w:t>
            </w:r>
          </w:p>
        </w:tc>
        <w:tc>
          <w:tcPr>
            <w:tcW w:w="0" w:type="auto"/>
            <w:vAlign w:val="center"/>
          </w:tcPr>
          <w:p w:rsidR="0001771A" w:rsidRPr="00291A50" w:rsidRDefault="0001771A" w:rsidP="0001771A">
            <w:pPr>
              <w:pStyle w:val="aa"/>
              <w:spacing w:before="0" w:beforeAutospacing="0" w:after="0" w:afterAutospacing="0"/>
              <w:jc w:val="center"/>
            </w:pPr>
            <w:r w:rsidRPr="00291A50">
              <w:t>0,5</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jc w:val="center"/>
            </w:pPr>
            <w:r w:rsidRPr="00291A50">
              <w:t>600</w:t>
            </w:r>
          </w:p>
        </w:tc>
        <w:tc>
          <w:tcPr>
            <w:tcW w:w="0" w:type="auto"/>
            <w:vAlign w:val="center"/>
          </w:tcPr>
          <w:p w:rsidR="0001771A" w:rsidRPr="00291A50" w:rsidRDefault="0001771A" w:rsidP="0001771A">
            <w:pPr>
              <w:pStyle w:val="aa"/>
              <w:spacing w:before="0" w:beforeAutospacing="0" w:after="0" w:afterAutospacing="0"/>
              <w:jc w:val="center"/>
            </w:pPr>
            <w:r w:rsidRPr="00291A50">
              <w:t>0,4</w:t>
            </w:r>
          </w:p>
        </w:tc>
        <w:tc>
          <w:tcPr>
            <w:tcW w:w="0" w:type="auto"/>
            <w:vAlign w:val="center"/>
          </w:tcPr>
          <w:p w:rsidR="0001771A" w:rsidRPr="00291A50" w:rsidRDefault="0001771A" w:rsidP="0001771A">
            <w:pPr>
              <w:pStyle w:val="aa"/>
              <w:spacing w:before="0" w:beforeAutospacing="0" w:after="0" w:afterAutospacing="0"/>
              <w:jc w:val="center"/>
            </w:pPr>
            <w:r w:rsidRPr="00291A50">
              <w:t>0,4</w:t>
            </w:r>
          </w:p>
        </w:tc>
        <w:tc>
          <w:tcPr>
            <w:tcW w:w="0" w:type="auto"/>
            <w:vAlign w:val="center"/>
          </w:tcPr>
          <w:p w:rsidR="0001771A" w:rsidRPr="00291A50" w:rsidRDefault="0001771A" w:rsidP="0001771A">
            <w:pPr>
              <w:pStyle w:val="aa"/>
              <w:spacing w:before="0" w:beforeAutospacing="0" w:after="0" w:afterAutospacing="0"/>
              <w:jc w:val="center"/>
            </w:pPr>
            <w:r w:rsidRPr="00291A50">
              <w:t>0,6</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jc w:val="center"/>
            </w:pPr>
            <w:r w:rsidRPr="00291A50">
              <w:t>500</w:t>
            </w:r>
          </w:p>
        </w:tc>
        <w:tc>
          <w:tcPr>
            <w:tcW w:w="0" w:type="auto"/>
            <w:vAlign w:val="center"/>
          </w:tcPr>
          <w:p w:rsidR="0001771A" w:rsidRPr="00291A50" w:rsidRDefault="0001771A" w:rsidP="0001771A">
            <w:pPr>
              <w:pStyle w:val="aa"/>
              <w:spacing w:before="0" w:beforeAutospacing="0" w:after="0" w:afterAutospacing="0"/>
              <w:jc w:val="center"/>
            </w:pPr>
            <w:r w:rsidRPr="00291A50">
              <w:t>0,4</w:t>
            </w:r>
          </w:p>
        </w:tc>
        <w:tc>
          <w:tcPr>
            <w:tcW w:w="0" w:type="auto"/>
            <w:vAlign w:val="center"/>
          </w:tcPr>
          <w:p w:rsidR="0001771A" w:rsidRPr="00291A50" w:rsidRDefault="0001771A" w:rsidP="0001771A">
            <w:pPr>
              <w:pStyle w:val="aa"/>
              <w:spacing w:before="0" w:beforeAutospacing="0" w:after="0" w:afterAutospacing="0"/>
              <w:jc w:val="center"/>
            </w:pPr>
            <w:r w:rsidRPr="00291A50">
              <w:t>0,5</w:t>
            </w:r>
          </w:p>
        </w:tc>
        <w:tc>
          <w:tcPr>
            <w:tcW w:w="0" w:type="auto"/>
            <w:vAlign w:val="center"/>
          </w:tcPr>
          <w:p w:rsidR="0001771A" w:rsidRPr="00291A50" w:rsidRDefault="0001771A" w:rsidP="0001771A">
            <w:pPr>
              <w:pStyle w:val="aa"/>
              <w:spacing w:before="0" w:beforeAutospacing="0" w:after="0" w:afterAutospacing="0"/>
              <w:jc w:val="center"/>
            </w:pPr>
            <w:r w:rsidRPr="00291A50">
              <w:t>0,7</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jc w:val="center"/>
            </w:pPr>
            <w:r w:rsidRPr="00291A50">
              <w:t>400</w:t>
            </w:r>
          </w:p>
        </w:tc>
        <w:tc>
          <w:tcPr>
            <w:tcW w:w="0" w:type="auto"/>
            <w:vAlign w:val="center"/>
          </w:tcPr>
          <w:p w:rsidR="0001771A" w:rsidRPr="00291A50" w:rsidRDefault="0001771A" w:rsidP="0001771A">
            <w:pPr>
              <w:pStyle w:val="aa"/>
              <w:spacing w:before="0" w:beforeAutospacing="0" w:after="0" w:afterAutospacing="0"/>
              <w:jc w:val="center"/>
            </w:pPr>
            <w:r w:rsidRPr="00291A50">
              <w:t>0,5</w:t>
            </w:r>
          </w:p>
        </w:tc>
        <w:tc>
          <w:tcPr>
            <w:tcW w:w="0" w:type="auto"/>
            <w:vAlign w:val="center"/>
          </w:tcPr>
          <w:p w:rsidR="0001771A" w:rsidRPr="00291A50" w:rsidRDefault="0001771A" w:rsidP="0001771A">
            <w:pPr>
              <w:pStyle w:val="aa"/>
              <w:spacing w:before="0" w:beforeAutospacing="0" w:after="0" w:afterAutospacing="0"/>
              <w:jc w:val="center"/>
            </w:pPr>
            <w:r w:rsidRPr="00291A50">
              <w:t>0,6</w:t>
            </w:r>
          </w:p>
        </w:tc>
        <w:tc>
          <w:tcPr>
            <w:tcW w:w="0" w:type="auto"/>
            <w:vAlign w:val="center"/>
          </w:tcPr>
          <w:p w:rsidR="0001771A" w:rsidRPr="00291A50" w:rsidRDefault="0001771A" w:rsidP="0001771A">
            <w:pPr>
              <w:pStyle w:val="aa"/>
              <w:spacing w:before="0" w:beforeAutospacing="0" w:after="0" w:afterAutospacing="0"/>
              <w:jc w:val="center"/>
            </w:pPr>
            <w:r w:rsidRPr="00291A50">
              <w:t>0,9</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jc w:val="center"/>
            </w:pPr>
            <w:r w:rsidRPr="00291A50">
              <w:t>300</w:t>
            </w:r>
          </w:p>
        </w:tc>
        <w:tc>
          <w:tcPr>
            <w:tcW w:w="0" w:type="auto"/>
            <w:vAlign w:val="center"/>
          </w:tcPr>
          <w:p w:rsidR="0001771A" w:rsidRPr="00291A50" w:rsidRDefault="0001771A" w:rsidP="0001771A">
            <w:pPr>
              <w:pStyle w:val="aa"/>
              <w:spacing w:before="0" w:beforeAutospacing="0" w:after="0" w:afterAutospacing="0"/>
              <w:jc w:val="center"/>
            </w:pPr>
            <w:r w:rsidRPr="00291A50">
              <w:t>0,6</w:t>
            </w:r>
          </w:p>
        </w:tc>
        <w:tc>
          <w:tcPr>
            <w:tcW w:w="0" w:type="auto"/>
            <w:vAlign w:val="center"/>
          </w:tcPr>
          <w:p w:rsidR="0001771A" w:rsidRPr="00291A50" w:rsidRDefault="0001771A" w:rsidP="0001771A">
            <w:pPr>
              <w:pStyle w:val="aa"/>
              <w:spacing w:before="0" w:beforeAutospacing="0" w:after="0" w:afterAutospacing="0"/>
              <w:jc w:val="center"/>
            </w:pPr>
            <w:r w:rsidRPr="00291A50">
              <w:t>0,7</w:t>
            </w:r>
          </w:p>
        </w:tc>
        <w:tc>
          <w:tcPr>
            <w:tcW w:w="0" w:type="auto"/>
            <w:vAlign w:val="center"/>
          </w:tcPr>
          <w:p w:rsidR="0001771A" w:rsidRPr="00291A50" w:rsidRDefault="0001771A" w:rsidP="0001771A">
            <w:pPr>
              <w:pStyle w:val="aa"/>
              <w:spacing w:before="0" w:beforeAutospacing="0" w:after="0" w:afterAutospacing="0"/>
              <w:jc w:val="center"/>
            </w:pPr>
            <w:r w:rsidRPr="00291A50">
              <w:t>1,3 (0,4)</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jc w:val="center"/>
            </w:pPr>
            <w:r w:rsidRPr="00291A50">
              <w:t>200</w:t>
            </w:r>
          </w:p>
        </w:tc>
        <w:tc>
          <w:tcPr>
            <w:tcW w:w="0" w:type="auto"/>
            <w:vAlign w:val="center"/>
          </w:tcPr>
          <w:p w:rsidR="0001771A" w:rsidRPr="00291A50" w:rsidRDefault="0001771A" w:rsidP="0001771A">
            <w:pPr>
              <w:pStyle w:val="aa"/>
              <w:spacing w:before="0" w:beforeAutospacing="0" w:after="0" w:afterAutospacing="0"/>
              <w:jc w:val="center"/>
            </w:pPr>
            <w:r w:rsidRPr="00291A50">
              <w:t>0,8</w:t>
            </w:r>
          </w:p>
        </w:tc>
        <w:tc>
          <w:tcPr>
            <w:tcW w:w="0" w:type="auto"/>
            <w:vAlign w:val="center"/>
          </w:tcPr>
          <w:p w:rsidR="0001771A" w:rsidRPr="00291A50" w:rsidRDefault="0001771A" w:rsidP="0001771A">
            <w:pPr>
              <w:pStyle w:val="aa"/>
              <w:spacing w:before="0" w:beforeAutospacing="0" w:after="0" w:afterAutospacing="0"/>
              <w:jc w:val="center"/>
            </w:pPr>
            <w:r w:rsidRPr="00291A50">
              <w:t>0,9</w:t>
            </w:r>
          </w:p>
        </w:tc>
        <w:tc>
          <w:tcPr>
            <w:tcW w:w="0" w:type="auto"/>
            <w:vAlign w:val="center"/>
          </w:tcPr>
          <w:p w:rsidR="0001771A" w:rsidRPr="00291A50" w:rsidRDefault="0001771A" w:rsidP="0001771A">
            <w:pPr>
              <w:pStyle w:val="aa"/>
              <w:spacing w:before="0" w:beforeAutospacing="0" w:after="0" w:afterAutospacing="0"/>
              <w:jc w:val="center"/>
            </w:pPr>
            <w:r w:rsidRPr="00291A50">
              <w:t>1,7 (0,7)</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jc w:val="center"/>
            </w:pPr>
            <w:r w:rsidRPr="00291A50">
              <w:t>150</w:t>
            </w:r>
          </w:p>
        </w:tc>
        <w:tc>
          <w:tcPr>
            <w:tcW w:w="0" w:type="auto"/>
            <w:vAlign w:val="center"/>
          </w:tcPr>
          <w:p w:rsidR="0001771A" w:rsidRPr="00291A50" w:rsidRDefault="0001771A" w:rsidP="0001771A">
            <w:pPr>
              <w:pStyle w:val="aa"/>
              <w:spacing w:before="0" w:beforeAutospacing="0" w:after="0" w:afterAutospacing="0"/>
              <w:jc w:val="center"/>
            </w:pPr>
            <w:r w:rsidRPr="00291A50">
              <w:t>0,9</w:t>
            </w:r>
          </w:p>
        </w:tc>
        <w:tc>
          <w:tcPr>
            <w:tcW w:w="0" w:type="auto"/>
            <w:vAlign w:val="center"/>
          </w:tcPr>
          <w:p w:rsidR="0001771A" w:rsidRPr="00291A50" w:rsidRDefault="0001771A" w:rsidP="0001771A">
            <w:pPr>
              <w:pStyle w:val="aa"/>
              <w:spacing w:before="0" w:beforeAutospacing="0" w:after="0" w:afterAutospacing="0"/>
              <w:jc w:val="center"/>
            </w:pPr>
            <w:r w:rsidRPr="00291A50">
              <w:t>1</w:t>
            </w:r>
          </w:p>
        </w:tc>
        <w:tc>
          <w:tcPr>
            <w:tcW w:w="0" w:type="auto"/>
            <w:vAlign w:val="center"/>
          </w:tcPr>
          <w:p w:rsidR="0001771A" w:rsidRPr="00291A50" w:rsidRDefault="0001771A" w:rsidP="0001771A">
            <w:pPr>
              <w:pStyle w:val="aa"/>
              <w:spacing w:before="0" w:beforeAutospacing="0" w:after="0" w:afterAutospacing="0"/>
              <w:jc w:val="center"/>
            </w:pPr>
            <w:r w:rsidRPr="00291A50">
              <w:t>2,5 (1,5)</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jc w:val="center"/>
            </w:pPr>
            <w:r w:rsidRPr="00291A50">
              <w:t>100</w:t>
            </w:r>
          </w:p>
        </w:tc>
        <w:tc>
          <w:tcPr>
            <w:tcW w:w="0" w:type="auto"/>
            <w:vAlign w:val="center"/>
          </w:tcPr>
          <w:p w:rsidR="0001771A" w:rsidRPr="00291A50" w:rsidRDefault="0001771A" w:rsidP="0001771A">
            <w:pPr>
              <w:pStyle w:val="aa"/>
              <w:spacing w:before="0" w:beforeAutospacing="0" w:after="0" w:afterAutospacing="0"/>
              <w:jc w:val="center"/>
            </w:pPr>
            <w:r w:rsidRPr="00291A50">
              <w:t>1,1</w:t>
            </w:r>
          </w:p>
        </w:tc>
        <w:tc>
          <w:tcPr>
            <w:tcW w:w="0" w:type="auto"/>
            <w:vAlign w:val="center"/>
          </w:tcPr>
          <w:p w:rsidR="0001771A" w:rsidRPr="00291A50" w:rsidRDefault="0001771A" w:rsidP="0001771A">
            <w:pPr>
              <w:pStyle w:val="aa"/>
              <w:spacing w:before="0" w:beforeAutospacing="0" w:after="0" w:afterAutospacing="0"/>
              <w:jc w:val="center"/>
            </w:pPr>
            <w:r w:rsidRPr="00291A50">
              <w:t>1,3 (0,4)</w:t>
            </w:r>
          </w:p>
        </w:tc>
        <w:tc>
          <w:tcPr>
            <w:tcW w:w="0" w:type="auto"/>
            <w:vAlign w:val="center"/>
          </w:tcPr>
          <w:p w:rsidR="0001771A" w:rsidRPr="00291A50" w:rsidRDefault="0001771A" w:rsidP="0001771A">
            <w:pPr>
              <w:pStyle w:val="aa"/>
              <w:spacing w:before="0" w:beforeAutospacing="0" w:after="0" w:afterAutospacing="0"/>
              <w:jc w:val="center"/>
            </w:pPr>
            <w:r w:rsidRPr="00291A50">
              <w:t>3 (2)</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jc w:val="center"/>
            </w:pPr>
            <w:r w:rsidRPr="00291A50">
              <w:t>80</w:t>
            </w:r>
          </w:p>
        </w:tc>
        <w:tc>
          <w:tcPr>
            <w:tcW w:w="0" w:type="auto"/>
            <w:vAlign w:val="center"/>
          </w:tcPr>
          <w:p w:rsidR="0001771A" w:rsidRPr="00291A50" w:rsidRDefault="0001771A" w:rsidP="0001771A">
            <w:pPr>
              <w:pStyle w:val="aa"/>
              <w:spacing w:before="0" w:beforeAutospacing="0" w:after="0" w:afterAutospacing="0"/>
              <w:jc w:val="center"/>
            </w:pPr>
            <w:r w:rsidRPr="00291A50">
              <w:t>1,2 (0,4)</w:t>
            </w:r>
          </w:p>
        </w:tc>
        <w:tc>
          <w:tcPr>
            <w:tcW w:w="0" w:type="auto"/>
            <w:vAlign w:val="center"/>
          </w:tcPr>
          <w:p w:rsidR="0001771A" w:rsidRPr="00291A50" w:rsidRDefault="0001771A" w:rsidP="0001771A">
            <w:pPr>
              <w:pStyle w:val="aa"/>
              <w:spacing w:before="0" w:beforeAutospacing="0" w:after="0" w:afterAutospacing="0"/>
              <w:jc w:val="center"/>
            </w:pPr>
            <w:r w:rsidRPr="00291A50">
              <w:t>1,5 (0,5)</w:t>
            </w:r>
          </w:p>
        </w:tc>
        <w:tc>
          <w:tcPr>
            <w:tcW w:w="0" w:type="auto"/>
            <w:vAlign w:val="center"/>
          </w:tcPr>
          <w:p w:rsidR="0001771A" w:rsidRPr="00291A50" w:rsidRDefault="0001771A" w:rsidP="0001771A">
            <w:pPr>
              <w:pStyle w:val="aa"/>
              <w:spacing w:before="0" w:beforeAutospacing="0" w:after="0" w:afterAutospacing="0"/>
              <w:jc w:val="center"/>
            </w:pPr>
            <w:r w:rsidRPr="00291A50">
              <w:t>3,5 (2,5)</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jc w:val="center"/>
            </w:pPr>
            <w:r w:rsidRPr="00291A50">
              <w:t>60</w:t>
            </w:r>
          </w:p>
        </w:tc>
        <w:tc>
          <w:tcPr>
            <w:tcW w:w="0" w:type="auto"/>
            <w:vAlign w:val="center"/>
          </w:tcPr>
          <w:p w:rsidR="0001771A" w:rsidRPr="00291A50" w:rsidRDefault="0001771A" w:rsidP="0001771A">
            <w:pPr>
              <w:pStyle w:val="aa"/>
              <w:spacing w:before="0" w:beforeAutospacing="0" w:after="0" w:afterAutospacing="0"/>
              <w:jc w:val="center"/>
            </w:pPr>
            <w:r w:rsidRPr="00291A50">
              <w:t>1,6 (0,6)</w:t>
            </w:r>
          </w:p>
        </w:tc>
        <w:tc>
          <w:tcPr>
            <w:tcW w:w="0" w:type="auto"/>
            <w:vAlign w:val="center"/>
          </w:tcPr>
          <w:p w:rsidR="0001771A" w:rsidRPr="00291A50" w:rsidRDefault="0001771A" w:rsidP="0001771A">
            <w:pPr>
              <w:pStyle w:val="aa"/>
              <w:spacing w:before="0" w:beforeAutospacing="0" w:after="0" w:afterAutospacing="0"/>
              <w:jc w:val="center"/>
            </w:pPr>
            <w:r w:rsidRPr="00291A50">
              <w:t>1,8 (0,8)</w:t>
            </w:r>
          </w:p>
        </w:tc>
        <w:tc>
          <w:tcPr>
            <w:tcW w:w="0" w:type="auto"/>
            <w:vAlign w:val="center"/>
          </w:tcPr>
          <w:p w:rsidR="0001771A" w:rsidRPr="00291A50" w:rsidRDefault="0001771A" w:rsidP="0001771A">
            <w:pPr>
              <w:pStyle w:val="aa"/>
              <w:spacing w:before="0" w:beforeAutospacing="0" w:after="0" w:afterAutospacing="0"/>
              <w:jc w:val="center"/>
            </w:pPr>
            <w:r w:rsidRPr="00291A50">
              <w:t>-</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jc w:val="center"/>
            </w:pPr>
            <w:r w:rsidRPr="00291A50">
              <w:t>50</w:t>
            </w:r>
          </w:p>
        </w:tc>
        <w:tc>
          <w:tcPr>
            <w:tcW w:w="0" w:type="auto"/>
            <w:vAlign w:val="center"/>
          </w:tcPr>
          <w:p w:rsidR="0001771A" w:rsidRPr="00291A50" w:rsidRDefault="0001771A" w:rsidP="0001771A">
            <w:pPr>
              <w:pStyle w:val="aa"/>
              <w:spacing w:before="0" w:beforeAutospacing="0" w:after="0" w:afterAutospacing="0"/>
              <w:jc w:val="center"/>
            </w:pPr>
            <w:r w:rsidRPr="00291A50">
              <w:t>1,8 (0,8)</w:t>
            </w:r>
          </w:p>
        </w:tc>
        <w:tc>
          <w:tcPr>
            <w:tcW w:w="0" w:type="auto"/>
            <w:vAlign w:val="center"/>
          </w:tcPr>
          <w:p w:rsidR="0001771A" w:rsidRPr="00291A50" w:rsidRDefault="0001771A" w:rsidP="0001771A">
            <w:pPr>
              <w:pStyle w:val="aa"/>
              <w:spacing w:before="0" w:beforeAutospacing="0" w:after="0" w:afterAutospacing="0"/>
              <w:jc w:val="center"/>
            </w:pPr>
            <w:r w:rsidRPr="00291A50">
              <w:t>2,2 (1,2)</w:t>
            </w:r>
          </w:p>
        </w:tc>
        <w:tc>
          <w:tcPr>
            <w:tcW w:w="0" w:type="auto"/>
            <w:vAlign w:val="center"/>
          </w:tcPr>
          <w:p w:rsidR="0001771A" w:rsidRPr="00291A50" w:rsidRDefault="0001771A" w:rsidP="0001771A">
            <w:pPr>
              <w:pStyle w:val="aa"/>
              <w:spacing w:before="0" w:beforeAutospacing="0" w:after="0" w:afterAutospacing="0"/>
              <w:jc w:val="center"/>
            </w:pPr>
            <w:r w:rsidRPr="00291A50">
              <w:t>-</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jc w:val="center"/>
            </w:pPr>
            <w:r w:rsidRPr="00291A50">
              <w:t>40</w:t>
            </w:r>
          </w:p>
        </w:tc>
        <w:tc>
          <w:tcPr>
            <w:tcW w:w="0" w:type="auto"/>
            <w:vAlign w:val="center"/>
          </w:tcPr>
          <w:p w:rsidR="0001771A" w:rsidRPr="00291A50" w:rsidRDefault="0001771A" w:rsidP="0001771A">
            <w:pPr>
              <w:pStyle w:val="aa"/>
              <w:spacing w:before="0" w:beforeAutospacing="0" w:after="0" w:afterAutospacing="0"/>
              <w:jc w:val="center"/>
            </w:pPr>
            <w:r w:rsidRPr="00291A50">
              <w:t>2,2 (1,2)</w:t>
            </w:r>
          </w:p>
        </w:tc>
        <w:tc>
          <w:tcPr>
            <w:tcW w:w="0" w:type="auto"/>
            <w:vAlign w:val="center"/>
          </w:tcPr>
          <w:p w:rsidR="0001771A" w:rsidRPr="00291A50" w:rsidRDefault="0001771A" w:rsidP="0001771A">
            <w:pPr>
              <w:pStyle w:val="aa"/>
              <w:spacing w:before="0" w:beforeAutospacing="0" w:after="0" w:afterAutospacing="0"/>
              <w:jc w:val="center"/>
            </w:pPr>
            <w:r w:rsidRPr="00291A50">
              <w:t>2,7 (1,7)</w:t>
            </w:r>
          </w:p>
        </w:tc>
        <w:tc>
          <w:tcPr>
            <w:tcW w:w="0" w:type="auto"/>
            <w:vAlign w:val="center"/>
          </w:tcPr>
          <w:p w:rsidR="0001771A" w:rsidRPr="00291A50" w:rsidRDefault="0001771A" w:rsidP="0001771A">
            <w:pPr>
              <w:pStyle w:val="aa"/>
              <w:spacing w:before="0" w:beforeAutospacing="0" w:after="0" w:afterAutospacing="0"/>
              <w:jc w:val="center"/>
            </w:pPr>
            <w:r w:rsidRPr="00291A50">
              <w:t>-</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jc w:val="center"/>
            </w:pPr>
            <w:r w:rsidRPr="00291A50">
              <w:t>30</w:t>
            </w:r>
          </w:p>
        </w:tc>
        <w:tc>
          <w:tcPr>
            <w:tcW w:w="0" w:type="auto"/>
            <w:vAlign w:val="center"/>
          </w:tcPr>
          <w:p w:rsidR="0001771A" w:rsidRPr="00291A50" w:rsidRDefault="0001771A" w:rsidP="0001771A">
            <w:pPr>
              <w:pStyle w:val="aa"/>
              <w:spacing w:before="0" w:beforeAutospacing="0" w:after="0" w:afterAutospacing="0"/>
              <w:jc w:val="center"/>
            </w:pPr>
            <w:r w:rsidRPr="00291A50">
              <w:t>2,6 (1,6)</w:t>
            </w:r>
          </w:p>
        </w:tc>
        <w:tc>
          <w:tcPr>
            <w:tcW w:w="0" w:type="auto"/>
            <w:vAlign w:val="center"/>
          </w:tcPr>
          <w:p w:rsidR="0001771A" w:rsidRPr="00291A50" w:rsidRDefault="0001771A" w:rsidP="0001771A">
            <w:pPr>
              <w:pStyle w:val="aa"/>
              <w:spacing w:before="0" w:beforeAutospacing="0" w:after="0" w:afterAutospacing="0"/>
              <w:jc w:val="center"/>
            </w:pPr>
            <w:r w:rsidRPr="00291A50">
              <w:t>3,5 (2,5)</w:t>
            </w:r>
          </w:p>
        </w:tc>
        <w:tc>
          <w:tcPr>
            <w:tcW w:w="0" w:type="auto"/>
            <w:vAlign w:val="center"/>
          </w:tcPr>
          <w:p w:rsidR="0001771A" w:rsidRPr="00291A50" w:rsidRDefault="0001771A" w:rsidP="0001771A">
            <w:pPr>
              <w:pStyle w:val="aa"/>
              <w:spacing w:before="0" w:beforeAutospacing="0" w:after="0" w:afterAutospacing="0"/>
              <w:jc w:val="center"/>
            </w:pPr>
            <w:r w:rsidRPr="00291A50">
              <w:t>-</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jc w:val="center"/>
            </w:pPr>
            <w:r w:rsidRPr="00291A50">
              <w:t>15</w:t>
            </w:r>
          </w:p>
        </w:tc>
        <w:tc>
          <w:tcPr>
            <w:tcW w:w="0" w:type="auto"/>
            <w:vAlign w:val="center"/>
          </w:tcPr>
          <w:p w:rsidR="0001771A" w:rsidRPr="00291A50" w:rsidRDefault="0001771A" w:rsidP="0001771A">
            <w:pPr>
              <w:pStyle w:val="aa"/>
              <w:spacing w:before="0" w:beforeAutospacing="0" w:after="0" w:afterAutospacing="0"/>
              <w:jc w:val="center"/>
            </w:pPr>
            <w:r w:rsidRPr="00291A50">
              <w:t>3,5 (2,5)</w:t>
            </w:r>
          </w:p>
        </w:tc>
        <w:tc>
          <w:tcPr>
            <w:tcW w:w="0" w:type="auto"/>
            <w:vAlign w:val="center"/>
          </w:tcPr>
          <w:p w:rsidR="0001771A" w:rsidRPr="00291A50" w:rsidRDefault="0001771A" w:rsidP="0001771A">
            <w:pPr>
              <w:pStyle w:val="aa"/>
              <w:spacing w:before="0" w:beforeAutospacing="0" w:after="0" w:afterAutospacing="0"/>
              <w:jc w:val="center"/>
            </w:pPr>
            <w:r w:rsidRPr="00291A50">
              <w:t>-</w:t>
            </w:r>
          </w:p>
        </w:tc>
        <w:tc>
          <w:tcPr>
            <w:tcW w:w="0" w:type="auto"/>
            <w:vAlign w:val="center"/>
          </w:tcPr>
          <w:p w:rsidR="0001771A" w:rsidRPr="00291A50" w:rsidRDefault="0001771A" w:rsidP="0001771A">
            <w:pPr>
              <w:pStyle w:val="aa"/>
              <w:spacing w:before="0" w:beforeAutospacing="0" w:after="0" w:afterAutospacing="0"/>
              <w:jc w:val="center"/>
            </w:pPr>
            <w:r w:rsidRPr="00291A50">
              <w:t>-</w:t>
            </w:r>
          </w:p>
        </w:tc>
      </w:tr>
    </w:tbl>
    <w:p w:rsidR="0001771A" w:rsidRPr="00291A50" w:rsidRDefault="0001771A" w:rsidP="0001771A">
      <w:pPr>
        <w:pStyle w:val="aa"/>
        <w:spacing w:before="0" w:beforeAutospacing="0" w:after="0" w:afterAutospacing="0"/>
        <w:ind w:firstLine="851"/>
        <w:jc w:val="both"/>
        <w:rPr>
          <w:sz w:val="20"/>
        </w:rPr>
      </w:pPr>
      <w:r w:rsidRPr="00291A50">
        <w:rPr>
          <w:sz w:val="20"/>
        </w:rPr>
        <w:t>Примечания:</w:t>
      </w:r>
    </w:p>
    <w:p w:rsidR="0001771A" w:rsidRPr="00291A50" w:rsidRDefault="0001771A" w:rsidP="0001771A">
      <w:pPr>
        <w:pStyle w:val="aa"/>
        <w:spacing w:before="0" w:beforeAutospacing="0" w:after="0" w:afterAutospacing="0"/>
        <w:ind w:firstLine="851"/>
        <w:jc w:val="both"/>
        <w:rPr>
          <w:sz w:val="20"/>
        </w:rPr>
      </w:pPr>
      <w:r w:rsidRPr="00291A50">
        <w:rPr>
          <w:sz w:val="20"/>
        </w:rPr>
        <w:t xml:space="preserve">1. </w:t>
      </w:r>
      <w:r w:rsidRPr="00291A50">
        <w:rPr>
          <w:sz w:val="20"/>
          <w:lang w:val="en-US"/>
        </w:rPr>
        <w:t>l</w:t>
      </w:r>
      <w:r w:rsidRPr="00291A50">
        <w:rPr>
          <w:sz w:val="20"/>
        </w:rPr>
        <w:t xml:space="preserve"> - расстояние от переднего бампера до задней оси автомобиля, полуприцепа или прицепа.</w:t>
      </w:r>
    </w:p>
    <w:p w:rsidR="0001771A" w:rsidRPr="00291A50" w:rsidRDefault="0001771A" w:rsidP="0001771A">
      <w:pPr>
        <w:pStyle w:val="aa"/>
        <w:spacing w:before="0" w:beforeAutospacing="0" w:after="0" w:afterAutospacing="0"/>
        <w:ind w:firstLine="851"/>
        <w:jc w:val="both"/>
        <w:rPr>
          <w:sz w:val="20"/>
        </w:rPr>
      </w:pPr>
      <w:r w:rsidRPr="00291A50">
        <w:rPr>
          <w:sz w:val="20"/>
        </w:rPr>
        <w:t>2. В скобках приведены уширения для дорог II-c категории с шириной проезжей части 4,5 м.</w:t>
      </w:r>
    </w:p>
    <w:p w:rsidR="0001771A" w:rsidRPr="00291A50" w:rsidRDefault="0001771A" w:rsidP="0001771A">
      <w:pPr>
        <w:pStyle w:val="aa"/>
        <w:spacing w:before="0" w:beforeAutospacing="0" w:after="0" w:afterAutospacing="0"/>
        <w:ind w:firstLine="851"/>
        <w:jc w:val="both"/>
        <w:rPr>
          <w:sz w:val="20"/>
        </w:rPr>
      </w:pPr>
      <w:r w:rsidRPr="00291A50">
        <w:rPr>
          <w:sz w:val="20"/>
        </w:rPr>
        <w:t>3. При движении автопоездов с числом прицепов и полуприцепов, а также расстоянием l, отличными от приведенных в таблице, требуемое уширение проезжей части надлежит определять расчетом.</w:t>
      </w:r>
    </w:p>
    <w:p w:rsidR="0001771A" w:rsidRPr="00291A50" w:rsidRDefault="0001771A" w:rsidP="0001771A">
      <w:pPr>
        <w:pStyle w:val="aa"/>
        <w:spacing w:before="0" w:beforeAutospacing="0" w:after="0" w:afterAutospacing="0"/>
        <w:ind w:firstLine="851"/>
        <w:jc w:val="both"/>
        <w:rPr>
          <w:sz w:val="20"/>
        </w:rPr>
      </w:pPr>
      <w:r w:rsidRPr="00291A50">
        <w:rPr>
          <w:sz w:val="20"/>
        </w:rPr>
        <w:t>4. Для дорог III-с категории величину уширения проезжей части следует уменьшать на 50%.</w:t>
      </w:r>
    </w:p>
    <w:p w:rsidR="0001771A" w:rsidRPr="00291A50" w:rsidRDefault="0001771A" w:rsidP="0001771A">
      <w:pPr>
        <w:rPr>
          <w:sz w:val="20"/>
        </w:rPr>
      </w:pPr>
    </w:p>
    <w:p w:rsidR="0001771A" w:rsidRPr="00291A50" w:rsidRDefault="0001771A" w:rsidP="0001771A">
      <w:pPr>
        <w:pStyle w:val="aa"/>
        <w:spacing w:before="0" w:beforeAutospacing="0" w:after="120" w:afterAutospacing="0" w:line="276" w:lineRule="auto"/>
        <w:jc w:val="center"/>
        <w:outlineLvl w:val="1"/>
        <w:rPr>
          <w:caps/>
        </w:rPr>
      </w:pPr>
      <w:bookmarkStart w:id="44" w:name="_Toc404870544"/>
      <w:r w:rsidRPr="00291A50">
        <w:rPr>
          <w:caps/>
        </w:rPr>
        <w:t>ТАБЛИЦА 2.18 - Ширину проезжей части и обочин внутриплощадочных дорог</w:t>
      </w:r>
      <w:bookmarkEnd w:id="44"/>
    </w:p>
    <w:p w:rsidR="0001771A" w:rsidRPr="00017D93" w:rsidRDefault="0001771A" w:rsidP="0001771A">
      <w:pPr>
        <w:pStyle w:val="aa"/>
        <w:spacing w:before="0" w:beforeAutospacing="0" w:after="0" w:afterAutospacing="0" w:line="276" w:lineRule="auto"/>
        <w:jc w:val="both"/>
        <w:rPr>
          <w:highlight w:val="yellow"/>
        </w:rP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29"/>
        <w:gridCol w:w="2258"/>
        <w:gridCol w:w="2155"/>
      </w:tblGrid>
      <w:tr w:rsidR="0001771A" w:rsidRPr="00291A50" w:rsidTr="0001771A">
        <w:trPr>
          <w:trHeight w:val="275"/>
        </w:trPr>
        <w:tc>
          <w:tcPr>
            <w:tcW w:w="0" w:type="auto"/>
            <w:vMerge w:val="restart"/>
            <w:vAlign w:val="center"/>
          </w:tcPr>
          <w:p w:rsidR="0001771A" w:rsidRPr="00291A50" w:rsidRDefault="0001771A" w:rsidP="0001771A">
            <w:pPr>
              <w:pStyle w:val="aa"/>
              <w:spacing w:before="0" w:beforeAutospacing="0" w:after="0" w:afterAutospacing="0"/>
              <w:jc w:val="center"/>
              <w:rPr>
                <w:b/>
              </w:rPr>
            </w:pPr>
            <w:r w:rsidRPr="00291A50">
              <w:rPr>
                <w:b/>
              </w:rPr>
              <w:t>Параметры</w:t>
            </w:r>
          </w:p>
        </w:tc>
        <w:tc>
          <w:tcPr>
            <w:tcW w:w="0" w:type="auto"/>
            <w:gridSpan w:val="2"/>
            <w:vAlign w:val="center"/>
          </w:tcPr>
          <w:p w:rsidR="0001771A" w:rsidRPr="00291A50" w:rsidRDefault="0001771A" w:rsidP="0001771A">
            <w:pPr>
              <w:pStyle w:val="aa"/>
              <w:spacing w:before="0" w:beforeAutospacing="0" w:after="0" w:afterAutospacing="0"/>
              <w:jc w:val="center"/>
              <w:rPr>
                <w:b/>
              </w:rPr>
            </w:pPr>
            <w:r w:rsidRPr="00291A50">
              <w:rPr>
                <w:b/>
              </w:rPr>
              <w:t>Значение параметров, м, для дорог</w:t>
            </w:r>
          </w:p>
        </w:tc>
      </w:tr>
      <w:tr w:rsidR="0001771A" w:rsidRPr="00291A50" w:rsidTr="0001771A">
        <w:trPr>
          <w:trHeight w:val="180"/>
        </w:trPr>
        <w:tc>
          <w:tcPr>
            <w:tcW w:w="0" w:type="auto"/>
            <w:vMerge/>
            <w:vAlign w:val="center"/>
          </w:tcPr>
          <w:p w:rsidR="0001771A" w:rsidRPr="00291A50" w:rsidRDefault="0001771A" w:rsidP="0001771A">
            <w:pPr>
              <w:jc w:val="center"/>
              <w:rPr>
                <w:b/>
              </w:rPr>
            </w:pP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производственных</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вспомогательных</w:t>
            </w:r>
          </w:p>
        </w:tc>
      </w:tr>
      <w:tr w:rsidR="0001771A" w:rsidRPr="00291A50" w:rsidTr="0001771A">
        <w:trPr>
          <w:trHeight w:val="275"/>
        </w:trPr>
        <w:tc>
          <w:tcPr>
            <w:tcW w:w="0" w:type="auto"/>
            <w:vAlign w:val="center"/>
          </w:tcPr>
          <w:p w:rsidR="0001771A" w:rsidRPr="00291A50" w:rsidRDefault="0001771A" w:rsidP="0001771A">
            <w:pPr>
              <w:pStyle w:val="aa"/>
              <w:spacing w:before="0" w:beforeAutospacing="0" w:after="0" w:afterAutospacing="0"/>
            </w:pPr>
            <w:r w:rsidRPr="00291A50">
              <w:t>Ширина проезжей части при движении транспор</w:t>
            </w:r>
            <w:r w:rsidRPr="00291A50">
              <w:t>т</w:t>
            </w:r>
            <w:r w:rsidRPr="00291A50">
              <w:t>ных средств:</w:t>
            </w:r>
          </w:p>
        </w:tc>
        <w:tc>
          <w:tcPr>
            <w:tcW w:w="0" w:type="auto"/>
          </w:tcPr>
          <w:p w:rsidR="0001771A" w:rsidRPr="00291A50" w:rsidRDefault="0001771A" w:rsidP="0001771A">
            <w:pPr>
              <w:jc w:val="both"/>
            </w:pPr>
          </w:p>
        </w:tc>
        <w:tc>
          <w:tcPr>
            <w:tcW w:w="0" w:type="auto"/>
          </w:tcPr>
          <w:p w:rsidR="0001771A" w:rsidRPr="00291A50" w:rsidRDefault="0001771A" w:rsidP="0001771A">
            <w:pPr>
              <w:jc w:val="both"/>
            </w:pPr>
          </w:p>
        </w:tc>
      </w:tr>
      <w:tr w:rsidR="0001771A" w:rsidRPr="00291A50" w:rsidTr="0001771A">
        <w:trPr>
          <w:trHeight w:val="275"/>
        </w:trPr>
        <w:tc>
          <w:tcPr>
            <w:tcW w:w="0" w:type="auto"/>
            <w:vAlign w:val="center"/>
          </w:tcPr>
          <w:p w:rsidR="0001771A" w:rsidRPr="00291A50" w:rsidRDefault="0001771A" w:rsidP="0001771A">
            <w:pPr>
              <w:pStyle w:val="aa"/>
              <w:spacing w:before="0" w:beforeAutospacing="0" w:after="0" w:afterAutospacing="0"/>
            </w:pPr>
            <w:r w:rsidRPr="00291A50">
              <w:t>двухстороннем</w:t>
            </w:r>
          </w:p>
        </w:tc>
        <w:tc>
          <w:tcPr>
            <w:tcW w:w="0" w:type="auto"/>
            <w:vAlign w:val="center"/>
          </w:tcPr>
          <w:p w:rsidR="0001771A" w:rsidRPr="00291A50" w:rsidRDefault="0001771A" w:rsidP="0001771A">
            <w:pPr>
              <w:pStyle w:val="aa"/>
              <w:spacing w:before="0" w:beforeAutospacing="0" w:after="0" w:afterAutospacing="0"/>
              <w:jc w:val="center"/>
            </w:pPr>
            <w:r w:rsidRPr="00291A50">
              <w:t>6,0</w:t>
            </w:r>
          </w:p>
        </w:tc>
        <w:tc>
          <w:tcPr>
            <w:tcW w:w="0" w:type="auto"/>
            <w:vAlign w:val="center"/>
          </w:tcPr>
          <w:p w:rsidR="0001771A" w:rsidRPr="00291A50" w:rsidRDefault="0001771A" w:rsidP="0001771A">
            <w:pPr>
              <w:pStyle w:val="aa"/>
              <w:spacing w:before="0" w:beforeAutospacing="0" w:after="0" w:afterAutospacing="0"/>
              <w:jc w:val="center"/>
            </w:pPr>
            <w:r w:rsidRPr="00291A50">
              <w:t>-</w:t>
            </w:r>
          </w:p>
        </w:tc>
      </w:tr>
      <w:tr w:rsidR="0001771A" w:rsidRPr="00291A50" w:rsidTr="0001771A">
        <w:trPr>
          <w:trHeight w:val="275"/>
        </w:trPr>
        <w:tc>
          <w:tcPr>
            <w:tcW w:w="0" w:type="auto"/>
            <w:vAlign w:val="center"/>
          </w:tcPr>
          <w:p w:rsidR="0001771A" w:rsidRPr="00291A50" w:rsidRDefault="0001771A" w:rsidP="0001771A">
            <w:pPr>
              <w:pStyle w:val="aa"/>
              <w:spacing w:before="0" w:beforeAutospacing="0" w:after="0" w:afterAutospacing="0"/>
            </w:pPr>
            <w:r w:rsidRPr="00291A50">
              <w:t>одностороннем</w:t>
            </w:r>
          </w:p>
        </w:tc>
        <w:tc>
          <w:tcPr>
            <w:tcW w:w="0" w:type="auto"/>
            <w:vAlign w:val="center"/>
          </w:tcPr>
          <w:p w:rsidR="0001771A" w:rsidRPr="00291A50" w:rsidRDefault="0001771A" w:rsidP="0001771A">
            <w:pPr>
              <w:pStyle w:val="aa"/>
              <w:spacing w:before="0" w:beforeAutospacing="0" w:after="0" w:afterAutospacing="0"/>
              <w:jc w:val="center"/>
            </w:pPr>
            <w:r w:rsidRPr="00291A50">
              <w:t>4,5</w:t>
            </w:r>
          </w:p>
        </w:tc>
        <w:tc>
          <w:tcPr>
            <w:tcW w:w="0" w:type="auto"/>
            <w:vAlign w:val="center"/>
          </w:tcPr>
          <w:p w:rsidR="0001771A" w:rsidRPr="00291A50" w:rsidRDefault="0001771A" w:rsidP="0001771A">
            <w:pPr>
              <w:pStyle w:val="aa"/>
              <w:spacing w:before="0" w:beforeAutospacing="0" w:after="0" w:afterAutospacing="0"/>
              <w:jc w:val="center"/>
            </w:pPr>
            <w:r w:rsidRPr="00291A50">
              <w:t>3,5</w:t>
            </w:r>
          </w:p>
        </w:tc>
      </w:tr>
      <w:tr w:rsidR="0001771A" w:rsidRPr="00291A50" w:rsidTr="0001771A">
        <w:trPr>
          <w:trHeight w:val="275"/>
        </w:trPr>
        <w:tc>
          <w:tcPr>
            <w:tcW w:w="0" w:type="auto"/>
            <w:vAlign w:val="center"/>
          </w:tcPr>
          <w:p w:rsidR="0001771A" w:rsidRPr="00291A50" w:rsidRDefault="0001771A" w:rsidP="0001771A">
            <w:pPr>
              <w:pStyle w:val="aa"/>
              <w:spacing w:before="0" w:beforeAutospacing="0" w:after="0" w:afterAutospacing="0"/>
            </w:pPr>
            <w:r w:rsidRPr="00291A50">
              <w:t>Ширина обочины</w:t>
            </w:r>
          </w:p>
        </w:tc>
        <w:tc>
          <w:tcPr>
            <w:tcW w:w="0" w:type="auto"/>
            <w:vAlign w:val="center"/>
          </w:tcPr>
          <w:p w:rsidR="0001771A" w:rsidRPr="00291A50" w:rsidRDefault="0001771A" w:rsidP="0001771A">
            <w:pPr>
              <w:pStyle w:val="aa"/>
              <w:spacing w:before="0" w:beforeAutospacing="0" w:after="0" w:afterAutospacing="0"/>
              <w:jc w:val="center"/>
            </w:pPr>
            <w:r w:rsidRPr="00291A50">
              <w:t>1,0</w:t>
            </w:r>
          </w:p>
        </w:tc>
        <w:tc>
          <w:tcPr>
            <w:tcW w:w="0" w:type="auto"/>
            <w:vAlign w:val="center"/>
          </w:tcPr>
          <w:p w:rsidR="0001771A" w:rsidRPr="00291A50" w:rsidRDefault="0001771A" w:rsidP="0001771A">
            <w:pPr>
              <w:pStyle w:val="aa"/>
              <w:spacing w:before="0" w:beforeAutospacing="0" w:after="0" w:afterAutospacing="0"/>
              <w:jc w:val="center"/>
            </w:pPr>
            <w:r w:rsidRPr="00291A50">
              <w:t>0,75</w:t>
            </w:r>
          </w:p>
        </w:tc>
      </w:tr>
      <w:tr w:rsidR="0001771A" w:rsidRPr="00291A50" w:rsidTr="0001771A">
        <w:trPr>
          <w:trHeight w:val="301"/>
        </w:trPr>
        <w:tc>
          <w:tcPr>
            <w:tcW w:w="0" w:type="auto"/>
            <w:vAlign w:val="center"/>
          </w:tcPr>
          <w:p w:rsidR="0001771A" w:rsidRPr="00291A50" w:rsidRDefault="0001771A" w:rsidP="0001771A">
            <w:pPr>
              <w:pStyle w:val="aa"/>
              <w:spacing w:before="0" w:beforeAutospacing="0" w:after="0" w:afterAutospacing="0"/>
            </w:pPr>
            <w:r w:rsidRPr="00291A50">
              <w:t>Ширина укрепления обочины</w:t>
            </w:r>
          </w:p>
        </w:tc>
        <w:tc>
          <w:tcPr>
            <w:tcW w:w="0" w:type="auto"/>
            <w:vAlign w:val="center"/>
          </w:tcPr>
          <w:p w:rsidR="0001771A" w:rsidRPr="00291A50" w:rsidRDefault="0001771A" w:rsidP="0001771A">
            <w:pPr>
              <w:pStyle w:val="aa"/>
              <w:spacing w:before="0" w:beforeAutospacing="0" w:after="0" w:afterAutospacing="0"/>
              <w:jc w:val="center"/>
            </w:pPr>
            <w:r w:rsidRPr="00291A50">
              <w:t>0,5</w:t>
            </w:r>
          </w:p>
        </w:tc>
        <w:tc>
          <w:tcPr>
            <w:tcW w:w="0" w:type="auto"/>
            <w:vAlign w:val="center"/>
          </w:tcPr>
          <w:p w:rsidR="0001771A" w:rsidRPr="00291A50" w:rsidRDefault="0001771A" w:rsidP="0001771A">
            <w:pPr>
              <w:pStyle w:val="aa"/>
              <w:spacing w:before="0" w:beforeAutospacing="0" w:after="0" w:afterAutospacing="0"/>
              <w:jc w:val="center"/>
            </w:pPr>
            <w:r w:rsidRPr="00291A50">
              <w:t>0,5</w:t>
            </w:r>
          </w:p>
        </w:tc>
      </w:tr>
    </w:tbl>
    <w:p w:rsidR="0001771A" w:rsidRPr="00291A50" w:rsidRDefault="0001771A" w:rsidP="0001771A">
      <w:pPr>
        <w:pStyle w:val="aa"/>
        <w:spacing w:before="0" w:beforeAutospacing="0" w:after="0" w:afterAutospacing="0"/>
        <w:jc w:val="both"/>
      </w:pPr>
    </w:p>
    <w:p w:rsidR="0001771A" w:rsidRPr="00291A50" w:rsidRDefault="0001771A" w:rsidP="0001771A">
      <w:pPr>
        <w:rPr>
          <w:caps/>
        </w:rPr>
      </w:pPr>
      <w:r w:rsidRPr="00291A50">
        <w:rPr>
          <w:caps/>
        </w:rPr>
        <w:br w:type="page"/>
      </w:r>
    </w:p>
    <w:p w:rsidR="0001771A" w:rsidRPr="00291A50" w:rsidRDefault="0001771A" w:rsidP="0001771A">
      <w:pPr>
        <w:pStyle w:val="aa"/>
        <w:spacing w:before="120" w:beforeAutospacing="0" w:after="120" w:afterAutospacing="0" w:line="276" w:lineRule="auto"/>
        <w:jc w:val="center"/>
        <w:outlineLvl w:val="1"/>
        <w:rPr>
          <w:caps/>
        </w:rPr>
      </w:pPr>
      <w:bookmarkStart w:id="45" w:name="_Toc404870545"/>
      <w:r w:rsidRPr="00291A50">
        <w:rPr>
          <w:caps/>
        </w:rPr>
        <w:t>ТАБЛИЦА 2.19 - Ширина полосы движения и обособленного земляного полотна тракторной дороги</w:t>
      </w:r>
      <w:bookmarkEnd w:id="45"/>
    </w:p>
    <w:p w:rsidR="0001771A" w:rsidRPr="00017D93" w:rsidRDefault="0001771A" w:rsidP="0001771A">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3"/>
        <w:gridCol w:w="2324"/>
        <w:gridCol w:w="2373"/>
      </w:tblGrid>
      <w:tr w:rsidR="0001771A" w:rsidRPr="00291A50" w:rsidTr="0001771A">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Ширина колеи транспортных средств, сам</w:t>
            </w:r>
            <w:r w:rsidRPr="00291A50">
              <w:rPr>
                <w:b/>
              </w:rPr>
              <w:t>о</w:t>
            </w:r>
            <w:r w:rsidRPr="00291A50">
              <w:rPr>
                <w:b/>
              </w:rPr>
              <w:t>ходных и прицепных машин, м</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Ширина полосы движения, м</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Ширина земляного полотна, м</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pPr>
            <w:r w:rsidRPr="00291A50">
              <w:t>2,7 и менее</w:t>
            </w:r>
          </w:p>
        </w:tc>
        <w:tc>
          <w:tcPr>
            <w:tcW w:w="0" w:type="auto"/>
            <w:vAlign w:val="center"/>
          </w:tcPr>
          <w:p w:rsidR="0001771A" w:rsidRPr="00291A50" w:rsidRDefault="0001771A" w:rsidP="0001771A">
            <w:pPr>
              <w:pStyle w:val="aa"/>
              <w:spacing w:before="0" w:beforeAutospacing="0" w:after="0" w:afterAutospacing="0"/>
              <w:jc w:val="center"/>
            </w:pPr>
            <w:r w:rsidRPr="00291A50">
              <w:t>3,5</w:t>
            </w:r>
          </w:p>
        </w:tc>
        <w:tc>
          <w:tcPr>
            <w:tcW w:w="0" w:type="auto"/>
            <w:vAlign w:val="center"/>
          </w:tcPr>
          <w:p w:rsidR="0001771A" w:rsidRPr="00291A50" w:rsidRDefault="0001771A" w:rsidP="0001771A">
            <w:pPr>
              <w:pStyle w:val="aa"/>
              <w:spacing w:before="0" w:beforeAutospacing="0" w:after="0" w:afterAutospacing="0"/>
              <w:jc w:val="center"/>
            </w:pPr>
            <w:r w:rsidRPr="00291A50">
              <w:t>4,5</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pPr>
            <w:r w:rsidRPr="00291A50">
              <w:t>свыше 2,7 до 3,1</w:t>
            </w:r>
          </w:p>
        </w:tc>
        <w:tc>
          <w:tcPr>
            <w:tcW w:w="0" w:type="auto"/>
            <w:vAlign w:val="center"/>
          </w:tcPr>
          <w:p w:rsidR="0001771A" w:rsidRPr="00291A50" w:rsidRDefault="0001771A" w:rsidP="0001771A">
            <w:pPr>
              <w:pStyle w:val="aa"/>
              <w:spacing w:before="0" w:beforeAutospacing="0" w:after="0" w:afterAutospacing="0"/>
              <w:jc w:val="center"/>
            </w:pPr>
            <w:r w:rsidRPr="00291A50">
              <w:t>4</w:t>
            </w:r>
          </w:p>
        </w:tc>
        <w:tc>
          <w:tcPr>
            <w:tcW w:w="0" w:type="auto"/>
            <w:vAlign w:val="center"/>
          </w:tcPr>
          <w:p w:rsidR="0001771A" w:rsidRPr="00291A50" w:rsidRDefault="0001771A" w:rsidP="0001771A">
            <w:pPr>
              <w:pStyle w:val="aa"/>
              <w:spacing w:before="0" w:beforeAutospacing="0" w:after="0" w:afterAutospacing="0"/>
              <w:jc w:val="center"/>
            </w:pPr>
            <w:r w:rsidRPr="00291A50">
              <w:t>5</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pPr>
            <w:r w:rsidRPr="00291A50">
              <w:t>свыше 3,1 до 3,6</w:t>
            </w:r>
          </w:p>
        </w:tc>
        <w:tc>
          <w:tcPr>
            <w:tcW w:w="0" w:type="auto"/>
            <w:vAlign w:val="center"/>
          </w:tcPr>
          <w:p w:rsidR="0001771A" w:rsidRPr="00291A50" w:rsidRDefault="0001771A" w:rsidP="0001771A">
            <w:pPr>
              <w:pStyle w:val="aa"/>
              <w:spacing w:before="0" w:beforeAutospacing="0" w:after="0" w:afterAutospacing="0"/>
              <w:jc w:val="center"/>
            </w:pPr>
            <w:r w:rsidRPr="00291A50">
              <w:t>4,5</w:t>
            </w:r>
          </w:p>
        </w:tc>
        <w:tc>
          <w:tcPr>
            <w:tcW w:w="0" w:type="auto"/>
            <w:vAlign w:val="center"/>
          </w:tcPr>
          <w:p w:rsidR="0001771A" w:rsidRPr="00291A50" w:rsidRDefault="0001771A" w:rsidP="0001771A">
            <w:pPr>
              <w:pStyle w:val="aa"/>
              <w:spacing w:before="0" w:beforeAutospacing="0" w:after="0" w:afterAutospacing="0"/>
              <w:jc w:val="center"/>
            </w:pPr>
            <w:r w:rsidRPr="00291A50">
              <w:t>5,5</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pPr>
            <w:r w:rsidRPr="00291A50">
              <w:t>свыше 3,6 до 5</w:t>
            </w:r>
          </w:p>
        </w:tc>
        <w:tc>
          <w:tcPr>
            <w:tcW w:w="0" w:type="auto"/>
            <w:vAlign w:val="center"/>
          </w:tcPr>
          <w:p w:rsidR="0001771A" w:rsidRPr="00291A50" w:rsidRDefault="0001771A" w:rsidP="0001771A">
            <w:pPr>
              <w:pStyle w:val="aa"/>
              <w:spacing w:before="0" w:beforeAutospacing="0" w:after="0" w:afterAutospacing="0"/>
              <w:jc w:val="center"/>
            </w:pPr>
            <w:r w:rsidRPr="00291A50">
              <w:t>5,5</w:t>
            </w:r>
          </w:p>
        </w:tc>
        <w:tc>
          <w:tcPr>
            <w:tcW w:w="0" w:type="auto"/>
            <w:vAlign w:val="center"/>
          </w:tcPr>
          <w:p w:rsidR="0001771A" w:rsidRPr="00291A50" w:rsidRDefault="0001771A" w:rsidP="0001771A">
            <w:pPr>
              <w:pStyle w:val="aa"/>
              <w:spacing w:before="0" w:beforeAutospacing="0" w:after="0" w:afterAutospacing="0"/>
              <w:jc w:val="center"/>
            </w:pPr>
            <w:r w:rsidRPr="00291A50">
              <w:t>6,5</w:t>
            </w:r>
          </w:p>
        </w:tc>
      </w:tr>
    </w:tbl>
    <w:p w:rsidR="0001771A" w:rsidRPr="00291A50" w:rsidRDefault="0001771A" w:rsidP="0001771A">
      <w:pPr>
        <w:pStyle w:val="aa"/>
        <w:spacing w:before="0" w:beforeAutospacing="0" w:after="0" w:afterAutospacing="0"/>
        <w:jc w:val="both"/>
      </w:pPr>
    </w:p>
    <w:p w:rsidR="0001771A" w:rsidRPr="00291A50" w:rsidRDefault="0001771A" w:rsidP="0001771A">
      <w:pPr>
        <w:pStyle w:val="aa"/>
        <w:spacing w:before="120" w:beforeAutospacing="0" w:after="120" w:afterAutospacing="0" w:line="276" w:lineRule="auto"/>
        <w:jc w:val="center"/>
        <w:outlineLvl w:val="1"/>
        <w:rPr>
          <w:caps/>
        </w:rPr>
      </w:pPr>
      <w:bookmarkStart w:id="46" w:name="_Toc404870546"/>
      <w:r w:rsidRPr="00291A50">
        <w:rPr>
          <w:caps/>
        </w:rPr>
        <w:t>Таблица 2.20 - Радиусы кривых для тракторных дорог при радиусах в плане менее 100 м</w:t>
      </w:r>
      <w:bookmarkEnd w:id="46"/>
    </w:p>
    <w:p w:rsidR="0001771A" w:rsidRPr="00291A50" w:rsidRDefault="0001771A" w:rsidP="0001771A">
      <w:pPr>
        <w:pStyle w:val="aa"/>
        <w:spacing w:before="0" w:beforeAutospacing="0" w:after="0" w:afterAutospacing="0"/>
        <w:jc w:val="both"/>
      </w:pPr>
    </w:p>
    <w:tbl>
      <w:tblPr>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5"/>
        <w:gridCol w:w="1368"/>
        <w:gridCol w:w="1686"/>
        <w:gridCol w:w="1686"/>
        <w:gridCol w:w="1367"/>
        <w:gridCol w:w="1686"/>
      </w:tblGrid>
      <w:tr w:rsidR="0001771A" w:rsidRPr="00291A50" w:rsidTr="0001771A">
        <w:trPr>
          <w:trHeight w:val="294"/>
        </w:trPr>
        <w:tc>
          <w:tcPr>
            <w:tcW w:w="0" w:type="auto"/>
            <w:vMerge w:val="restart"/>
            <w:vAlign w:val="center"/>
          </w:tcPr>
          <w:p w:rsidR="0001771A" w:rsidRPr="00291A50" w:rsidRDefault="0001771A" w:rsidP="0001771A">
            <w:pPr>
              <w:pStyle w:val="aa"/>
              <w:spacing w:before="0" w:beforeAutospacing="0" w:after="0" w:afterAutospacing="0"/>
              <w:jc w:val="center"/>
              <w:rPr>
                <w:b/>
              </w:rPr>
            </w:pPr>
            <w:r w:rsidRPr="00291A50">
              <w:rPr>
                <w:b/>
              </w:rPr>
              <w:t>Трактор</w:t>
            </w:r>
          </w:p>
        </w:tc>
        <w:tc>
          <w:tcPr>
            <w:tcW w:w="0" w:type="auto"/>
            <w:gridSpan w:val="5"/>
            <w:vAlign w:val="center"/>
          </w:tcPr>
          <w:p w:rsidR="0001771A" w:rsidRPr="00291A50" w:rsidRDefault="0001771A" w:rsidP="0001771A">
            <w:pPr>
              <w:pStyle w:val="aa"/>
              <w:spacing w:before="0" w:beforeAutospacing="0" w:after="0" w:afterAutospacing="0"/>
              <w:jc w:val="center"/>
              <w:rPr>
                <w:b/>
              </w:rPr>
            </w:pPr>
            <w:r w:rsidRPr="00291A50">
              <w:rPr>
                <w:b/>
              </w:rPr>
              <w:t>Уширение земляного полотна, м, при радиусах кривых в плане, м</w:t>
            </w:r>
          </w:p>
        </w:tc>
      </w:tr>
      <w:tr w:rsidR="0001771A" w:rsidRPr="00291A50" w:rsidTr="0001771A">
        <w:trPr>
          <w:trHeight w:val="163"/>
        </w:trPr>
        <w:tc>
          <w:tcPr>
            <w:tcW w:w="0" w:type="auto"/>
            <w:vMerge/>
          </w:tcPr>
          <w:p w:rsidR="0001771A" w:rsidRPr="00291A50" w:rsidRDefault="0001771A" w:rsidP="0001771A">
            <w:pPr>
              <w:jc w:val="both"/>
              <w:rPr>
                <w:b/>
              </w:rPr>
            </w:pPr>
          </w:p>
        </w:tc>
        <w:tc>
          <w:tcPr>
            <w:tcW w:w="0" w:type="auto"/>
          </w:tcPr>
          <w:p w:rsidR="0001771A" w:rsidRPr="00291A50" w:rsidRDefault="0001771A" w:rsidP="0001771A">
            <w:pPr>
              <w:pStyle w:val="aa"/>
              <w:spacing w:before="0" w:beforeAutospacing="0" w:after="0" w:afterAutospacing="0"/>
              <w:jc w:val="center"/>
              <w:rPr>
                <w:b/>
              </w:rPr>
            </w:pPr>
            <w:r w:rsidRPr="00291A50">
              <w:rPr>
                <w:b/>
              </w:rPr>
              <w:t>15</w:t>
            </w:r>
          </w:p>
        </w:tc>
        <w:tc>
          <w:tcPr>
            <w:tcW w:w="0" w:type="auto"/>
          </w:tcPr>
          <w:p w:rsidR="0001771A" w:rsidRPr="00291A50" w:rsidRDefault="0001771A" w:rsidP="0001771A">
            <w:pPr>
              <w:pStyle w:val="aa"/>
              <w:spacing w:before="0" w:beforeAutospacing="0" w:after="0" w:afterAutospacing="0"/>
              <w:jc w:val="center"/>
              <w:rPr>
                <w:b/>
              </w:rPr>
            </w:pPr>
            <w:r w:rsidRPr="00291A50">
              <w:rPr>
                <w:b/>
              </w:rPr>
              <w:t>30</w:t>
            </w:r>
          </w:p>
        </w:tc>
        <w:tc>
          <w:tcPr>
            <w:tcW w:w="0" w:type="auto"/>
          </w:tcPr>
          <w:p w:rsidR="0001771A" w:rsidRPr="00291A50" w:rsidRDefault="0001771A" w:rsidP="0001771A">
            <w:pPr>
              <w:pStyle w:val="aa"/>
              <w:spacing w:before="0" w:beforeAutospacing="0" w:after="0" w:afterAutospacing="0"/>
              <w:jc w:val="center"/>
              <w:rPr>
                <w:b/>
              </w:rPr>
            </w:pPr>
            <w:r w:rsidRPr="00291A50">
              <w:rPr>
                <w:b/>
              </w:rPr>
              <w:t>50</w:t>
            </w:r>
          </w:p>
        </w:tc>
        <w:tc>
          <w:tcPr>
            <w:tcW w:w="0" w:type="auto"/>
          </w:tcPr>
          <w:p w:rsidR="0001771A" w:rsidRPr="00291A50" w:rsidRDefault="0001771A" w:rsidP="0001771A">
            <w:pPr>
              <w:pStyle w:val="aa"/>
              <w:spacing w:before="0" w:beforeAutospacing="0" w:after="0" w:afterAutospacing="0"/>
              <w:jc w:val="center"/>
              <w:rPr>
                <w:b/>
              </w:rPr>
            </w:pPr>
            <w:r w:rsidRPr="00291A50">
              <w:rPr>
                <w:b/>
              </w:rPr>
              <w:t>80</w:t>
            </w:r>
          </w:p>
        </w:tc>
        <w:tc>
          <w:tcPr>
            <w:tcW w:w="0" w:type="auto"/>
          </w:tcPr>
          <w:p w:rsidR="0001771A" w:rsidRPr="00291A50" w:rsidRDefault="0001771A" w:rsidP="0001771A">
            <w:pPr>
              <w:pStyle w:val="aa"/>
              <w:spacing w:before="0" w:beforeAutospacing="0" w:after="0" w:afterAutospacing="0"/>
              <w:jc w:val="center"/>
              <w:rPr>
                <w:b/>
              </w:rPr>
            </w:pPr>
            <w:r w:rsidRPr="00291A50">
              <w:rPr>
                <w:b/>
              </w:rPr>
              <w:t>100</w:t>
            </w:r>
          </w:p>
        </w:tc>
      </w:tr>
      <w:tr w:rsidR="0001771A" w:rsidRPr="00291A50" w:rsidTr="0001771A">
        <w:trPr>
          <w:trHeight w:val="316"/>
        </w:trPr>
        <w:tc>
          <w:tcPr>
            <w:tcW w:w="0" w:type="auto"/>
            <w:vAlign w:val="center"/>
          </w:tcPr>
          <w:p w:rsidR="0001771A" w:rsidRPr="00291A50" w:rsidRDefault="0001771A" w:rsidP="0001771A">
            <w:pPr>
              <w:pStyle w:val="aa"/>
              <w:spacing w:before="0" w:beforeAutospacing="0" w:after="0" w:afterAutospacing="0"/>
            </w:pPr>
            <w:r w:rsidRPr="00291A50">
              <w:t>Без прицепа</w:t>
            </w:r>
          </w:p>
        </w:tc>
        <w:tc>
          <w:tcPr>
            <w:tcW w:w="0" w:type="auto"/>
          </w:tcPr>
          <w:p w:rsidR="0001771A" w:rsidRPr="00291A50" w:rsidRDefault="0001771A" w:rsidP="0001771A">
            <w:pPr>
              <w:pStyle w:val="aa"/>
              <w:spacing w:before="0" w:beforeAutospacing="0" w:after="0" w:afterAutospacing="0"/>
              <w:jc w:val="center"/>
            </w:pPr>
            <w:r w:rsidRPr="00291A50">
              <w:t>1,5</w:t>
            </w:r>
          </w:p>
        </w:tc>
        <w:tc>
          <w:tcPr>
            <w:tcW w:w="0" w:type="auto"/>
          </w:tcPr>
          <w:p w:rsidR="0001771A" w:rsidRPr="00291A50" w:rsidRDefault="0001771A" w:rsidP="0001771A">
            <w:pPr>
              <w:pStyle w:val="aa"/>
              <w:spacing w:before="0" w:beforeAutospacing="0" w:after="0" w:afterAutospacing="0"/>
              <w:jc w:val="center"/>
            </w:pPr>
            <w:r w:rsidRPr="00291A50">
              <w:t>0,55</w:t>
            </w:r>
          </w:p>
        </w:tc>
        <w:tc>
          <w:tcPr>
            <w:tcW w:w="0" w:type="auto"/>
          </w:tcPr>
          <w:p w:rsidR="0001771A" w:rsidRPr="00291A50" w:rsidRDefault="0001771A" w:rsidP="0001771A">
            <w:pPr>
              <w:pStyle w:val="aa"/>
              <w:spacing w:before="0" w:beforeAutospacing="0" w:after="0" w:afterAutospacing="0"/>
              <w:jc w:val="center"/>
            </w:pPr>
            <w:r w:rsidRPr="00291A50">
              <w:t>0,35</w:t>
            </w:r>
          </w:p>
        </w:tc>
        <w:tc>
          <w:tcPr>
            <w:tcW w:w="0" w:type="auto"/>
          </w:tcPr>
          <w:p w:rsidR="0001771A" w:rsidRPr="00291A50" w:rsidRDefault="0001771A" w:rsidP="0001771A">
            <w:pPr>
              <w:pStyle w:val="aa"/>
              <w:spacing w:before="0" w:beforeAutospacing="0" w:after="0" w:afterAutospacing="0"/>
              <w:jc w:val="center"/>
            </w:pPr>
            <w:r w:rsidRPr="00291A50">
              <w:t>0,2</w:t>
            </w:r>
          </w:p>
        </w:tc>
        <w:tc>
          <w:tcPr>
            <w:tcW w:w="0" w:type="auto"/>
          </w:tcPr>
          <w:p w:rsidR="0001771A" w:rsidRPr="00291A50" w:rsidRDefault="0001771A" w:rsidP="0001771A">
            <w:pPr>
              <w:pStyle w:val="aa"/>
              <w:spacing w:before="0" w:beforeAutospacing="0" w:after="0" w:afterAutospacing="0"/>
              <w:jc w:val="center"/>
            </w:pPr>
            <w:r w:rsidRPr="00291A50">
              <w:t>-</w:t>
            </w:r>
          </w:p>
        </w:tc>
      </w:tr>
      <w:tr w:rsidR="0001771A" w:rsidRPr="00291A50" w:rsidTr="0001771A">
        <w:trPr>
          <w:trHeight w:val="294"/>
        </w:trPr>
        <w:tc>
          <w:tcPr>
            <w:tcW w:w="0" w:type="auto"/>
            <w:vAlign w:val="center"/>
          </w:tcPr>
          <w:p w:rsidR="0001771A" w:rsidRPr="00291A50" w:rsidRDefault="0001771A" w:rsidP="0001771A">
            <w:pPr>
              <w:pStyle w:val="aa"/>
              <w:spacing w:before="0" w:beforeAutospacing="0" w:after="0" w:afterAutospacing="0"/>
            </w:pPr>
            <w:r w:rsidRPr="00291A50">
              <w:t>С одним прицепом</w:t>
            </w:r>
          </w:p>
        </w:tc>
        <w:tc>
          <w:tcPr>
            <w:tcW w:w="0" w:type="auto"/>
          </w:tcPr>
          <w:p w:rsidR="0001771A" w:rsidRPr="00291A50" w:rsidRDefault="0001771A" w:rsidP="0001771A">
            <w:pPr>
              <w:pStyle w:val="aa"/>
              <w:spacing w:before="0" w:beforeAutospacing="0" w:after="0" w:afterAutospacing="0"/>
              <w:jc w:val="center"/>
            </w:pPr>
            <w:r w:rsidRPr="00291A50">
              <w:t>2,5</w:t>
            </w:r>
          </w:p>
        </w:tc>
        <w:tc>
          <w:tcPr>
            <w:tcW w:w="0" w:type="auto"/>
          </w:tcPr>
          <w:p w:rsidR="0001771A" w:rsidRPr="00291A50" w:rsidRDefault="0001771A" w:rsidP="0001771A">
            <w:pPr>
              <w:pStyle w:val="aa"/>
              <w:spacing w:before="0" w:beforeAutospacing="0" w:after="0" w:afterAutospacing="0"/>
              <w:jc w:val="center"/>
            </w:pPr>
            <w:r w:rsidRPr="00291A50">
              <w:t>1,1</w:t>
            </w:r>
          </w:p>
        </w:tc>
        <w:tc>
          <w:tcPr>
            <w:tcW w:w="0" w:type="auto"/>
          </w:tcPr>
          <w:p w:rsidR="0001771A" w:rsidRPr="00291A50" w:rsidRDefault="0001771A" w:rsidP="0001771A">
            <w:pPr>
              <w:pStyle w:val="aa"/>
              <w:spacing w:before="0" w:beforeAutospacing="0" w:after="0" w:afterAutospacing="0"/>
              <w:jc w:val="center"/>
            </w:pPr>
            <w:r w:rsidRPr="00291A50">
              <w:t>0,65</w:t>
            </w:r>
          </w:p>
        </w:tc>
        <w:tc>
          <w:tcPr>
            <w:tcW w:w="0" w:type="auto"/>
          </w:tcPr>
          <w:p w:rsidR="0001771A" w:rsidRPr="00291A50" w:rsidRDefault="0001771A" w:rsidP="0001771A">
            <w:pPr>
              <w:pStyle w:val="aa"/>
              <w:spacing w:before="0" w:beforeAutospacing="0" w:after="0" w:afterAutospacing="0"/>
              <w:jc w:val="center"/>
            </w:pPr>
            <w:r w:rsidRPr="00291A50">
              <w:t>0,4</w:t>
            </w:r>
          </w:p>
        </w:tc>
        <w:tc>
          <w:tcPr>
            <w:tcW w:w="0" w:type="auto"/>
          </w:tcPr>
          <w:p w:rsidR="0001771A" w:rsidRPr="00291A50" w:rsidRDefault="0001771A" w:rsidP="0001771A">
            <w:pPr>
              <w:pStyle w:val="aa"/>
              <w:spacing w:before="0" w:beforeAutospacing="0" w:after="0" w:afterAutospacing="0"/>
              <w:jc w:val="center"/>
            </w:pPr>
            <w:r w:rsidRPr="00291A50">
              <w:t>0,25</w:t>
            </w:r>
          </w:p>
        </w:tc>
      </w:tr>
      <w:tr w:rsidR="0001771A" w:rsidRPr="00291A50" w:rsidTr="0001771A">
        <w:trPr>
          <w:trHeight w:val="294"/>
        </w:trPr>
        <w:tc>
          <w:tcPr>
            <w:tcW w:w="0" w:type="auto"/>
            <w:vAlign w:val="center"/>
          </w:tcPr>
          <w:p w:rsidR="0001771A" w:rsidRPr="00291A50" w:rsidRDefault="0001771A" w:rsidP="0001771A">
            <w:pPr>
              <w:pStyle w:val="aa"/>
              <w:spacing w:before="0" w:beforeAutospacing="0" w:after="0" w:afterAutospacing="0"/>
            </w:pPr>
            <w:r w:rsidRPr="00291A50">
              <w:t>С двумя прицепами</w:t>
            </w:r>
          </w:p>
        </w:tc>
        <w:tc>
          <w:tcPr>
            <w:tcW w:w="0" w:type="auto"/>
          </w:tcPr>
          <w:p w:rsidR="0001771A" w:rsidRPr="00291A50" w:rsidRDefault="0001771A" w:rsidP="0001771A">
            <w:pPr>
              <w:pStyle w:val="aa"/>
              <w:spacing w:before="0" w:beforeAutospacing="0" w:after="0" w:afterAutospacing="0"/>
              <w:jc w:val="center"/>
            </w:pPr>
            <w:r w:rsidRPr="00291A50">
              <w:t>3,5</w:t>
            </w:r>
          </w:p>
        </w:tc>
        <w:tc>
          <w:tcPr>
            <w:tcW w:w="0" w:type="auto"/>
          </w:tcPr>
          <w:p w:rsidR="0001771A" w:rsidRPr="00291A50" w:rsidRDefault="0001771A" w:rsidP="0001771A">
            <w:pPr>
              <w:pStyle w:val="aa"/>
              <w:spacing w:before="0" w:beforeAutospacing="0" w:after="0" w:afterAutospacing="0"/>
              <w:jc w:val="center"/>
            </w:pPr>
            <w:r w:rsidRPr="00291A50">
              <w:t>1,65</w:t>
            </w:r>
          </w:p>
        </w:tc>
        <w:tc>
          <w:tcPr>
            <w:tcW w:w="0" w:type="auto"/>
          </w:tcPr>
          <w:p w:rsidR="0001771A" w:rsidRPr="00291A50" w:rsidRDefault="0001771A" w:rsidP="0001771A">
            <w:pPr>
              <w:pStyle w:val="aa"/>
              <w:spacing w:before="0" w:beforeAutospacing="0" w:after="0" w:afterAutospacing="0"/>
              <w:jc w:val="center"/>
            </w:pPr>
            <w:r w:rsidRPr="00291A50">
              <w:t>0,95</w:t>
            </w:r>
          </w:p>
        </w:tc>
        <w:tc>
          <w:tcPr>
            <w:tcW w:w="0" w:type="auto"/>
          </w:tcPr>
          <w:p w:rsidR="0001771A" w:rsidRPr="00291A50" w:rsidRDefault="0001771A" w:rsidP="0001771A">
            <w:pPr>
              <w:pStyle w:val="aa"/>
              <w:spacing w:before="0" w:beforeAutospacing="0" w:after="0" w:afterAutospacing="0"/>
              <w:jc w:val="center"/>
            </w:pPr>
            <w:r w:rsidRPr="00291A50">
              <w:t>0,6</w:t>
            </w:r>
          </w:p>
        </w:tc>
        <w:tc>
          <w:tcPr>
            <w:tcW w:w="0" w:type="auto"/>
          </w:tcPr>
          <w:p w:rsidR="0001771A" w:rsidRPr="00291A50" w:rsidRDefault="0001771A" w:rsidP="0001771A">
            <w:pPr>
              <w:pStyle w:val="aa"/>
              <w:spacing w:before="0" w:beforeAutospacing="0" w:after="0" w:afterAutospacing="0"/>
              <w:jc w:val="center"/>
            </w:pPr>
            <w:r w:rsidRPr="00291A50">
              <w:t>0,45</w:t>
            </w:r>
          </w:p>
        </w:tc>
      </w:tr>
      <w:tr w:rsidR="0001771A" w:rsidRPr="00291A50" w:rsidTr="0001771A">
        <w:trPr>
          <w:trHeight w:val="316"/>
        </w:trPr>
        <w:tc>
          <w:tcPr>
            <w:tcW w:w="0" w:type="auto"/>
            <w:vAlign w:val="center"/>
          </w:tcPr>
          <w:p w:rsidR="0001771A" w:rsidRPr="00291A50" w:rsidRDefault="0001771A" w:rsidP="0001771A">
            <w:pPr>
              <w:pStyle w:val="aa"/>
              <w:spacing w:before="0" w:beforeAutospacing="0" w:after="0" w:afterAutospacing="0"/>
            </w:pPr>
            <w:r w:rsidRPr="00291A50">
              <w:t>С тремя прицепами</w:t>
            </w:r>
          </w:p>
        </w:tc>
        <w:tc>
          <w:tcPr>
            <w:tcW w:w="0" w:type="auto"/>
          </w:tcPr>
          <w:p w:rsidR="0001771A" w:rsidRPr="00291A50" w:rsidRDefault="0001771A" w:rsidP="0001771A">
            <w:pPr>
              <w:pStyle w:val="aa"/>
              <w:spacing w:before="0" w:beforeAutospacing="0" w:after="0" w:afterAutospacing="0"/>
              <w:jc w:val="center"/>
            </w:pPr>
            <w:r w:rsidRPr="00291A50">
              <w:t>-</w:t>
            </w:r>
          </w:p>
        </w:tc>
        <w:tc>
          <w:tcPr>
            <w:tcW w:w="0" w:type="auto"/>
          </w:tcPr>
          <w:p w:rsidR="0001771A" w:rsidRPr="00291A50" w:rsidRDefault="0001771A" w:rsidP="0001771A">
            <w:pPr>
              <w:pStyle w:val="aa"/>
              <w:spacing w:before="0" w:beforeAutospacing="0" w:after="0" w:afterAutospacing="0"/>
              <w:jc w:val="center"/>
            </w:pPr>
            <w:r w:rsidRPr="00291A50">
              <w:t>2,15</w:t>
            </w:r>
          </w:p>
        </w:tc>
        <w:tc>
          <w:tcPr>
            <w:tcW w:w="0" w:type="auto"/>
          </w:tcPr>
          <w:p w:rsidR="0001771A" w:rsidRPr="00291A50" w:rsidRDefault="0001771A" w:rsidP="0001771A">
            <w:pPr>
              <w:pStyle w:val="aa"/>
              <w:spacing w:before="0" w:beforeAutospacing="0" w:after="0" w:afterAutospacing="0"/>
              <w:jc w:val="center"/>
            </w:pPr>
            <w:r w:rsidRPr="00291A50">
              <w:t>1,3</w:t>
            </w:r>
          </w:p>
        </w:tc>
        <w:tc>
          <w:tcPr>
            <w:tcW w:w="0" w:type="auto"/>
          </w:tcPr>
          <w:p w:rsidR="0001771A" w:rsidRPr="00291A50" w:rsidRDefault="0001771A" w:rsidP="0001771A">
            <w:pPr>
              <w:pStyle w:val="aa"/>
              <w:spacing w:before="0" w:beforeAutospacing="0" w:after="0" w:afterAutospacing="0"/>
              <w:jc w:val="center"/>
            </w:pPr>
            <w:r w:rsidRPr="00291A50">
              <w:t>0,8</w:t>
            </w:r>
          </w:p>
        </w:tc>
        <w:tc>
          <w:tcPr>
            <w:tcW w:w="0" w:type="auto"/>
          </w:tcPr>
          <w:p w:rsidR="0001771A" w:rsidRPr="00291A50" w:rsidRDefault="0001771A" w:rsidP="0001771A">
            <w:pPr>
              <w:pStyle w:val="aa"/>
              <w:spacing w:before="0" w:beforeAutospacing="0" w:after="0" w:afterAutospacing="0"/>
              <w:jc w:val="center"/>
            </w:pPr>
            <w:r w:rsidRPr="00291A50">
              <w:t>0,65</w:t>
            </w:r>
          </w:p>
        </w:tc>
      </w:tr>
    </w:tbl>
    <w:p w:rsidR="0001771A" w:rsidRPr="00291A50" w:rsidRDefault="0001771A" w:rsidP="0001771A">
      <w:pPr>
        <w:pStyle w:val="aa"/>
        <w:spacing w:before="0" w:beforeAutospacing="0" w:after="0" w:afterAutospacing="0"/>
        <w:jc w:val="both"/>
      </w:pPr>
    </w:p>
    <w:p w:rsidR="0001771A" w:rsidRPr="00291A50" w:rsidRDefault="0001771A" w:rsidP="0001771A">
      <w:pPr>
        <w:pStyle w:val="Default"/>
        <w:tabs>
          <w:tab w:val="left" w:pos="1300"/>
        </w:tabs>
        <w:spacing w:after="120" w:line="276" w:lineRule="auto"/>
        <w:jc w:val="center"/>
        <w:outlineLvl w:val="1"/>
        <w:rPr>
          <w:rFonts w:ascii="Times New Roman" w:hAnsi="Times New Roman" w:cs="Times New Roman"/>
          <w:caps/>
          <w:color w:val="auto"/>
        </w:rPr>
      </w:pPr>
      <w:bookmarkStart w:id="47" w:name="_Toc404870547"/>
      <w:r w:rsidRPr="00291A50">
        <w:rPr>
          <w:rFonts w:ascii="Times New Roman" w:hAnsi="Times New Roman" w:cs="Times New Roman"/>
          <w:caps/>
          <w:color w:val="auto"/>
        </w:rPr>
        <w:t>Таблица 2.21 - Нормативы потребления коммунальных услуг по эле</w:t>
      </w:r>
      <w:r w:rsidRPr="00291A50">
        <w:rPr>
          <w:rFonts w:ascii="Times New Roman" w:hAnsi="Times New Roman" w:cs="Times New Roman"/>
          <w:caps/>
          <w:color w:val="auto"/>
        </w:rPr>
        <w:t>к</w:t>
      </w:r>
      <w:r w:rsidRPr="00291A50">
        <w:rPr>
          <w:rFonts w:ascii="Times New Roman" w:hAnsi="Times New Roman" w:cs="Times New Roman"/>
          <w:caps/>
          <w:color w:val="auto"/>
        </w:rPr>
        <w:t>троснабжению</w:t>
      </w:r>
      <w:bookmarkEnd w:id="47"/>
    </w:p>
    <w:p w:rsidR="0001771A" w:rsidRPr="00017D93" w:rsidRDefault="0001771A" w:rsidP="0001771A">
      <w:pPr>
        <w:pStyle w:val="Default"/>
        <w:tabs>
          <w:tab w:val="left" w:pos="1300"/>
        </w:tabs>
        <w:ind w:firstLine="851"/>
        <w:jc w:val="both"/>
        <w:rPr>
          <w:rFonts w:ascii="Times New Roman" w:hAnsi="Times New Roman" w:cs="Times New Roman"/>
          <w:color w:val="auto"/>
          <w:highlight w:val="yellow"/>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9"/>
        <w:gridCol w:w="3379"/>
        <w:gridCol w:w="3380"/>
      </w:tblGrid>
      <w:tr w:rsidR="0001771A" w:rsidRPr="00291A50" w:rsidTr="0001771A">
        <w:trPr>
          <w:trHeight w:val="462"/>
        </w:trPr>
        <w:tc>
          <w:tcPr>
            <w:tcW w:w="10138" w:type="dxa"/>
            <w:gridSpan w:val="3"/>
            <w:vAlign w:val="center"/>
          </w:tcPr>
          <w:p w:rsidR="0001771A" w:rsidRPr="00291A50" w:rsidRDefault="0001771A" w:rsidP="0001771A">
            <w:pPr>
              <w:pStyle w:val="Default"/>
              <w:tabs>
                <w:tab w:val="left" w:pos="1300"/>
              </w:tabs>
              <w:rPr>
                <w:rFonts w:ascii="Times New Roman" w:hAnsi="Times New Roman" w:cs="Times New Roman"/>
                <w:color w:val="auto"/>
              </w:rPr>
            </w:pPr>
            <w:r w:rsidRPr="00291A50">
              <w:rPr>
                <w:rFonts w:ascii="Times New Roman" w:hAnsi="Times New Roman" w:cs="Times New Roman"/>
                <w:color w:val="auto"/>
              </w:rPr>
              <w:t>Нормативы потребления коммунальных услуг по электроснабжению в жилых помещениях с газовыми плитами</w:t>
            </w:r>
            <w:r w:rsidRPr="00291A50">
              <w:rPr>
                <w:rFonts w:ascii="Times New Roman" w:hAnsi="Times New Roman" w:cs="Times New Roman"/>
                <w:color w:val="auto"/>
                <w:vertAlign w:val="superscript"/>
              </w:rPr>
              <w:t>1</w:t>
            </w:r>
            <w:r w:rsidRPr="00291A50">
              <w:rPr>
                <w:rFonts w:ascii="Times New Roman" w:hAnsi="Times New Roman" w:cs="Times New Roman"/>
                <w:color w:val="auto"/>
              </w:rPr>
              <w:t xml:space="preserve"> и на общедомовые нужны</w:t>
            </w:r>
          </w:p>
        </w:tc>
      </w:tr>
      <w:tr w:rsidR="0001771A" w:rsidRPr="00291A50" w:rsidTr="0001771A">
        <w:trPr>
          <w:trHeight w:val="429"/>
        </w:trPr>
        <w:tc>
          <w:tcPr>
            <w:tcW w:w="3379" w:type="dxa"/>
            <w:vAlign w:val="center"/>
          </w:tcPr>
          <w:p w:rsidR="0001771A" w:rsidRPr="00291A50" w:rsidRDefault="0001771A" w:rsidP="0001771A">
            <w:pPr>
              <w:pStyle w:val="Default"/>
              <w:tabs>
                <w:tab w:val="left" w:pos="1300"/>
              </w:tabs>
              <w:jc w:val="center"/>
              <w:rPr>
                <w:rFonts w:ascii="Times New Roman" w:hAnsi="Times New Roman" w:cs="Times New Roman"/>
                <w:b/>
                <w:color w:val="auto"/>
              </w:rPr>
            </w:pPr>
            <w:r w:rsidRPr="00291A50">
              <w:rPr>
                <w:rFonts w:ascii="Times New Roman" w:hAnsi="Times New Roman" w:cs="Times New Roman"/>
                <w:b/>
                <w:color w:val="auto"/>
              </w:rPr>
              <w:t>Количество комнат в жилом помещении</w:t>
            </w:r>
          </w:p>
        </w:tc>
        <w:tc>
          <w:tcPr>
            <w:tcW w:w="3379" w:type="dxa"/>
            <w:vAlign w:val="center"/>
          </w:tcPr>
          <w:p w:rsidR="0001771A" w:rsidRPr="00291A50" w:rsidRDefault="0001771A" w:rsidP="0001771A">
            <w:pPr>
              <w:pStyle w:val="Default"/>
              <w:tabs>
                <w:tab w:val="left" w:pos="1300"/>
              </w:tabs>
              <w:jc w:val="center"/>
              <w:rPr>
                <w:rFonts w:ascii="Times New Roman" w:hAnsi="Times New Roman" w:cs="Times New Roman"/>
                <w:b/>
                <w:color w:val="auto"/>
              </w:rPr>
            </w:pPr>
            <w:r w:rsidRPr="00291A50">
              <w:rPr>
                <w:rFonts w:ascii="Times New Roman" w:hAnsi="Times New Roman" w:cs="Times New Roman"/>
                <w:b/>
                <w:color w:val="auto"/>
              </w:rPr>
              <w:t>Норматив потребления коммунальной услуги по электроснабжению в жилом помещении (кВт ч на 1 ч</w:t>
            </w:r>
            <w:r w:rsidRPr="00291A50">
              <w:rPr>
                <w:rFonts w:ascii="Times New Roman" w:hAnsi="Times New Roman" w:cs="Times New Roman"/>
                <w:b/>
                <w:color w:val="auto"/>
              </w:rPr>
              <w:t>е</w:t>
            </w:r>
            <w:r w:rsidRPr="00291A50">
              <w:rPr>
                <w:rFonts w:ascii="Times New Roman" w:hAnsi="Times New Roman" w:cs="Times New Roman"/>
                <w:b/>
                <w:color w:val="auto"/>
              </w:rPr>
              <w:t>ловека в месяц)</w:t>
            </w:r>
          </w:p>
        </w:tc>
        <w:tc>
          <w:tcPr>
            <w:tcW w:w="3380" w:type="dxa"/>
            <w:vAlign w:val="center"/>
          </w:tcPr>
          <w:p w:rsidR="0001771A" w:rsidRPr="00291A50" w:rsidRDefault="0001771A" w:rsidP="0001771A">
            <w:pPr>
              <w:pStyle w:val="Default"/>
              <w:tabs>
                <w:tab w:val="left" w:pos="1300"/>
              </w:tabs>
              <w:jc w:val="center"/>
              <w:rPr>
                <w:rFonts w:ascii="Times New Roman" w:hAnsi="Times New Roman" w:cs="Times New Roman"/>
                <w:b/>
                <w:color w:val="auto"/>
              </w:rPr>
            </w:pPr>
            <w:r w:rsidRPr="00291A50">
              <w:rPr>
                <w:rFonts w:ascii="Times New Roman" w:hAnsi="Times New Roman" w:cs="Times New Roman"/>
                <w:b/>
                <w:color w:val="auto"/>
              </w:rPr>
              <w:t>Норматив потребления коммунальной услуги по электроснабжению на общедомовые нужды (кВт ч в месяц на 1 кв. метр общей площади помещений, входящих в состав общего имущества в многокварти</w:t>
            </w:r>
            <w:r w:rsidRPr="00291A50">
              <w:rPr>
                <w:rFonts w:ascii="Times New Roman" w:hAnsi="Times New Roman" w:cs="Times New Roman"/>
                <w:b/>
                <w:color w:val="auto"/>
              </w:rPr>
              <w:t>р</w:t>
            </w:r>
            <w:r w:rsidRPr="00291A50">
              <w:rPr>
                <w:rFonts w:ascii="Times New Roman" w:hAnsi="Times New Roman" w:cs="Times New Roman"/>
                <w:b/>
                <w:color w:val="auto"/>
              </w:rPr>
              <w:t>ном доме)</w:t>
            </w:r>
          </w:p>
        </w:tc>
      </w:tr>
      <w:tr w:rsidR="0001771A" w:rsidRPr="00291A50" w:rsidTr="0001771A">
        <w:trPr>
          <w:trHeight w:val="429"/>
        </w:trPr>
        <w:tc>
          <w:tcPr>
            <w:tcW w:w="3379" w:type="dxa"/>
            <w:vAlign w:val="center"/>
          </w:tcPr>
          <w:p w:rsidR="0001771A" w:rsidRPr="00291A50" w:rsidRDefault="0001771A" w:rsidP="0001771A">
            <w:pPr>
              <w:pStyle w:val="Default"/>
              <w:tabs>
                <w:tab w:val="left" w:pos="1300"/>
              </w:tabs>
              <w:jc w:val="center"/>
              <w:rPr>
                <w:rFonts w:ascii="Times New Roman" w:hAnsi="Times New Roman" w:cs="Times New Roman"/>
                <w:color w:val="auto"/>
              </w:rPr>
            </w:pPr>
            <w:r w:rsidRPr="00291A50">
              <w:rPr>
                <w:rFonts w:ascii="Times New Roman" w:hAnsi="Times New Roman" w:cs="Times New Roman"/>
                <w:color w:val="auto"/>
              </w:rPr>
              <w:t>От 1 до 3-х</w:t>
            </w:r>
          </w:p>
        </w:tc>
        <w:tc>
          <w:tcPr>
            <w:tcW w:w="3379" w:type="dxa"/>
            <w:vAlign w:val="center"/>
          </w:tcPr>
          <w:p w:rsidR="0001771A" w:rsidRPr="00291A50" w:rsidRDefault="0001771A" w:rsidP="0001771A">
            <w:pPr>
              <w:pStyle w:val="Default"/>
              <w:tabs>
                <w:tab w:val="left" w:pos="1300"/>
              </w:tabs>
              <w:jc w:val="center"/>
              <w:rPr>
                <w:rFonts w:ascii="Times New Roman" w:hAnsi="Times New Roman" w:cs="Times New Roman"/>
                <w:color w:val="auto"/>
              </w:rPr>
            </w:pPr>
            <w:r>
              <w:rPr>
                <w:rFonts w:ascii="Times New Roman" w:hAnsi="Times New Roman" w:cs="Times New Roman"/>
                <w:color w:val="auto"/>
              </w:rPr>
              <w:t>91</w:t>
            </w:r>
          </w:p>
        </w:tc>
        <w:tc>
          <w:tcPr>
            <w:tcW w:w="3380" w:type="dxa"/>
            <w:vAlign w:val="center"/>
          </w:tcPr>
          <w:p w:rsidR="0001771A" w:rsidRPr="00291A50" w:rsidRDefault="0001771A" w:rsidP="0001771A">
            <w:pPr>
              <w:pStyle w:val="Default"/>
              <w:tabs>
                <w:tab w:val="left" w:pos="1300"/>
              </w:tabs>
              <w:jc w:val="center"/>
              <w:rPr>
                <w:rFonts w:ascii="Times New Roman" w:hAnsi="Times New Roman" w:cs="Times New Roman"/>
                <w:color w:val="auto"/>
              </w:rPr>
            </w:pPr>
            <w:r w:rsidRPr="00291A50">
              <w:rPr>
                <w:rFonts w:ascii="Times New Roman" w:hAnsi="Times New Roman" w:cs="Times New Roman"/>
                <w:color w:val="auto"/>
              </w:rPr>
              <w:t>0,15</w:t>
            </w:r>
          </w:p>
        </w:tc>
      </w:tr>
      <w:tr w:rsidR="0001771A" w:rsidRPr="00291A50" w:rsidTr="0001771A">
        <w:trPr>
          <w:trHeight w:val="429"/>
        </w:trPr>
        <w:tc>
          <w:tcPr>
            <w:tcW w:w="3379" w:type="dxa"/>
            <w:vAlign w:val="center"/>
          </w:tcPr>
          <w:p w:rsidR="0001771A" w:rsidRPr="00291A50" w:rsidRDefault="0001771A" w:rsidP="0001771A">
            <w:pPr>
              <w:pStyle w:val="Default"/>
              <w:tabs>
                <w:tab w:val="left" w:pos="1300"/>
              </w:tabs>
              <w:jc w:val="center"/>
              <w:rPr>
                <w:rFonts w:ascii="Times New Roman" w:hAnsi="Times New Roman" w:cs="Times New Roman"/>
                <w:color w:val="auto"/>
              </w:rPr>
            </w:pPr>
            <w:r w:rsidRPr="00291A50">
              <w:rPr>
                <w:rFonts w:ascii="Times New Roman" w:hAnsi="Times New Roman" w:cs="Times New Roman"/>
                <w:color w:val="auto"/>
              </w:rPr>
              <w:t>4 и более</w:t>
            </w:r>
          </w:p>
        </w:tc>
        <w:tc>
          <w:tcPr>
            <w:tcW w:w="3379" w:type="dxa"/>
            <w:vAlign w:val="center"/>
          </w:tcPr>
          <w:p w:rsidR="0001771A" w:rsidRPr="00291A50" w:rsidRDefault="0001771A" w:rsidP="0001771A">
            <w:pPr>
              <w:pStyle w:val="Default"/>
              <w:tabs>
                <w:tab w:val="left" w:pos="1300"/>
              </w:tabs>
              <w:jc w:val="center"/>
              <w:rPr>
                <w:rFonts w:ascii="Times New Roman" w:hAnsi="Times New Roman" w:cs="Times New Roman"/>
                <w:color w:val="auto"/>
              </w:rPr>
            </w:pPr>
            <w:r w:rsidRPr="00291A50">
              <w:rPr>
                <w:rFonts w:ascii="Times New Roman" w:hAnsi="Times New Roman" w:cs="Times New Roman"/>
                <w:color w:val="auto"/>
              </w:rPr>
              <w:t>1</w:t>
            </w:r>
            <w:r>
              <w:rPr>
                <w:rFonts w:ascii="Times New Roman" w:hAnsi="Times New Roman" w:cs="Times New Roman"/>
                <w:color w:val="auto"/>
              </w:rPr>
              <w:t>50</w:t>
            </w:r>
          </w:p>
        </w:tc>
        <w:tc>
          <w:tcPr>
            <w:tcW w:w="3380" w:type="dxa"/>
            <w:vAlign w:val="center"/>
          </w:tcPr>
          <w:p w:rsidR="0001771A" w:rsidRPr="00291A50" w:rsidRDefault="0001771A" w:rsidP="0001771A">
            <w:pPr>
              <w:pStyle w:val="Default"/>
              <w:tabs>
                <w:tab w:val="left" w:pos="1300"/>
              </w:tabs>
              <w:jc w:val="center"/>
              <w:rPr>
                <w:rFonts w:ascii="Times New Roman" w:hAnsi="Times New Roman" w:cs="Times New Roman"/>
                <w:color w:val="auto"/>
              </w:rPr>
            </w:pPr>
            <w:r w:rsidRPr="00291A50">
              <w:rPr>
                <w:rFonts w:ascii="Times New Roman" w:hAnsi="Times New Roman" w:cs="Times New Roman"/>
                <w:color w:val="auto"/>
              </w:rPr>
              <w:t>0,15</w:t>
            </w:r>
          </w:p>
        </w:tc>
      </w:tr>
      <w:tr w:rsidR="0001771A" w:rsidRPr="00291A50" w:rsidTr="0001771A">
        <w:trPr>
          <w:trHeight w:val="429"/>
        </w:trPr>
        <w:tc>
          <w:tcPr>
            <w:tcW w:w="10138" w:type="dxa"/>
            <w:gridSpan w:val="3"/>
            <w:vAlign w:val="center"/>
          </w:tcPr>
          <w:p w:rsidR="0001771A" w:rsidRPr="00291A50" w:rsidRDefault="0001771A" w:rsidP="0001771A">
            <w:pPr>
              <w:pStyle w:val="Default"/>
              <w:tabs>
                <w:tab w:val="left" w:pos="1300"/>
              </w:tabs>
              <w:rPr>
                <w:rFonts w:ascii="Times New Roman" w:hAnsi="Times New Roman" w:cs="Times New Roman"/>
                <w:color w:val="auto"/>
              </w:rPr>
            </w:pPr>
            <w:r w:rsidRPr="00291A50">
              <w:rPr>
                <w:rFonts w:ascii="Times New Roman" w:hAnsi="Times New Roman" w:cs="Times New Roman"/>
                <w:color w:val="auto"/>
              </w:rPr>
              <w:t>Нормативы потребления коммунальных услуг по электроснабжению в жилых помещениях с электрическими плитами</w:t>
            </w:r>
            <w:r w:rsidRPr="00291A50">
              <w:rPr>
                <w:rFonts w:ascii="Times New Roman" w:hAnsi="Times New Roman" w:cs="Times New Roman"/>
                <w:color w:val="auto"/>
                <w:vertAlign w:val="superscript"/>
              </w:rPr>
              <w:t>2</w:t>
            </w:r>
            <w:r w:rsidRPr="00291A50">
              <w:rPr>
                <w:rFonts w:ascii="Times New Roman" w:hAnsi="Times New Roman" w:cs="Times New Roman"/>
                <w:color w:val="auto"/>
              </w:rPr>
              <w:t xml:space="preserve"> и на общедомовые нужны</w:t>
            </w:r>
          </w:p>
        </w:tc>
      </w:tr>
      <w:tr w:rsidR="0001771A" w:rsidRPr="00291A50" w:rsidTr="0001771A">
        <w:trPr>
          <w:trHeight w:val="429"/>
        </w:trPr>
        <w:tc>
          <w:tcPr>
            <w:tcW w:w="3379" w:type="dxa"/>
            <w:vAlign w:val="center"/>
          </w:tcPr>
          <w:p w:rsidR="0001771A" w:rsidRPr="00291A50" w:rsidRDefault="0001771A" w:rsidP="0001771A">
            <w:pPr>
              <w:pStyle w:val="Default"/>
              <w:tabs>
                <w:tab w:val="left" w:pos="1300"/>
              </w:tabs>
              <w:jc w:val="center"/>
              <w:rPr>
                <w:rFonts w:ascii="Times New Roman" w:hAnsi="Times New Roman" w:cs="Times New Roman"/>
                <w:color w:val="auto"/>
              </w:rPr>
            </w:pPr>
            <w:r w:rsidRPr="00291A50">
              <w:rPr>
                <w:rFonts w:ascii="Times New Roman" w:hAnsi="Times New Roman" w:cs="Times New Roman"/>
                <w:color w:val="auto"/>
              </w:rPr>
              <w:t>От 1 до 3-х</w:t>
            </w:r>
          </w:p>
        </w:tc>
        <w:tc>
          <w:tcPr>
            <w:tcW w:w="3379" w:type="dxa"/>
            <w:vAlign w:val="center"/>
          </w:tcPr>
          <w:p w:rsidR="0001771A" w:rsidRPr="00291A50" w:rsidRDefault="0001771A" w:rsidP="0001771A">
            <w:pPr>
              <w:pStyle w:val="Default"/>
              <w:tabs>
                <w:tab w:val="left" w:pos="1300"/>
              </w:tabs>
              <w:jc w:val="center"/>
              <w:rPr>
                <w:rFonts w:ascii="Times New Roman" w:hAnsi="Times New Roman" w:cs="Times New Roman"/>
                <w:color w:val="auto"/>
              </w:rPr>
            </w:pPr>
            <w:r>
              <w:rPr>
                <w:rFonts w:ascii="Times New Roman" w:hAnsi="Times New Roman" w:cs="Times New Roman"/>
                <w:color w:val="auto"/>
              </w:rPr>
              <w:t>141</w:t>
            </w:r>
          </w:p>
        </w:tc>
        <w:tc>
          <w:tcPr>
            <w:tcW w:w="3380" w:type="dxa"/>
            <w:vAlign w:val="center"/>
          </w:tcPr>
          <w:p w:rsidR="0001771A" w:rsidRPr="00291A50" w:rsidRDefault="0001771A" w:rsidP="0001771A">
            <w:pPr>
              <w:pStyle w:val="Default"/>
              <w:tabs>
                <w:tab w:val="left" w:pos="1300"/>
              </w:tabs>
              <w:jc w:val="center"/>
              <w:rPr>
                <w:rFonts w:ascii="Times New Roman" w:hAnsi="Times New Roman" w:cs="Times New Roman"/>
                <w:color w:val="auto"/>
              </w:rPr>
            </w:pPr>
            <w:r w:rsidRPr="00291A50">
              <w:rPr>
                <w:rFonts w:ascii="Times New Roman" w:hAnsi="Times New Roman" w:cs="Times New Roman"/>
                <w:color w:val="auto"/>
              </w:rPr>
              <w:t>0,15</w:t>
            </w:r>
          </w:p>
        </w:tc>
      </w:tr>
      <w:tr w:rsidR="0001771A" w:rsidRPr="00291A50" w:rsidTr="0001771A">
        <w:trPr>
          <w:trHeight w:val="462"/>
        </w:trPr>
        <w:tc>
          <w:tcPr>
            <w:tcW w:w="3379" w:type="dxa"/>
            <w:vAlign w:val="center"/>
          </w:tcPr>
          <w:p w:rsidR="0001771A" w:rsidRPr="00291A50" w:rsidRDefault="0001771A" w:rsidP="0001771A">
            <w:pPr>
              <w:pStyle w:val="Default"/>
              <w:tabs>
                <w:tab w:val="left" w:pos="1300"/>
              </w:tabs>
              <w:jc w:val="center"/>
              <w:rPr>
                <w:rFonts w:ascii="Times New Roman" w:hAnsi="Times New Roman" w:cs="Times New Roman"/>
                <w:color w:val="auto"/>
              </w:rPr>
            </w:pPr>
            <w:r w:rsidRPr="00291A50">
              <w:rPr>
                <w:rFonts w:ascii="Times New Roman" w:hAnsi="Times New Roman" w:cs="Times New Roman"/>
                <w:color w:val="auto"/>
              </w:rPr>
              <w:t>4 и более</w:t>
            </w:r>
          </w:p>
        </w:tc>
        <w:tc>
          <w:tcPr>
            <w:tcW w:w="3379" w:type="dxa"/>
            <w:vAlign w:val="center"/>
          </w:tcPr>
          <w:p w:rsidR="0001771A" w:rsidRPr="00291A50" w:rsidRDefault="0001771A" w:rsidP="0001771A">
            <w:pPr>
              <w:pStyle w:val="Default"/>
              <w:tabs>
                <w:tab w:val="left" w:pos="1300"/>
              </w:tabs>
              <w:jc w:val="center"/>
              <w:rPr>
                <w:rFonts w:ascii="Times New Roman" w:hAnsi="Times New Roman" w:cs="Times New Roman"/>
                <w:color w:val="auto"/>
              </w:rPr>
            </w:pPr>
            <w:r w:rsidRPr="00291A50">
              <w:rPr>
                <w:rFonts w:ascii="Times New Roman" w:hAnsi="Times New Roman" w:cs="Times New Roman"/>
                <w:color w:val="auto"/>
              </w:rPr>
              <w:t>2</w:t>
            </w:r>
            <w:r>
              <w:rPr>
                <w:rFonts w:ascii="Times New Roman" w:hAnsi="Times New Roman" w:cs="Times New Roman"/>
                <w:color w:val="auto"/>
              </w:rPr>
              <w:t>00</w:t>
            </w:r>
          </w:p>
        </w:tc>
        <w:tc>
          <w:tcPr>
            <w:tcW w:w="3380" w:type="dxa"/>
            <w:vAlign w:val="center"/>
          </w:tcPr>
          <w:p w:rsidR="0001771A" w:rsidRPr="00291A50" w:rsidRDefault="0001771A" w:rsidP="0001771A">
            <w:pPr>
              <w:pStyle w:val="Default"/>
              <w:tabs>
                <w:tab w:val="left" w:pos="1300"/>
              </w:tabs>
              <w:jc w:val="center"/>
              <w:rPr>
                <w:rFonts w:ascii="Times New Roman" w:hAnsi="Times New Roman" w:cs="Times New Roman"/>
                <w:color w:val="auto"/>
              </w:rPr>
            </w:pPr>
            <w:r w:rsidRPr="00291A50">
              <w:rPr>
                <w:rFonts w:ascii="Times New Roman" w:hAnsi="Times New Roman" w:cs="Times New Roman"/>
                <w:color w:val="auto"/>
              </w:rPr>
              <w:t>0,15</w:t>
            </w:r>
          </w:p>
        </w:tc>
      </w:tr>
      <w:tr w:rsidR="0001771A" w:rsidRPr="00291A50" w:rsidTr="0001771A">
        <w:trPr>
          <w:trHeight w:val="462"/>
        </w:trPr>
        <w:tc>
          <w:tcPr>
            <w:tcW w:w="10138" w:type="dxa"/>
            <w:gridSpan w:val="3"/>
            <w:vAlign w:val="center"/>
          </w:tcPr>
          <w:p w:rsidR="0001771A" w:rsidRPr="00291A50" w:rsidRDefault="0001771A" w:rsidP="0001771A">
            <w:pPr>
              <w:pStyle w:val="Default"/>
              <w:tabs>
                <w:tab w:val="left" w:pos="1300"/>
              </w:tabs>
              <w:rPr>
                <w:rFonts w:ascii="Times New Roman" w:hAnsi="Times New Roman" w:cs="Times New Roman"/>
                <w:color w:val="auto"/>
              </w:rPr>
            </w:pPr>
            <w:r w:rsidRPr="00291A50">
              <w:rPr>
                <w:rFonts w:ascii="Times New Roman" w:hAnsi="Times New Roman" w:cs="Times New Roman"/>
                <w:color w:val="auto"/>
              </w:rPr>
              <w:t>Нормативы потребления коммунальных услуг по электроснабжению в жилых помещениях с электроотоплением</w:t>
            </w:r>
            <w:r w:rsidRPr="00291A50">
              <w:rPr>
                <w:rFonts w:ascii="Times New Roman" w:hAnsi="Times New Roman" w:cs="Times New Roman"/>
                <w:color w:val="auto"/>
                <w:vertAlign w:val="superscript"/>
              </w:rPr>
              <w:t>3</w:t>
            </w:r>
            <w:r w:rsidRPr="00291A50">
              <w:rPr>
                <w:rFonts w:ascii="Times New Roman" w:hAnsi="Times New Roman" w:cs="Times New Roman"/>
                <w:color w:val="auto"/>
              </w:rPr>
              <w:t xml:space="preserve"> </w:t>
            </w:r>
          </w:p>
        </w:tc>
      </w:tr>
      <w:tr w:rsidR="0001771A" w:rsidRPr="00291A50" w:rsidTr="0001771A">
        <w:trPr>
          <w:trHeight w:val="462"/>
        </w:trPr>
        <w:tc>
          <w:tcPr>
            <w:tcW w:w="3379" w:type="dxa"/>
            <w:vAlign w:val="center"/>
          </w:tcPr>
          <w:p w:rsidR="0001771A" w:rsidRPr="00291A50" w:rsidRDefault="0001771A" w:rsidP="0001771A">
            <w:pPr>
              <w:pStyle w:val="Default"/>
              <w:tabs>
                <w:tab w:val="left" w:pos="1300"/>
              </w:tabs>
              <w:jc w:val="center"/>
              <w:rPr>
                <w:rFonts w:ascii="Times New Roman" w:hAnsi="Times New Roman" w:cs="Times New Roman"/>
                <w:color w:val="auto"/>
              </w:rPr>
            </w:pPr>
            <w:r w:rsidRPr="00291A50">
              <w:rPr>
                <w:rFonts w:ascii="Times New Roman" w:hAnsi="Times New Roman" w:cs="Times New Roman"/>
                <w:color w:val="auto"/>
              </w:rPr>
              <w:t>От 1 до 3-х</w:t>
            </w:r>
          </w:p>
        </w:tc>
        <w:tc>
          <w:tcPr>
            <w:tcW w:w="3379" w:type="dxa"/>
            <w:vAlign w:val="center"/>
          </w:tcPr>
          <w:p w:rsidR="0001771A" w:rsidRPr="00291A50" w:rsidRDefault="0001771A" w:rsidP="0001771A">
            <w:pPr>
              <w:pStyle w:val="Default"/>
              <w:tabs>
                <w:tab w:val="left" w:pos="1300"/>
              </w:tabs>
              <w:jc w:val="center"/>
              <w:rPr>
                <w:rFonts w:ascii="Times New Roman" w:hAnsi="Times New Roman" w:cs="Times New Roman"/>
                <w:color w:val="auto"/>
              </w:rPr>
            </w:pPr>
            <w:r w:rsidRPr="00291A50">
              <w:rPr>
                <w:rFonts w:ascii="Times New Roman" w:hAnsi="Times New Roman" w:cs="Times New Roman"/>
                <w:color w:val="auto"/>
              </w:rPr>
              <w:t>1270</w:t>
            </w:r>
          </w:p>
        </w:tc>
        <w:tc>
          <w:tcPr>
            <w:tcW w:w="3380" w:type="dxa"/>
            <w:vAlign w:val="center"/>
          </w:tcPr>
          <w:p w:rsidR="0001771A" w:rsidRPr="00291A50" w:rsidRDefault="0001771A" w:rsidP="0001771A">
            <w:pPr>
              <w:pStyle w:val="Default"/>
              <w:tabs>
                <w:tab w:val="left" w:pos="1300"/>
              </w:tabs>
              <w:jc w:val="center"/>
              <w:rPr>
                <w:rFonts w:ascii="Times New Roman" w:hAnsi="Times New Roman" w:cs="Times New Roman"/>
                <w:color w:val="auto"/>
              </w:rPr>
            </w:pPr>
            <w:r w:rsidRPr="00291A50">
              <w:rPr>
                <w:rFonts w:ascii="Times New Roman" w:hAnsi="Times New Roman" w:cs="Times New Roman"/>
                <w:color w:val="auto"/>
              </w:rPr>
              <w:t>0,15</w:t>
            </w:r>
          </w:p>
        </w:tc>
      </w:tr>
      <w:tr w:rsidR="0001771A" w:rsidRPr="00291A50" w:rsidTr="0001771A">
        <w:trPr>
          <w:trHeight w:val="462"/>
        </w:trPr>
        <w:tc>
          <w:tcPr>
            <w:tcW w:w="3379" w:type="dxa"/>
            <w:vAlign w:val="center"/>
          </w:tcPr>
          <w:p w:rsidR="0001771A" w:rsidRPr="00291A50" w:rsidRDefault="0001771A" w:rsidP="0001771A">
            <w:pPr>
              <w:pStyle w:val="Default"/>
              <w:tabs>
                <w:tab w:val="left" w:pos="1300"/>
              </w:tabs>
              <w:jc w:val="center"/>
              <w:rPr>
                <w:rFonts w:ascii="Times New Roman" w:hAnsi="Times New Roman" w:cs="Times New Roman"/>
                <w:color w:val="auto"/>
              </w:rPr>
            </w:pPr>
            <w:r w:rsidRPr="00291A50">
              <w:rPr>
                <w:rFonts w:ascii="Times New Roman" w:hAnsi="Times New Roman" w:cs="Times New Roman"/>
                <w:color w:val="auto"/>
              </w:rPr>
              <w:t>4 и более</w:t>
            </w:r>
          </w:p>
        </w:tc>
        <w:tc>
          <w:tcPr>
            <w:tcW w:w="3379" w:type="dxa"/>
            <w:vAlign w:val="center"/>
          </w:tcPr>
          <w:p w:rsidR="0001771A" w:rsidRPr="00291A50" w:rsidRDefault="0001771A" w:rsidP="0001771A">
            <w:pPr>
              <w:pStyle w:val="Default"/>
              <w:tabs>
                <w:tab w:val="left" w:pos="1300"/>
              </w:tabs>
              <w:jc w:val="center"/>
              <w:rPr>
                <w:rFonts w:ascii="Times New Roman" w:hAnsi="Times New Roman" w:cs="Times New Roman"/>
                <w:color w:val="auto"/>
              </w:rPr>
            </w:pPr>
            <w:r w:rsidRPr="00291A50">
              <w:rPr>
                <w:rFonts w:ascii="Times New Roman" w:hAnsi="Times New Roman" w:cs="Times New Roman"/>
                <w:color w:val="auto"/>
              </w:rPr>
              <w:t>1740</w:t>
            </w:r>
          </w:p>
        </w:tc>
        <w:tc>
          <w:tcPr>
            <w:tcW w:w="3380" w:type="dxa"/>
            <w:vAlign w:val="center"/>
          </w:tcPr>
          <w:p w:rsidR="0001771A" w:rsidRPr="00291A50" w:rsidRDefault="0001771A" w:rsidP="0001771A">
            <w:pPr>
              <w:pStyle w:val="Default"/>
              <w:tabs>
                <w:tab w:val="left" w:pos="1300"/>
              </w:tabs>
              <w:jc w:val="center"/>
              <w:rPr>
                <w:rFonts w:ascii="Times New Roman" w:hAnsi="Times New Roman" w:cs="Times New Roman"/>
                <w:color w:val="auto"/>
              </w:rPr>
            </w:pPr>
            <w:r w:rsidRPr="00291A50">
              <w:rPr>
                <w:rFonts w:ascii="Times New Roman" w:hAnsi="Times New Roman" w:cs="Times New Roman"/>
                <w:color w:val="auto"/>
              </w:rPr>
              <w:t>0,15</w:t>
            </w:r>
          </w:p>
        </w:tc>
      </w:tr>
    </w:tbl>
    <w:p w:rsidR="0001771A" w:rsidRPr="00291A50" w:rsidRDefault="0001771A" w:rsidP="0001771A">
      <w:pPr>
        <w:pStyle w:val="Default"/>
        <w:tabs>
          <w:tab w:val="left" w:pos="1300"/>
        </w:tabs>
        <w:ind w:firstLine="851"/>
        <w:jc w:val="both"/>
        <w:rPr>
          <w:rFonts w:ascii="Times New Roman" w:hAnsi="Times New Roman" w:cs="Times New Roman"/>
          <w:color w:val="auto"/>
          <w:sz w:val="20"/>
          <w:szCs w:val="20"/>
        </w:rPr>
      </w:pPr>
      <w:r w:rsidRPr="00291A50">
        <w:rPr>
          <w:rFonts w:ascii="Times New Roman" w:hAnsi="Times New Roman" w:cs="Times New Roman"/>
          <w:color w:val="auto"/>
          <w:sz w:val="20"/>
          <w:szCs w:val="20"/>
        </w:rPr>
        <w:t>Примечание:</w:t>
      </w:r>
    </w:p>
    <w:p w:rsidR="0001771A" w:rsidRPr="00291A50" w:rsidRDefault="0001771A" w:rsidP="0001771A">
      <w:pPr>
        <w:pStyle w:val="Default"/>
        <w:tabs>
          <w:tab w:val="left" w:pos="1300"/>
        </w:tabs>
        <w:ind w:firstLine="851"/>
        <w:jc w:val="both"/>
        <w:rPr>
          <w:rFonts w:ascii="Times New Roman" w:hAnsi="Times New Roman" w:cs="Times New Roman"/>
          <w:color w:val="auto"/>
          <w:sz w:val="20"/>
          <w:szCs w:val="20"/>
        </w:rPr>
      </w:pPr>
      <w:r w:rsidRPr="00291A50">
        <w:rPr>
          <w:rFonts w:ascii="Times New Roman" w:hAnsi="Times New Roman" w:cs="Times New Roman"/>
          <w:color w:val="auto"/>
          <w:sz w:val="20"/>
          <w:szCs w:val="20"/>
          <w:vertAlign w:val="superscript"/>
        </w:rPr>
        <w:t>1</w:t>
      </w:r>
      <w:r w:rsidRPr="00291A50">
        <w:rPr>
          <w:rFonts w:ascii="Times New Roman" w:hAnsi="Times New Roman" w:cs="Times New Roman"/>
          <w:color w:val="auto"/>
          <w:sz w:val="20"/>
          <w:szCs w:val="20"/>
        </w:rPr>
        <w:t xml:space="preserve"> - жилые помещения, не подпадающие  под определение нормативов под № 2,3 п. 3.6.5;</w:t>
      </w:r>
    </w:p>
    <w:p w:rsidR="0001771A" w:rsidRPr="00291A50" w:rsidRDefault="0001771A" w:rsidP="0001771A">
      <w:pPr>
        <w:pStyle w:val="Default"/>
        <w:tabs>
          <w:tab w:val="left" w:pos="1300"/>
        </w:tabs>
        <w:ind w:firstLine="851"/>
        <w:jc w:val="both"/>
        <w:rPr>
          <w:rFonts w:ascii="Times New Roman" w:hAnsi="Times New Roman" w:cs="Times New Roman"/>
          <w:color w:val="auto"/>
          <w:sz w:val="20"/>
          <w:szCs w:val="20"/>
        </w:rPr>
      </w:pPr>
      <w:r w:rsidRPr="00291A50">
        <w:rPr>
          <w:rFonts w:ascii="Times New Roman" w:hAnsi="Times New Roman" w:cs="Times New Roman"/>
          <w:color w:val="auto"/>
          <w:sz w:val="20"/>
          <w:szCs w:val="20"/>
          <w:vertAlign w:val="superscript"/>
        </w:rPr>
        <w:lastRenderedPageBreak/>
        <w:t>2</w:t>
      </w:r>
      <w:r w:rsidRPr="00291A50">
        <w:rPr>
          <w:rFonts w:ascii="Times New Roman" w:hAnsi="Times New Roman" w:cs="Times New Roman"/>
          <w:color w:val="auto"/>
          <w:sz w:val="20"/>
          <w:szCs w:val="20"/>
        </w:rPr>
        <w:t xml:space="preserve"> - жилые помещения, оборудованные в установленном порядке стационарными электроплитами и (или) электроотопительными установками;</w:t>
      </w:r>
    </w:p>
    <w:p w:rsidR="0001771A" w:rsidRDefault="0001771A" w:rsidP="0001771A">
      <w:pPr>
        <w:pStyle w:val="Default"/>
        <w:tabs>
          <w:tab w:val="left" w:pos="1300"/>
        </w:tabs>
        <w:ind w:firstLine="851"/>
        <w:jc w:val="both"/>
        <w:rPr>
          <w:rFonts w:ascii="Times New Roman" w:hAnsi="Times New Roman" w:cs="Times New Roman"/>
          <w:color w:val="auto"/>
          <w:sz w:val="20"/>
          <w:szCs w:val="20"/>
        </w:rPr>
      </w:pPr>
      <w:r w:rsidRPr="00291A50">
        <w:rPr>
          <w:rFonts w:ascii="Times New Roman" w:hAnsi="Times New Roman" w:cs="Times New Roman"/>
          <w:color w:val="auto"/>
          <w:sz w:val="20"/>
          <w:szCs w:val="20"/>
          <w:vertAlign w:val="superscript"/>
        </w:rPr>
        <w:t>3</w:t>
      </w:r>
      <w:r w:rsidRPr="00291A50">
        <w:rPr>
          <w:rFonts w:ascii="Times New Roman" w:hAnsi="Times New Roman" w:cs="Times New Roman"/>
          <w:color w:val="auto"/>
          <w:sz w:val="20"/>
          <w:szCs w:val="20"/>
        </w:rPr>
        <w:t xml:space="preserve"> - жилые помещения, оснащенные электроотопительной установкой, расположенные в сельских нас</w:t>
      </w:r>
      <w:r w:rsidRPr="00291A50">
        <w:rPr>
          <w:rFonts w:ascii="Times New Roman" w:hAnsi="Times New Roman" w:cs="Times New Roman"/>
          <w:color w:val="auto"/>
          <w:sz w:val="20"/>
          <w:szCs w:val="20"/>
        </w:rPr>
        <w:t>е</w:t>
      </w:r>
      <w:r w:rsidRPr="00291A50">
        <w:rPr>
          <w:rFonts w:ascii="Times New Roman" w:hAnsi="Times New Roman" w:cs="Times New Roman"/>
          <w:color w:val="auto"/>
          <w:sz w:val="20"/>
          <w:szCs w:val="20"/>
        </w:rPr>
        <w:t>ленных пунктах, не газифицированных в соответствии с программой газификации Оренбургской области и не имеющих установленного в официальном порядке газового отопительного прибора.</w:t>
      </w:r>
    </w:p>
    <w:p w:rsidR="0001771A" w:rsidRDefault="0001771A" w:rsidP="0001771A">
      <w:pPr>
        <w:pStyle w:val="Default"/>
        <w:tabs>
          <w:tab w:val="left" w:pos="1300"/>
        </w:tabs>
        <w:ind w:firstLine="851"/>
        <w:jc w:val="both"/>
        <w:rPr>
          <w:rFonts w:ascii="Times New Roman" w:hAnsi="Times New Roman" w:cs="Times New Roman"/>
          <w:color w:val="auto"/>
          <w:sz w:val="20"/>
          <w:szCs w:val="20"/>
        </w:rPr>
      </w:pPr>
    </w:p>
    <w:p w:rsidR="0001771A" w:rsidRPr="00A026AB" w:rsidRDefault="0001771A" w:rsidP="0001771A">
      <w:pPr>
        <w:pStyle w:val="Default"/>
        <w:spacing w:before="120" w:after="120" w:line="276" w:lineRule="auto"/>
        <w:ind w:firstLine="851"/>
        <w:jc w:val="center"/>
        <w:outlineLvl w:val="1"/>
        <w:rPr>
          <w:rFonts w:ascii="Times New Roman" w:hAnsi="Times New Roman" w:cs="Times New Roman"/>
          <w:caps/>
          <w:color w:val="auto"/>
        </w:rPr>
      </w:pPr>
      <w:bookmarkStart w:id="48" w:name="_Toc404851713"/>
      <w:bookmarkStart w:id="49" w:name="_Toc404870548"/>
      <w:r w:rsidRPr="00A026AB">
        <w:rPr>
          <w:rFonts w:ascii="Times New Roman" w:hAnsi="Times New Roman" w:cs="Times New Roman"/>
          <w:caps/>
          <w:color w:val="auto"/>
        </w:rPr>
        <w:t>Таблица 2.22 – Нормативы потребления коммунальных услуг по электроснабжению на общедомовые нужды</w:t>
      </w:r>
      <w:bookmarkEnd w:id="48"/>
      <w:bookmarkEnd w:id="49"/>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8"/>
        <w:gridCol w:w="4070"/>
        <w:gridCol w:w="4290"/>
      </w:tblGrid>
      <w:tr w:rsidR="0001771A" w:rsidTr="0001771A">
        <w:tc>
          <w:tcPr>
            <w:tcW w:w="1758" w:type="dxa"/>
          </w:tcPr>
          <w:p w:rsidR="0001771A" w:rsidRPr="00183E78" w:rsidRDefault="0001771A" w:rsidP="0001771A">
            <w:pPr>
              <w:pStyle w:val="Default"/>
              <w:spacing w:line="276" w:lineRule="auto"/>
              <w:jc w:val="both"/>
              <w:rPr>
                <w:rFonts w:ascii="Times New Roman" w:hAnsi="Times New Roman" w:cs="Times New Roman"/>
                <w:color w:val="auto"/>
              </w:rPr>
            </w:pPr>
            <w:r w:rsidRPr="00183E78">
              <w:rPr>
                <w:rFonts w:ascii="Times New Roman" w:hAnsi="Times New Roman" w:cs="Times New Roman"/>
                <w:color w:val="auto"/>
              </w:rPr>
              <w:t xml:space="preserve">       № п/п</w:t>
            </w:r>
          </w:p>
        </w:tc>
        <w:tc>
          <w:tcPr>
            <w:tcW w:w="4070" w:type="dxa"/>
          </w:tcPr>
          <w:p w:rsidR="0001771A" w:rsidRPr="00183E78" w:rsidRDefault="0001771A" w:rsidP="0001771A">
            <w:pPr>
              <w:pStyle w:val="Default"/>
              <w:spacing w:line="276" w:lineRule="auto"/>
              <w:jc w:val="both"/>
              <w:rPr>
                <w:rFonts w:ascii="Times New Roman" w:hAnsi="Times New Roman" w:cs="Times New Roman"/>
                <w:color w:val="auto"/>
              </w:rPr>
            </w:pPr>
            <w:r w:rsidRPr="00183E78">
              <w:rPr>
                <w:rFonts w:ascii="Times New Roman" w:hAnsi="Times New Roman" w:cs="Times New Roman"/>
                <w:color w:val="auto"/>
              </w:rPr>
              <w:t>Группы оборудования общего им</w:t>
            </w:r>
            <w:r w:rsidRPr="00183E78">
              <w:rPr>
                <w:rFonts w:ascii="Times New Roman" w:hAnsi="Times New Roman" w:cs="Times New Roman"/>
                <w:color w:val="auto"/>
              </w:rPr>
              <w:t>у</w:t>
            </w:r>
            <w:r w:rsidRPr="00183E78">
              <w:rPr>
                <w:rFonts w:ascii="Times New Roman" w:hAnsi="Times New Roman" w:cs="Times New Roman"/>
                <w:color w:val="auto"/>
              </w:rPr>
              <w:t>щества многоквартирного дома</w:t>
            </w:r>
          </w:p>
        </w:tc>
        <w:tc>
          <w:tcPr>
            <w:tcW w:w="4290" w:type="dxa"/>
          </w:tcPr>
          <w:p w:rsidR="0001771A" w:rsidRPr="00183E78" w:rsidRDefault="0001771A" w:rsidP="0001771A">
            <w:pPr>
              <w:pStyle w:val="Default"/>
              <w:spacing w:line="276" w:lineRule="auto"/>
              <w:jc w:val="both"/>
              <w:rPr>
                <w:rFonts w:ascii="Times New Roman" w:hAnsi="Times New Roman" w:cs="Times New Roman"/>
                <w:color w:val="auto"/>
              </w:rPr>
            </w:pPr>
            <w:r w:rsidRPr="00183E78">
              <w:rPr>
                <w:rFonts w:ascii="Times New Roman" w:hAnsi="Times New Roman" w:cs="Times New Roman"/>
                <w:color w:val="auto"/>
              </w:rPr>
              <w:t>Норматив кВт/ч на 1 кв. метр общей площади помещений, входящих в состав общего имущества в многоква</w:t>
            </w:r>
            <w:r w:rsidRPr="00183E78">
              <w:rPr>
                <w:rFonts w:ascii="Times New Roman" w:hAnsi="Times New Roman" w:cs="Times New Roman"/>
                <w:color w:val="auto"/>
              </w:rPr>
              <w:t>р</w:t>
            </w:r>
            <w:r w:rsidRPr="00183E78">
              <w:rPr>
                <w:rFonts w:ascii="Times New Roman" w:hAnsi="Times New Roman" w:cs="Times New Roman"/>
                <w:color w:val="auto"/>
              </w:rPr>
              <w:t>тирном доме, в месяц</w:t>
            </w:r>
          </w:p>
        </w:tc>
      </w:tr>
      <w:tr w:rsidR="0001771A" w:rsidTr="0001771A">
        <w:tc>
          <w:tcPr>
            <w:tcW w:w="1758" w:type="dxa"/>
          </w:tcPr>
          <w:p w:rsidR="0001771A" w:rsidRPr="00183E78" w:rsidRDefault="0001771A" w:rsidP="0001771A">
            <w:pPr>
              <w:pStyle w:val="Default"/>
              <w:spacing w:line="276" w:lineRule="auto"/>
              <w:ind w:firstLine="722"/>
              <w:jc w:val="both"/>
              <w:rPr>
                <w:rFonts w:ascii="Times New Roman" w:hAnsi="Times New Roman" w:cs="Times New Roman"/>
                <w:color w:val="auto"/>
              </w:rPr>
            </w:pPr>
            <w:r w:rsidRPr="00183E78">
              <w:rPr>
                <w:rFonts w:ascii="Times New Roman" w:hAnsi="Times New Roman" w:cs="Times New Roman"/>
                <w:color w:val="auto"/>
              </w:rPr>
              <w:t>1.</w:t>
            </w:r>
          </w:p>
        </w:tc>
        <w:tc>
          <w:tcPr>
            <w:tcW w:w="4070" w:type="dxa"/>
          </w:tcPr>
          <w:p w:rsidR="0001771A" w:rsidRPr="00183E78" w:rsidRDefault="0001771A" w:rsidP="0001771A">
            <w:pPr>
              <w:pStyle w:val="Default"/>
              <w:spacing w:line="276" w:lineRule="auto"/>
              <w:jc w:val="both"/>
              <w:rPr>
                <w:rFonts w:ascii="Times New Roman" w:hAnsi="Times New Roman" w:cs="Times New Roman"/>
                <w:color w:val="auto"/>
              </w:rPr>
            </w:pPr>
            <w:r w:rsidRPr="00183E78">
              <w:rPr>
                <w:rFonts w:ascii="Times New Roman" w:hAnsi="Times New Roman" w:cs="Times New Roman"/>
                <w:color w:val="auto"/>
              </w:rPr>
              <w:t>Осветительные установки</w:t>
            </w:r>
          </w:p>
        </w:tc>
        <w:tc>
          <w:tcPr>
            <w:tcW w:w="4290" w:type="dxa"/>
          </w:tcPr>
          <w:p w:rsidR="0001771A" w:rsidRPr="00183E78" w:rsidRDefault="0001771A" w:rsidP="0001771A">
            <w:pPr>
              <w:pStyle w:val="Default"/>
              <w:spacing w:line="276" w:lineRule="auto"/>
              <w:ind w:firstLine="1762"/>
              <w:jc w:val="both"/>
              <w:rPr>
                <w:rFonts w:ascii="Times New Roman" w:hAnsi="Times New Roman" w:cs="Times New Roman"/>
                <w:color w:val="auto"/>
              </w:rPr>
            </w:pPr>
            <w:r w:rsidRPr="00183E78">
              <w:rPr>
                <w:rFonts w:ascii="Times New Roman" w:hAnsi="Times New Roman" w:cs="Times New Roman"/>
                <w:color w:val="auto"/>
              </w:rPr>
              <w:t>1,0</w:t>
            </w:r>
          </w:p>
        </w:tc>
      </w:tr>
      <w:tr w:rsidR="0001771A" w:rsidTr="0001771A">
        <w:tc>
          <w:tcPr>
            <w:tcW w:w="1758" w:type="dxa"/>
          </w:tcPr>
          <w:p w:rsidR="0001771A" w:rsidRPr="00183E78" w:rsidRDefault="0001771A" w:rsidP="0001771A">
            <w:pPr>
              <w:pStyle w:val="Default"/>
              <w:spacing w:line="276" w:lineRule="auto"/>
              <w:ind w:firstLine="722"/>
              <w:jc w:val="both"/>
              <w:rPr>
                <w:rFonts w:ascii="Times New Roman" w:hAnsi="Times New Roman" w:cs="Times New Roman"/>
                <w:color w:val="auto"/>
              </w:rPr>
            </w:pPr>
            <w:r w:rsidRPr="00183E78">
              <w:rPr>
                <w:rFonts w:ascii="Times New Roman" w:hAnsi="Times New Roman" w:cs="Times New Roman"/>
                <w:color w:val="auto"/>
              </w:rPr>
              <w:t>2.</w:t>
            </w:r>
          </w:p>
        </w:tc>
        <w:tc>
          <w:tcPr>
            <w:tcW w:w="4070" w:type="dxa"/>
          </w:tcPr>
          <w:p w:rsidR="0001771A" w:rsidRPr="00183E78" w:rsidRDefault="0001771A" w:rsidP="0001771A">
            <w:pPr>
              <w:pStyle w:val="Default"/>
              <w:spacing w:line="276" w:lineRule="auto"/>
              <w:jc w:val="both"/>
              <w:rPr>
                <w:rFonts w:ascii="Times New Roman" w:hAnsi="Times New Roman" w:cs="Times New Roman"/>
                <w:color w:val="auto"/>
              </w:rPr>
            </w:pPr>
            <w:r w:rsidRPr="00183E78">
              <w:rPr>
                <w:rFonts w:ascii="Times New Roman" w:hAnsi="Times New Roman" w:cs="Times New Roman"/>
                <w:color w:val="auto"/>
              </w:rPr>
              <w:t>Силовое оборудование лифтов</w:t>
            </w:r>
          </w:p>
        </w:tc>
        <w:tc>
          <w:tcPr>
            <w:tcW w:w="4290" w:type="dxa"/>
          </w:tcPr>
          <w:p w:rsidR="0001771A" w:rsidRPr="00183E78" w:rsidRDefault="0001771A" w:rsidP="0001771A">
            <w:pPr>
              <w:pStyle w:val="Default"/>
              <w:spacing w:line="276" w:lineRule="auto"/>
              <w:ind w:firstLine="1762"/>
              <w:jc w:val="both"/>
              <w:rPr>
                <w:rFonts w:ascii="Times New Roman" w:hAnsi="Times New Roman" w:cs="Times New Roman"/>
                <w:color w:val="auto"/>
              </w:rPr>
            </w:pPr>
            <w:r w:rsidRPr="00183E78">
              <w:rPr>
                <w:rFonts w:ascii="Times New Roman" w:hAnsi="Times New Roman" w:cs="Times New Roman"/>
                <w:color w:val="auto"/>
              </w:rPr>
              <w:t>0,2</w:t>
            </w:r>
          </w:p>
        </w:tc>
      </w:tr>
      <w:tr w:rsidR="0001771A" w:rsidTr="0001771A">
        <w:tc>
          <w:tcPr>
            <w:tcW w:w="1758" w:type="dxa"/>
          </w:tcPr>
          <w:p w:rsidR="0001771A" w:rsidRPr="00183E78" w:rsidRDefault="0001771A" w:rsidP="0001771A">
            <w:pPr>
              <w:pStyle w:val="Default"/>
              <w:spacing w:line="276" w:lineRule="auto"/>
              <w:ind w:firstLine="722"/>
              <w:jc w:val="both"/>
              <w:rPr>
                <w:rFonts w:ascii="Times New Roman" w:hAnsi="Times New Roman" w:cs="Times New Roman"/>
                <w:color w:val="auto"/>
              </w:rPr>
            </w:pPr>
            <w:r w:rsidRPr="00183E78">
              <w:rPr>
                <w:rFonts w:ascii="Times New Roman" w:hAnsi="Times New Roman" w:cs="Times New Roman"/>
                <w:color w:val="auto"/>
              </w:rPr>
              <w:t>3.</w:t>
            </w:r>
          </w:p>
        </w:tc>
        <w:tc>
          <w:tcPr>
            <w:tcW w:w="4070" w:type="dxa"/>
          </w:tcPr>
          <w:p w:rsidR="0001771A" w:rsidRPr="00183E78" w:rsidRDefault="0001771A" w:rsidP="0001771A">
            <w:pPr>
              <w:pStyle w:val="Default"/>
              <w:spacing w:line="276" w:lineRule="auto"/>
              <w:jc w:val="both"/>
              <w:rPr>
                <w:rFonts w:ascii="Times New Roman" w:hAnsi="Times New Roman" w:cs="Times New Roman"/>
                <w:color w:val="auto"/>
              </w:rPr>
            </w:pPr>
            <w:r w:rsidRPr="00183E78">
              <w:rPr>
                <w:rFonts w:ascii="Times New Roman" w:hAnsi="Times New Roman" w:cs="Times New Roman"/>
                <w:color w:val="auto"/>
              </w:rPr>
              <w:t>Насосное оборудование холодного и горячего водоснабжения, системы отопления</w:t>
            </w:r>
          </w:p>
        </w:tc>
        <w:tc>
          <w:tcPr>
            <w:tcW w:w="4290" w:type="dxa"/>
          </w:tcPr>
          <w:p w:rsidR="0001771A" w:rsidRPr="00183E78" w:rsidRDefault="0001771A" w:rsidP="0001771A">
            <w:pPr>
              <w:pStyle w:val="Default"/>
              <w:spacing w:line="276" w:lineRule="auto"/>
              <w:ind w:firstLine="1762"/>
              <w:jc w:val="both"/>
              <w:rPr>
                <w:rFonts w:ascii="Times New Roman" w:hAnsi="Times New Roman" w:cs="Times New Roman"/>
                <w:color w:val="auto"/>
              </w:rPr>
            </w:pPr>
            <w:r w:rsidRPr="00183E78">
              <w:rPr>
                <w:rFonts w:ascii="Times New Roman" w:hAnsi="Times New Roman" w:cs="Times New Roman"/>
                <w:color w:val="auto"/>
              </w:rPr>
              <w:t>0,3</w:t>
            </w:r>
          </w:p>
        </w:tc>
      </w:tr>
    </w:tbl>
    <w:p w:rsidR="0001771A" w:rsidRDefault="0001771A" w:rsidP="0001771A">
      <w:pPr>
        <w:pStyle w:val="Default"/>
        <w:spacing w:line="276" w:lineRule="auto"/>
        <w:ind w:firstLine="851"/>
        <w:jc w:val="both"/>
        <w:rPr>
          <w:rFonts w:ascii="Times New Roman" w:hAnsi="Times New Roman" w:cs="Times New Roman"/>
          <w:color w:val="auto"/>
          <w:sz w:val="20"/>
          <w:szCs w:val="20"/>
        </w:rPr>
      </w:pPr>
      <w:r>
        <w:rPr>
          <w:rFonts w:ascii="Times New Roman" w:hAnsi="Times New Roman" w:cs="Times New Roman"/>
          <w:color w:val="auto"/>
          <w:sz w:val="20"/>
          <w:szCs w:val="20"/>
        </w:rPr>
        <w:t>Норматив потребления коммунальной услуги по электроснабжению применяется как сумма нормат</w:t>
      </w:r>
      <w:r>
        <w:rPr>
          <w:rFonts w:ascii="Times New Roman" w:hAnsi="Times New Roman" w:cs="Times New Roman"/>
          <w:color w:val="auto"/>
          <w:sz w:val="20"/>
          <w:szCs w:val="20"/>
        </w:rPr>
        <w:t>и</w:t>
      </w:r>
      <w:r>
        <w:rPr>
          <w:rFonts w:ascii="Times New Roman" w:hAnsi="Times New Roman" w:cs="Times New Roman"/>
          <w:color w:val="auto"/>
          <w:sz w:val="20"/>
          <w:szCs w:val="20"/>
        </w:rPr>
        <w:t>вов</w:t>
      </w:r>
      <w:r w:rsidRPr="005F0620">
        <w:rPr>
          <w:rFonts w:ascii="Times New Roman" w:hAnsi="Times New Roman" w:cs="Times New Roman"/>
          <w:color w:val="auto"/>
          <w:sz w:val="20"/>
          <w:szCs w:val="20"/>
        </w:rPr>
        <w:t xml:space="preserve"> </w:t>
      </w:r>
      <w:r>
        <w:rPr>
          <w:rFonts w:ascii="Times New Roman" w:hAnsi="Times New Roman" w:cs="Times New Roman"/>
          <w:color w:val="auto"/>
          <w:sz w:val="20"/>
          <w:szCs w:val="20"/>
        </w:rPr>
        <w:t>в соответствии с наличием соответствующего оборудования.</w:t>
      </w:r>
    </w:p>
    <w:p w:rsidR="0001771A" w:rsidRPr="00214029" w:rsidRDefault="0001771A" w:rsidP="0001771A">
      <w:pPr>
        <w:pStyle w:val="Default"/>
        <w:spacing w:line="276" w:lineRule="auto"/>
        <w:ind w:firstLine="851"/>
        <w:jc w:val="both"/>
        <w:rPr>
          <w:rFonts w:ascii="Times New Roman" w:hAnsi="Times New Roman" w:cs="Times New Roman"/>
          <w:color w:val="auto"/>
          <w:sz w:val="20"/>
          <w:szCs w:val="20"/>
        </w:rPr>
      </w:pPr>
      <w:r w:rsidRPr="00214029">
        <w:rPr>
          <w:rFonts w:ascii="Times New Roman" w:hAnsi="Times New Roman" w:cs="Times New Roman"/>
          <w:color w:val="auto"/>
          <w:sz w:val="20"/>
          <w:szCs w:val="20"/>
        </w:rPr>
        <w:t>Примечание: При расчете платы за коммунальную услугу электроснабжения, потребленную на общ</w:t>
      </w:r>
      <w:r w:rsidRPr="00214029">
        <w:rPr>
          <w:rFonts w:ascii="Times New Roman" w:hAnsi="Times New Roman" w:cs="Times New Roman"/>
          <w:color w:val="auto"/>
          <w:sz w:val="20"/>
          <w:szCs w:val="20"/>
        </w:rPr>
        <w:t>е</w:t>
      </w:r>
      <w:r w:rsidRPr="00214029">
        <w:rPr>
          <w:rFonts w:ascii="Times New Roman" w:hAnsi="Times New Roman" w:cs="Times New Roman"/>
          <w:color w:val="auto"/>
          <w:sz w:val="20"/>
          <w:szCs w:val="20"/>
        </w:rPr>
        <w:t>домовые нужды в многоквартирном доме, учитывать суммарную площадь следующих помещений, входящих в состав общего имущества, не являющихся частями квартир и предназначенных для обслуживания более одного помещения в многоквартирном доме (согласно сведениям, указанным в паспорте многоквартирного дома): пл</w:t>
      </w:r>
      <w:r w:rsidRPr="00214029">
        <w:rPr>
          <w:rFonts w:ascii="Times New Roman" w:hAnsi="Times New Roman" w:cs="Times New Roman"/>
          <w:color w:val="auto"/>
          <w:sz w:val="20"/>
          <w:szCs w:val="20"/>
        </w:rPr>
        <w:t>о</w:t>
      </w:r>
      <w:r w:rsidRPr="00214029">
        <w:rPr>
          <w:rFonts w:ascii="Times New Roman" w:hAnsi="Times New Roman" w:cs="Times New Roman"/>
          <w:color w:val="auto"/>
          <w:sz w:val="20"/>
          <w:szCs w:val="20"/>
        </w:rPr>
        <w:t xml:space="preserve">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 </w:t>
      </w:r>
    </w:p>
    <w:p w:rsidR="0001771A" w:rsidRPr="00291A50" w:rsidRDefault="0001771A" w:rsidP="0001771A">
      <w:pPr>
        <w:pStyle w:val="Default"/>
        <w:spacing w:line="276" w:lineRule="auto"/>
        <w:jc w:val="both"/>
        <w:rPr>
          <w:rFonts w:ascii="Times New Roman" w:hAnsi="Times New Roman" w:cs="Times New Roman"/>
          <w:color w:val="auto"/>
        </w:rPr>
      </w:pPr>
    </w:p>
    <w:p w:rsidR="0001771A" w:rsidRPr="00291A50" w:rsidRDefault="0001771A" w:rsidP="0001771A">
      <w:pPr>
        <w:pStyle w:val="Default"/>
        <w:spacing w:before="120" w:after="120" w:line="276" w:lineRule="auto"/>
        <w:ind w:firstLine="851"/>
        <w:jc w:val="center"/>
        <w:outlineLvl w:val="1"/>
        <w:rPr>
          <w:rFonts w:ascii="Times New Roman" w:hAnsi="Times New Roman" w:cs="Times New Roman"/>
          <w:caps/>
          <w:color w:val="auto"/>
        </w:rPr>
      </w:pPr>
      <w:bookmarkStart w:id="50" w:name="_Toc404870549"/>
      <w:r w:rsidRPr="00291A50">
        <w:rPr>
          <w:rFonts w:ascii="Times New Roman" w:hAnsi="Times New Roman" w:cs="Times New Roman"/>
          <w:caps/>
          <w:color w:val="auto"/>
        </w:rPr>
        <w:t>Таблица 2.2</w:t>
      </w:r>
      <w:r>
        <w:rPr>
          <w:rFonts w:ascii="Times New Roman" w:hAnsi="Times New Roman" w:cs="Times New Roman"/>
          <w:caps/>
          <w:color w:val="auto"/>
        </w:rPr>
        <w:t>3</w:t>
      </w:r>
      <w:r w:rsidRPr="00291A50">
        <w:rPr>
          <w:rFonts w:ascii="Times New Roman" w:hAnsi="Times New Roman" w:cs="Times New Roman"/>
          <w:caps/>
          <w:color w:val="auto"/>
        </w:rPr>
        <w:t xml:space="preserve"> - Размеры земельных участков для котельных</w:t>
      </w:r>
      <w:bookmarkEnd w:id="50"/>
    </w:p>
    <w:p w:rsidR="0001771A" w:rsidRPr="00291A50" w:rsidRDefault="0001771A" w:rsidP="0001771A">
      <w:pPr>
        <w:pStyle w:val="Default"/>
        <w:spacing w:line="276" w:lineRule="auto"/>
        <w:ind w:firstLine="851"/>
        <w:jc w:val="center"/>
        <w:rPr>
          <w:rFonts w:ascii="Times New Roman" w:hAnsi="Times New Roman" w:cs="Times New Roman"/>
          <w:caps/>
          <w:color w:val="auto"/>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6"/>
        <w:gridCol w:w="2667"/>
        <w:gridCol w:w="2562"/>
      </w:tblGrid>
      <w:tr w:rsidR="0001771A" w:rsidRPr="00291A50" w:rsidTr="0001771A">
        <w:trPr>
          <w:trHeight w:val="486"/>
        </w:trPr>
        <w:tc>
          <w:tcPr>
            <w:tcW w:w="5026" w:type="dxa"/>
            <w:vMerge w:val="restart"/>
            <w:vAlign w:val="center"/>
          </w:tcPr>
          <w:p w:rsidR="0001771A" w:rsidRPr="00291A50" w:rsidRDefault="0001771A" w:rsidP="0001771A">
            <w:pPr>
              <w:pStyle w:val="Default"/>
              <w:jc w:val="center"/>
              <w:rPr>
                <w:rFonts w:ascii="Times New Roman" w:hAnsi="Times New Roman" w:cs="Times New Roman"/>
                <w:b/>
                <w:color w:val="auto"/>
                <w:szCs w:val="20"/>
              </w:rPr>
            </w:pPr>
            <w:r w:rsidRPr="00291A50">
              <w:rPr>
                <w:rFonts w:ascii="Times New Roman" w:hAnsi="Times New Roman" w:cs="Times New Roman"/>
                <w:b/>
                <w:color w:val="auto"/>
                <w:szCs w:val="20"/>
              </w:rPr>
              <w:t>Теплопроизводительность котельных,</w:t>
            </w:r>
          </w:p>
          <w:p w:rsidR="0001771A" w:rsidRPr="00291A50" w:rsidRDefault="0001771A" w:rsidP="0001771A">
            <w:pPr>
              <w:pStyle w:val="Default"/>
              <w:jc w:val="center"/>
              <w:rPr>
                <w:rFonts w:ascii="Times New Roman" w:hAnsi="Times New Roman" w:cs="Times New Roman"/>
                <w:b/>
                <w:color w:val="auto"/>
                <w:szCs w:val="20"/>
              </w:rPr>
            </w:pPr>
            <w:r w:rsidRPr="00291A50">
              <w:rPr>
                <w:rFonts w:ascii="Times New Roman" w:hAnsi="Times New Roman" w:cs="Times New Roman"/>
                <w:b/>
                <w:color w:val="auto"/>
                <w:szCs w:val="20"/>
              </w:rPr>
              <w:t>Гкал/ч (МВт)</w:t>
            </w:r>
          </w:p>
        </w:tc>
        <w:tc>
          <w:tcPr>
            <w:tcW w:w="5229" w:type="dxa"/>
            <w:gridSpan w:val="2"/>
            <w:vAlign w:val="center"/>
          </w:tcPr>
          <w:p w:rsidR="0001771A" w:rsidRPr="00291A50" w:rsidRDefault="0001771A" w:rsidP="0001771A">
            <w:pPr>
              <w:pStyle w:val="Default"/>
              <w:jc w:val="center"/>
              <w:rPr>
                <w:rFonts w:ascii="Times New Roman" w:hAnsi="Times New Roman" w:cs="Times New Roman"/>
                <w:b/>
                <w:color w:val="auto"/>
                <w:szCs w:val="20"/>
              </w:rPr>
            </w:pPr>
            <w:r w:rsidRPr="00291A50">
              <w:rPr>
                <w:rFonts w:ascii="Times New Roman" w:hAnsi="Times New Roman" w:cs="Times New Roman"/>
                <w:b/>
                <w:color w:val="auto"/>
                <w:szCs w:val="20"/>
              </w:rPr>
              <w:t>Размеры земельных участков, га, котельных, работающих</w:t>
            </w:r>
          </w:p>
        </w:tc>
      </w:tr>
      <w:tr w:rsidR="0001771A" w:rsidRPr="00291A50" w:rsidTr="0001771A">
        <w:trPr>
          <w:trHeight w:val="248"/>
        </w:trPr>
        <w:tc>
          <w:tcPr>
            <w:tcW w:w="5026" w:type="dxa"/>
            <w:vMerge/>
            <w:vAlign w:val="center"/>
          </w:tcPr>
          <w:p w:rsidR="0001771A" w:rsidRPr="00291A50" w:rsidRDefault="0001771A" w:rsidP="0001771A">
            <w:pPr>
              <w:pStyle w:val="Default"/>
              <w:jc w:val="center"/>
              <w:rPr>
                <w:rFonts w:ascii="Times New Roman" w:hAnsi="Times New Roman" w:cs="Times New Roman"/>
                <w:b/>
                <w:szCs w:val="20"/>
              </w:rPr>
            </w:pPr>
          </w:p>
        </w:tc>
        <w:tc>
          <w:tcPr>
            <w:tcW w:w="2667" w:type="dxa"/>
            <w:vAlign w:val="center"/>
          </w:tcPr>
          <w:p w:rsidR="0001771A" w:rsidRPr="00291A50" w:rsidRDefault="0001771A" w:rsidP="0001771A">
            <w:pPr>
              <w:pStyle w:val="Default"/>
              <w:jc w:val="center"/>
              <w:rPr>
                <w:rFonts w:ascii="Times New Roman" w:hAnsi="Times New Roman" w:cs="Times New Roman"/>
                <w:b/>
                <w:szCs w:val="20"/>
              </w:rPr>
            </w:pPr>
            <w:r w:rsidRPr="00291A50">
              <w:rPr>
                <w:rFonts w:ascii="Times New Roman" w:hAnsi="Times New Roman" w:cs="Times New Roman"/>
                <w:b/>
                <w:szCs w:val="20"/>
              </w:rPr>
              <w:t>на твердом топливе</w:t>
            </w:r>
          </w:p>
        </w:tc>
        <w:tc>
          <w:tcPr>
            <w:tcW w:w="2562" w:type="dxa"/>
            <w:vAlign w:val="center"/>
          </w:tcPr>
          <w:p w:rsidR="0001771A" w:rsidRPr="00291A50" w:rsidRDefault="0001771A" w:rsidP="0001771A">
            <w:pPr>
              <w:pStyle w:val="Default"/>
              <w:jc w:val="center"/>
              <w:rPr>
                <w:rFonts w:ascii="Times New Roman" w:hAnsi="Times New Roman" w:cs="Times New Roman"/>
                <w:b/>
                <w:szCs w:val="20"/>
              </w:rPr>
            </w:pPr>
            <w:r w:rsidRPr="00291A50">
              <w:rPr>
                <w:rFonts w:ascii="Times New Roman" w:hAnsi="Times New Roman" w:cs="Times New Roman"/>
                <w:b/>
                <w:szCs w:val="20"/>
              </w:rPr>
              <w:t>на газомазутном т</w:t>
            </w:r>
            <w:r w:rsidRPr="00291A50">
              <w:rPr>
                <w:rFonts w:ascii="Times New Roman" w:hAnsi="Times New Roman" w:cs="Times New Roman"/>
                <w:b/>
                <w:szCs w:val="20"/>
              </w:rPr>
              <w:t>о</w:t>
            </w:r>
            <w:r w:rsidRPr="00291A50">
              <w:rPr>
                <w:rFonts w:ascii="Times New Roman" w:hAnsi="Times New Roman" w:cs="Times New Roman"/>
                <w:b/>
                <w:szCs w:val="20"/>
              </w:rPr>
              <w:t>пливе</w:t>
            </w:r>
          </w:p>
        </w:tc>
      </w:tr>
      <w:tr w:rsidR="0001771A" w:rsidRPr="00291A50" w:rsidTr="0001771A">
        <w:trPr>
          <w:trHeight w:val="137"/>
        </w:trPr>
        <w:tc>
          <w:tcPr>
            <w:tcW w:w="5026" w:type="dxa"/>
          </w:tcPr>
          <w:p w:rsidR="0001771A" w:rsidRPr="00291A50" w:rsidRDefault="0001771A" w:rsidP="0001771A">
            <w:pPr>
              <w:pStyle w:val="Default"/>
              <w:jc w:val="both"/>
              <w:rPr>
                <w:rFonts w:ascii="Times New Roman" w:hAnsi="Times New Roman" w:cs="Times New Roman"/>
                <w:szCs w:val="20"/>
              </w:rPr>
            </w:pPr>
            <w:r w:rsidRPr="00291A50">
              <w:rPr>
                <w:rFonts w:ascii="Times New Roman" w:hAnsi="Times New Roman" w:cs="Times New Roman"/>
                <w:szCs w:val="20"/>
              </w:rPr>
              <w:t xml:space="preserve">до 5 </w:t>
            </w:r>
          </w:p>
        </w:tc>
        <w:tc>
          <w:tcPr>
            <w:tcW w:w="2667" w:type="dxa"/>
            <w:vAlign w:val="center"/>
          </w:tcPr>
          <w:p w:rsidR="0001771A" w:rsidRPr="00291A50" w:rsidRDefault="0001771A" w:rsidP="0001771A">
            <w:pPr>
              <w:pStyle w:val="Default"/>
              <w:jc w:val="center"/>
              <w:rPr>
                <w:rFonts w:ascii="Times New Roman" w:hAnsi="Times New Roman" w:cs="Times New Roman"/>
                <w:szCs w:val="20"/>
              </w:rPr>
            </w:pPr>
            <w:r w:rsidRPr="00291A50">
              <w:rPr>
                <w:rFonts w:ascii="Times New Roman" w:hAnsi="Times New Roman" w:cs="Times New Roman"/>
                <w:szCs w:val="20"/>
              </w:rPr>
              <w:t>0,7</w:t>
            </w:r>
          </w:p>
        </w:tc>
        <w:tc>
          <w:tcPr>
            <w:tcW w:w="2562" w:type="dxa"/>
            <w:vAlign w:val="center"/>
          </w:tcPr>
          <w:p w:rsidR="0001771A" w:rsidRPr="00291A50" w:rsidRDefault="0001771A" w:rsidP="0001771A">
            <w:pPr>
              <w:pStyle w:val="Default"/>
              <w:jc w:val="center"/>
              <w:rPr>
                <w:rFonts w:ascii="Times New Roman" w:hAnsi="Times New Roman" w:cs="Times New Roman"/>
                <w:szCs w:val="20"/>
              </w:rPr>
            </w:pPr>
            <w:r w:rsidRPr="00291A50">
              <w:rPr>
                <w:rFonts w:ascii="Times New Roman" w:hAnsi="Times New Roman" w:cs="Times New Roman"/>
                <w:szCs w:val="20"/>
              </w:rPr>
              <w:t>0,7</w:t>
            </w:r>
          </w:p>
        </w:tc>
      </w:tr>
      <w:tr w:rsidR="0001771A" w:rsidRPr="00291A50" w:rsidTr="0001771A">
        <w:trPr>
          <w:trHeight w:val="137"/>
        </w:trPr>
        <w:tc>
          <w:tcPr>
            <w:tcW w:w="5026" w:type="dxa"/>
          </w:tcPr>
          <w:p w:rsidR="0001771A" w:rsidRPr="00291A50" w:rsidRDefault="0001771A" w:rsidP="0001771A">
            <w:pPr>
              <w:pStyle w:val="Default"/>
              <w:jc w:val="both"/>
              <w:rPr>
                <w:rFonts w:ascii="Times New Roman" w:hAnsi="Times New Roman" w:cs="Times New Roman"/>
                <w:szCs w:val="20"/>
              </w:rPr>
            </w:pPr>
            <w:r w:rsidRPr="00291A50">
              <w:rPr>
                <w:rFonts w:ascii="Times New Roman" w:hAnsi="Times New Roman" w:cs="Times New Roman"/>
                <w:szCs w:val="20"/>
              </w:rPr>
              <w:t xml:space="preserve">от 5 до 10 (от 6 до 12) </w:t>
            </w:r>
          </w:p>
        </w:tc>
        <w:tc>
          <w:tcPr>
            <w:tcW w:w="2667" w:type="dxa"/>
            <w:vAlign w:val="center"/>
          </w:tcPr>
          <w:p w:rsidR="0001771A" w:rsidRPr="00291A50" w:rsidRDefault="0001771A" w:rsidP="0001771A">
            <w:pPr>
              <w:pStyle w:val="Default"/>
              <w:jc w:val="center"/>
              <w:rPr>
                <w:rFonts w:ascii="Times New Roman" w:hAnsi="Times New Roman" w:cs="Times New Roman"/>
                <w:szCs w:val="20"/>
              </w:rPr>
            </w:pPr>
            <w:r w:rsidRPr="00291A50">
              <w:rPr>
                <w:rFonts w:ascii="Times New Roman" w:hAnsi="Times New Roman" w:cs="Times New Roman"/>
                <w:szCs w:val="20"/>
              </w:rPr>
              <w:t>1,0</w:t>
            </w:r>
          </w:p>
        </w:tc>
        <w:tc>
          <w:tcPr>
            <w:tcW w:w="2562" w:type="dxa"/>
            <w:vAlign w:val="center"/>
          </w:tcPr>
          <w:p w:rsidR="0001771A" w:rsidRPr="00291A50" w:rsidRDefault="0001771A" w:rsidP="0001771A">
            <w:pPr>
              <w:pStyle w:val="Default"/>
              <w:jc w:val="center"/>
              <w:rPr>
                <w:rFonts w:ascii="Times New Roman" w:hAnsi="Times New Roman" w:cs="Times New Roman"/>
                <w:szCs w:val="20"/>
              </w:rPr>
            </w:pPr>
            <w:r w:rsidRPr="00291A50">
              <w:rPr>
                <w:rFonts w:ascii="Times New Roman" w:hAnsi="Times New Roman" w:cs="Times New Roman"/>
                <w:szCs w:val="20"/>
              </w:rPr>
              <w:t>1,0</w:t>
            </w:r>
          </w:p>
        </w:tc>
      </w:tr>
      <w:tr w:rsidR="0001771A" w:rsidRPr="00291A50" w:rsidTr="0001771A">
        <w:trPr>
          <w:trHeight w:val="137"/>
        </w:trPr>
        <w:tc>
          <w:tcPr>
            <w:tcW w:w="5026" w:type="dxa"/>
          </w:tcPr>
          <w:p w:rsidR="0001771A" w:rsidRPr="00291A50" w:rsidRDefault="0001771A" w:rsidP="0001771A">
            <w:pPr>
              <w:pStyle w:val="Default"/>
              <w:jc w:val="both"/>
              <w:rPr>
                <w:rFonts w:ascii="Times New Roman" w:hAnsi="Times New Roman" w:cs="Times New Roman"/>
                <w:szCs w:val="20"/>
              </w:rPr>
            </w:pPr>
            <w:r w:rsidRPr="00291A50">
              <w:rPr>
                <w:rFonts w:ascii="Times New Roman" w:hAnsi="Times New Roman" w:cs="Times New Roman"/>
                <w:szCs w:val="20"/>
              </w:rPr>
              <w:t xml:space="preserve">от 10 до 50 (от 12 до 58) </w:t>
            </w:r>
          </w:p>
        </w:tc>
        <w:tc>
          <w:tcPr>
            <w:tcW w:w="2667" w:type="dxa"/>
            <w:vAlign w:val="center"/>
          </w:tcPr>
          <w:p w:rsidR="0001771A" w:rsidRPr="00291A50" w:rsidRDefault="0001771A" w:rsidP="0001771A">
            <w:pPr>
              <w:pStyle w:val="Default"/>
              <w:jc w:val="center"/>
              <w:rPr>
                <w:rFonts w:ascii="Times New Roman" w:hAnsi="Times New Roman" w:cs="Times New Roman"/>
                <w:szCs w:val="20"/>
              </w:rPr>
            </w:pPr>
            <w:r w:rsidRPr="00291A50">
              <w:rPr>
                <w:rFonts w:ascii="Times New Roman" w:hAnsi="Times New Roman" w:cs="Times New Roman"/>
                <w:szCs w:val="20"/>
              </w:rPr>
              <w:t>2,0</w:t>
            </w:r>
          </w:p>
        </w:tc>
        <w:tc>
          <w:tcPr>
            <w:tcW w:w="2562" w:type="dxa"/>
            <w:vAlign w:val="center"/>
          </w:tcPr>
          <w:p w:rsidR="0001771A" w:rsidRPr="00291A50" w:rsidRDefault="0001771A" w:rsidP="0001771A">
            <w:pPr>
              <w:pStyle w:val="Default"/>
              <w:jc w:val="center"/>
              <w:rPr>
                <w:rFonts w:ascii="Times New Roman" w:hAnsi="Times New Roman" w:cs="Times New Roman"/>
                <w:szCs w:val="20"/>
              </w:rPr>
            </w:pPr>
            <w:r w:rsidRPr="00291A50">
              <w:rPr>
                <w:rFonts w:ascii="Times New Roman" w:hAnsi="Times New Roman" w:cs="Times New Roman"/>
                <w:szCs w:val="20"/>
              </w:rPr>
              <w:t>1,5</w:t>
            </w:r>
          </w:p>
        </w:tc>
      </w:tr>
      <w:tr w:rsidR="0001771A" w:rsidRPr="00291A50" w:rsidTr="0001771A">
        <w:trPr>
          <w:trHeight w:val="137"/>
        </w:trPr>
        <w:tc>
          <w:tcPr>
            <w:tcW w:w="5026" w:type="dxa"/>
          </w:tcPr>
          <w:p w:rsidR="0001771A" w:rsidRPr="00291A50" w:rsidRDefault="0001771A" w:rsidP="0001771A">
            <w:pPr>
              <w:pStyle w:val="Default"/>
              <w:jc w:val="both"/>
              <w:rPr>
                <w:rFonts w:ascii="Times New Roman" w:hAnsi="Times New Roman" w:cs="Times New Roman"/>
                <w:szCs w:val="20"/>
              </w:rPr>
            </w:pPr>
            <w:r w:rsidRPr="00291A50">
              <w:rPr>
                <w:rFonts w:ascii="Times New Roman" w:hAnsi="Times New Roman" w:cs="Times New Roman"/>
                <w:szCs w:val="20"/>
              </w:rPr>
              <w:t xml:space="preserve">от 50 до 100 (от 58 до 116) </w:t>
            </w:r>
          </w:p>
        </w:tc>
        <w:tc>
          <w:tcPr>
            <w:tcW w:w="2667" w:type="dxa"/>
            <w:vAlign w:val="center"/>
          </w:tcPr>
          <w:p w:rsidR="0001771A" w:rsidRPr="00291A50" w:rsidRDefault="0001771A" w:rsidP="0001771A">
            <w:pPr>
              <w:pStyle w:val="Default"/>
              <w:jc w:val="center"/>
              <w:rPr>
                <w:rFonts w:ascii="Times New Roman" w:hAnsi="Times New Roman" w:cs="Times New Roman"/>
                <w:szCs w:val="20"/>
              </w:rPr>
            </w:pPr>
            <w:r w:rsidRPr="00291A50">
              <w:rPr>
                <w:rFonts w:ascii="Times New Roman" w:hAnsi="Times New Roman" w:cs="Times New Roman"/>
                <w:szCs w:val="20"/>
              </w:rPr>
              <w:t>3,0</w:t>
            </w:r>
          </w:p>
        </w:tc>
        <w:tc>
          <w:tcPr>
            <w:tcW w:w="2562" w:type="dxa"/>
            <w:vAlign w:val="center"/>
          </w:tcPr>
          <w:p w:rsidR="0001771A" w:rsidRPr="00291A50" w:rsidRDefault="0001771A" w:rsidP="0001771A">
            <w:pPr>
              <w:pStyle w:val="Default"/>
              <w:jc w:val="center"/>
              <w:rPr>
                <w:rFonts w:ascii="Times New Roman" w:hAnsi="Times New Roman" w:cs="Times New Roman"/>
                <w:szCs w:val="20"/>
              </w:rPr>
            </w:pPr>
            <w:r w:rsidRPr="00291A50">
              <w:rPr>
                <w:rFonts w:ascii="Times New Roman" w:hAnsi="Times New Roman" w:cs="Times New Roman"/>
                <w:szCs w:val="20"/>
              </w:rPr>
              <w:t>2,5</w:t>
            </w:r>
          </w:p>
        </w:tc>
      </w:tr>
      <w:tr w:rsidR="0001771A" w:rsidRPr="00291A50" w:rsidTr="0001771A">
        <w:trPr>
          <w:trHeight w:val="137"/>
        </w:trPr>
        <w:tc>
          <w:tcPr>
            <w:tcW w:w="5026" w:type="dxa"/>
          </w:tcPr>
          <w:p w:rsidR="0001771A" w:rsidRPr="00291A50" w:rsidRDefault="0001771A" w:rsidP="0001771A">
            <w:pPr>
              <w:pStyle w:val="Default"/>
              <w:jc w:val="both"/>
              <w:rPr>
                <w:rFonts w:ascii="Times New Roman" w:hAnsi="Times New Roman" w:cs="Times New Roman"/>
                <w:szCs w:val="20"/>
              </w:rPr>
            </w:pPr>
            <w:r w:rsidRPr="00291A50">
              <w:rPr>
                <w:rFonts w:ascii="Times New Roman" w:hAnsi="Times New Roman" w:cs="Times New Roman"/>
                <w:szCs w:val="20"/>
              </w:rPr>
              <w:t xml:space="preserve">от 100 до 200 (от 116 233) </w:t>
            </w:r>
          </w:p>
        </w:tc>
        <w:tc>
          <w:tcPr>
            <w:tcW w:w="2667" w:type="dxa"/>
            <w:vAlign w:val="center"/>
          </w:tcPr>
          <w:p w:rsidR="0001771A" w:rsidRPr="00291A50" w:rsidRDefault="0001771A" w:rsidP="0001771A">
            <w:pPr>
              <w:pStyle w:val="Default"/>
              <w:jc w:val="center"/>
              <w:rPr>
                <w:rFonts w:ascii="Times New Roman" w:hAnsi="Times New Roman" w:cs="Times New Roman"/>
                <w:szCs w:val="20"/>
              </w:rPr>
            </w:pPr>
            <w:r w:rsidRPr="00291A50">
              <w:rPr>
                <w:rFonts w:ascii="Times New Roman" w:hAnsi="Times New Roman" w:cs="Times New Roman"/>
                <w:szCs w:val="20"/>
              </w:rPr>
              <w:t>3,7</w:t>
            </w:r>
          </w:p>
        </w:tc>
        <w:tc>
          <w:tcPr>
            <w:tcW w:w="2562" w:type="dxa"/>
            <w:vAlign w:val="center"/>
          </w:tcPr>
          <w:p w:rsidR="0001771A" w:rsidRPr="00291A50" w:rsidRDefault="0001771A" w:rsidP="0001771A">
            <w:pPr>
              <w:pStyle w:val="Default"/>
              <w:jc w:val="center"/>
              <w:rPr>
                <w:rFonts w:ascii="Times New Roman" w:hAnsi="Times New Roman" w:cs="Times New Roman"/>
                <w:szCs w:val="20"/>
              </w:rPr>
            </w:pPr>
            <w:r w:rsidRPr="00291A50">
              <w:rPr>
                <w:rFonts w:ascii="Times New Roman" w:hAnsi="Times New Roman" w:cs="Times New Roman"/>
                <w:szCs w:val="20"/>
              </w:rPr>
              <w:t>3,0</w:t>
            </w:r>
          </w:p>
        </w:tc>
      </w:tr>
      <w:tr w:rsidR="0001771A" w:rsidRPr="00291A50" w:rsidTr="0001771A">
        <w:trPr>
          <w:trHeight w:val="137"/>
        </w:trPr>
        <w:tc>
          <w:tcPr>
            <w:tcW w:w="5026" w:type="dxa"/>
          </w:tcPr>
          <w:p w:rsidR="0001771A" w:rsidRPr="00291A50" w:rsidRDefault="0001771A" w:rsidP="0001771A">
            <w:pPr>
              <w:pStyle w:val="Default"/>
              <w:jc w:val="both"/>
              <w:rPr>
                <w:rFonts w:ascii="Times New Roman" w:hAnsi="Times New Roman" w:cs="Times New Roman"/>
                <w:szCs w:val="20"/>
              </w:rPr>
            </w:pPr>
            <w:r w:rsidRPr="00291A50">
              <w:rPr>
                <w:rFonts w:ascii="Times New Roman" w:hAnsi="Times New Roman" w:cs="Times New Roman"/>
                <w:szCs w:val="20"/>
              </w:rPr>
              <w:t xml:space="preserve">от 200 до 400 (от 233 466) </w:t>
            </w:r>
          </w:p>
        </w:tc>
        <w:tc>
          <w:tcPr>
            <w:tcW w:w="2667" w:type="dxa"/>
            <w:vAlign w:val="center"/>
          </w:tcPr>
          <w:p w:rsidR="0001771A" w:rsidRPr="00291A50" w:rsidRDefault="0001771A" w:rsidP="0001771A">
            <w:pPr>
              <w:pStyle w:val="Default"/>
              <w:jc w:val="center"/>
              <w:rPr>
                <w:rFonts w:ascii="Times New Roman" w:hAnsi="Times New Roman" w:cs="Times New Roman"/>
                <w:szCs w:val="20"/>
              </w:rPr>
            </w:pPr>
            <w:r w:rsidRPr="00291A50">
              <w:rPr>
                <w:rFonts w:ascii="Times New Roman" w:hAnsi="Times New Roman" w:cs="Times New Roman"/>
                <w:szCs w:val="20"/>
              </w:rPr>
              <w:t>4,3</w:t>
            </w:r>
          </w:p>
        </w:tc>
        <w:tc>
          <w:tcPr>
            <w:tcW w:w="2562" w:type="dxa"/>
            <w:vAlign w:val="center"/>
          </w:tcPr>
          <w:p w:rsidR="0001771A" w:rsidRPr="00291A50" w:rsidRDefault="0001771A" w:rsidP="0001771A">
            <w:pPr>
              <w:pStyle w:val="Default"/>
              <w:jc w:val="center"/>
              <w:rPr>
                <w:rFonts w:ascii="Times New Roman" w:hAnsi="Times New Roman" w:cs="Times New Roman"/>
                <w:szCs w:val="20"/>
              </w:rPr>
            </w:pPr>
            <w:r w:rsidRPr="00291A50">
              <w:rPr>
                <w:rFonts w:ascii="Times New Roman" w:hAnsi="Times New Roman" w:cs="Times New Roman"/>
                <w:szCs w:val="20"/>
              </w:rPr>
              <w:t>3,5</w:t>
            </w:r>
          </w:p>
        </w:tc>
      </w:tr>
    </w:tbl>
    <w:p w:rsidR="0001771A" w:rsidRPr="00291A50" w:rsidRDefault="0001771A" w:rsidP="0001771A">
      <w:pPr>
        <w:pStyle w:val="aa"/>
        <w:spacing w:before="0" w:beforeAutospacing="0" w:after="0" w:afterAutospacing="0"/>
        <w:ind w:firstLine="851"/>
        <w:jc w:val="both"/>
        <w:rPr>
          <w:sz w:val="20"/>
        </w:rPr>
      </w:pPr>
      <w:r w:rsidRPr="00291A50">
        <w:rPr>
          <w:sz w:val="20"/>
        </w:rPr>
        <w:t>Примечание:</w:t>
      </w:r>
    </w:p>
    <w:p w:rsidR="0001771A" w:rsidRPr="00291A50" w:rsidRDefault="0001771A" w:rsidP="0001771A">
      <w:pPr>
        <w:pStyle w:val="aa"/>
        <w:spacing w:before="0" w:beforeAutospacing="0" w:after="0" w:afterAutospacing="0"/>
        <w:ind w:firstLine="851"/>
        <w:jc w:val="both"/>
        <w:rPr>
          <w:sz w:val="20"/>
        </w:rPr>
      </w:pPr>
      <w:r w:rsidRPr="00291A50">
        <w:rPr>
          <w:sz w:val="20"/>
        </w:rPr>
        <w:t>1.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01771A" w:rsidRPr="00017D93" w:rsidRDefault="0001771A" w:rsidP="0001771A">
      <w:pPr>
        <w:rPr>
          <w:b/>
          <w:highlight w:val="yellow"/>
        </w:rPr>
      </w:pPr>
    </w:p>
    <w:p w:rsidR="0001771A" w:rsidRPr="00017D93" w:rsidRDefault="0001771A" w:rsidP="0001771A">
      <w:pPr>
        <w:pStyle w:val="Default"/>
        <w:spacing w:after="120" w:line="276" w:lineRule="auto"/>
        <w:ind w:firstLine="851"/>
        <w:jc w:val="center"/>
        <w:rPr>
          <w:rFonts w:ascii="Times New Roman" w:hAnsi="Times New Roman" w:cs="Times New Roman"/>
          <w:caps/>
          <w:color w:val="auto"/>
          <w:highlight w:val="yellow"/>
        </w:rPr>
      </w:pPr>
    </w:p>
    <w:p w:rsidR="0001771A" w:rsidRPr="00291A50" w:rsidRDefault="0001771A" w:rsidP="0001771A">
      <w:pPr>
        <w:pStyle w:val="Default"/>
        <w:spacing w:after="120" w:line="276" w:lineRule="auto"/>
        <w:ind w:firstLine="851"/>
        <w:jc w:val="center"/>
        <w:outlineLvl w:val="1"/>
        <w:rPr>
          <w:rFonts w:ascii="Times New Roman" w:hAnsi="Times New Roman" w:cs="Times New Roman"/>
          <w:caps/>
          <w:color w:val="auto"/>
        </w:rPr>
      </w:pPr>
      <w:bookmarkStart w:id="51" w:name="_Toc404870550"/>
      <w:r w:rsidRPr="00291A50">
        <w:rPr>
          <w:rFonts w:ascii="Times New Roman" w:hAnsi="Times New Roman" w:cs="Times New Roman"/>
          <w:caps/>
          <w:color w:val="auto"/>
        </w:rPr>
        <w:t>Таблица 2.2</w:t>
      </w:r>
      <w:r>
        <w:rPr>
          <w:rFonts w:ascii="Times New Roman" w:hAnsi="Times New Roman" w:cs="Times New Roman"/>
          <w:caps/>
          <w:color w:val="auto"/>
        </w:rPr>
        <w:t>4</w:t>
      </w:r>
      <w:r w:rsidRPr="00291A50">
        <w:rPr>
          <w:rFonts w:ascii="Times New Roman" w:hAnsi="Times New Roman" w:cs="Times New Roman"/>
          <w:caps/>
          <w:color w:val="auto"/>
        </w:rPr>
        <w:t xml:space="preserve"> - Классификация газопроводов по рабочему давл</w:t>
      </w:r>
      <w:r w:rsidRPr="00291A50">
        <w:rPr>
          <w:rFonts w:ascii="Times New Roman" w:hAnsi="Times New Roman" w:cs="Times New Roman"/>
          <w:caps/>
          <w:color w:val="auto"/>
        </w:rPr>
        <w:t>е</w:t>
      </w:r>
      <w:r w:rsidRPr="00291A50">
        <w:rPr>
          <w:rFonts w:ascii="Times New Roman" w:hAnsi="Times New Roman" w:cs="Times New Roman"/>
          <w:caps/>
          <w:color w:val="auto"/>
        </w:rPr>
        <w:t>нию транспортируемого газа</w:t>
      </w:r>
      <w:bookmarkEnd w:id="51"/>
    </w:p>
    <w:p w:rsidR="0001771A" w:rsidRPr="00291A50" w:rsidRDefault="0001771A" w:rsidP="0001771A">
      <w:pPr>
        <w:pStyle w:val="Default"/>
        <w:ind w:firstLine="851"/>
        <w:jc w:val="both"/>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5"/>
        <w:gridCol w:w="1708"/>
        <w:gridCol w:w="1647"/>
        <w:gridCol w:w="2136"/>
        <w:gridCol w:w="1275"/>
        <w:gridCol w:w="1259"/>
      </w:tblGrid>
      <w:tr w:rsidR="0001771A" w:rsidRPr="00291A50" w:rsidTr="0001771A">
        <w:tc>
          <w:tcPr>
            <w:tcW w:w="0" w:type="auto"/>
            <w:gridSpan w:val="2"/>
            <w:vAlign w:val="center"/>
          </w:tcPr>
          <w:p w:rsidR="0001771A" w:rsidRPr="00291A50" w:rsidRDefault="0001771A" w:rsidP="0001771A">
            <w:pPr>
              <w:pStyle w:val="aa"/>
              <w:spacing w:before="0" w:beforeAutospacing="0" w:after="0" w:afterAutospacing="0"/>
              <w:jc w:val="center"/>
              <w:rPr>
                <w:b/>
              </w:rPr>
            </w:pPr>
            <w:r w:rsidRPr="00291A50">
              <w:rPr>
                <w:b/>
              </w:rPr>
              <w:t>Классификация газопров</w:t>
            </w:r>
            <w:r w:rsidRPr="00291A50">
              <w:rPr>
                <w:b/>
              </w:rPr>
              <w:t>о</w:t>
            </w:r>
            <w:r w:rsidRPr="00291A50">
              <w:rPr>
                <w:b/>
              </w:rPr>
              <w:t>дов по давлению</w:t>
            </w:r>
          </w:p>
        </w:tc>
        <w:tc>
          <w:tcPr>
            <w:tcW w:w="0" w:type="auto"/>
            <w:gridSpan w:val="2"/>
            <w:vAlign w:val="center"/>
          </w:tcPr>
          <w:p w:rsidR="0001771A" w:rsidRPr="00291A50" w:rsidRDefault="0001771A" w:rsidP="0001771A">
            <w:pPr>
              <w:pStyle w:val="aa"/>
              <w:spacing w:before="0" w:beforeAutospacing="0" w:after="0" w:afterAutospacing="0"/>
              <w:jc w:val="center"/>
              <w:rPr>
                <w:b/>
              </w:rPr>
            </w:pPr>
            <w:r w:rsidRPr="00291A50">
              <w:rPr>
                <w:b/>
              </w:rPr>
              <w:t>Вид транспортируемого газа</w:t>
            </w:r>
          </w:p>
        </w:tc>
        <w:tc>
          <w:tcPr>
            <w:tcW w:w="0" w:type="auto"/>
            <w:gridSpan w:val="2"/>
            <w:vAlign w:val="center"/>
          </w:tcPr>
          <w:p w:rsidR="0001771A" w:rsidRPr="00291A50" w:rsidRDefault="0001771A" w:rsidP="0001771A">
            <w:pPr>
              <w:pStyle w:val="aa"/>
              <w:spacing w:before="0" w:beforeAutospacing="0" w:after="0" w:afterAutospacing="0"/>
              <w:jc w:val="center"/>
              <w:rPr>
                <w:b/>
              </w:rPr>
            </w:pPr>
            <w:r w:rsidRPr="00291A50">
              <w:rPr>
                <w:b/>
              </w:rPr>
              <w:t>Рабочее давление в газопроводе, МПа</w:t>
            </w:r>
          </w:p>
        </w:tc>
      </w:tr>
      <w:tr w:rsidR="0001771A" w:rsidRPr="00291A50" w:rsidTr="0001771A">
        <w:tc>
          <w:tcPr>
            <w:tcW w:w="0" w:type="auto"/>
            <w:vMerge w:val="restart"/>
            <w:vAlign w:val="center"/>
          </w:tcPr>
          <w:p w:rsidR="0001771A" w:rsidRPr="00291A50" w:rsidRDefault="0001771A" w:rsidP="0001771A">
            <w:pPr>
              <w:pStyle w:val="aa"/>
              <w:jc w:val="center"/>
            </w:pPr>
            <w:r w:rsidRPr="00291A50">
              <w:t>Высокого</w:t>
            </w:r>
          </w:p>
        </w:tc>
        <w:tc>
          <w:tcPr>
            <w:tcW w:w="0" w:type="auto"/>
            <w:vMerge w:val="restart"/>
            <w:vAlign w:val="center"/>
          </w:tcPr>
          <w:p w:rsidR="0001771A" w:rsidRPr="00291A50" w:rsidRDefault="0001771A" w:rsidP="0001771A">
            <w:pPr>
              <w:pStyle w:val="aa"/>
              <w:jc w:val="center"/>
            </w:pPr>
            <w:r w:rsidRPr="00291A50">
              <w:t>I категории</w:t>
            </w:r>
          </w:p>
        </w:tc>
        <w:tc>
          <w:tcPr>
            <w:tcW w:w="0" w:type="auto"/>
            <w:vAlign w:val="center"/>
          </w:tcPr>
          <w:p w:rsidR="0001771A" w:rsidRPr="00291A50" w:rsidRDefault="0001771A" w:rsidP="0001771A">
            <w:pPr>
              <w:pStyle w:val="aa"/>
              <w:jc w:val="center"/>
            </w:pPr>
            <w:r w:rsidRPr="00291A50">
              <w:t>Природный</w:t>
            </w:r>
          </w:p>
        </w:tc>
        <w:tc>
          <w:tcPr>
            <w:tcW w:w="0" w:type="auto"/>
            <w:vAlign w:val="center"/>
          </w:tcPr>
          <w:p w:rsidR="0001771A" w:rsidRPr="00291A50" w:rsidRDefault="0001771A" w:rsidP="0001771A">
            <w:pPr>
              <w:pStyle w:val="aa"/>
              <w:jc w:val="center"/>
            </w:pPr>
            <w:r w:rsidRPr="00291A50">
              <w:t>Св. 0,6 до 1,2 включительно</w:t>
            </w:r>
          </w:p>
        </w:tc>
        <w:tc>
          <w:tcPr>
            <w:tcW w:w="0" w:type="auto"/>
            <w:vAlign w:val="center"/>
          </w:tcPr>
          <w:p w:rsidR="0001771A" w:rsidRPr="00291A50" w:rsidRDefault="0001771A" w:rsidP="0001771A">
            <w:pPr>
              <w:jc w:val="center"/>
              <w:rPr>
                <w:szCs w:val="20"/>
              </w:rPr>
            </w:pPr>
          </w:p>
        </w:tc>
        <w:tc>
          <w:tcPr>
            <w:tcW w:w="0" w:type="auto"/>
            <w:vAlign w:val="center"/>
          </w:tcPr>
          <w:p w:rsidR="0001771A" w:rsidRPr="00291A50" w:rsidRDefault="0001771A" w:rsidP="0001771A">
            <w:pPr>
              <w:jc w:val="center"/>
              <w:rPr>
                <w:szCs w:val="20"/>
              </w:rPr>
            </w:pPr>
          </w:p>
        </w:tc>
      </w:tr>
      <w:tr w:rsidR="0001771A" w:rsidRPr="00291A50" w:rsidTr="0001771A">
        <w:tc>
          <w:tcPr>
            <w:tcW w:w="0" w:type="auto"/>
            <w:vMerge/>
            <w:vAlign w:val="center"/>
          </w:tcPr>
          <w:p w:rsidR="0001771A" w:rsidRPr="00291A50" w:rsidRDefault="0001771A" w:rsidP="0001771A">
            <w:pPr>
              <w:jc w:val="center"/>
            </w:pPr>
          </w:p>
        </w:tc>
        <w:tc>
          <w:tcPr>
            <w:tcW w:w="0" w:type="auto"/>
            <w:vMerge/>
            <w:vAlign w:val="center"/>
          </w:tcPr>
          <w:p w:rsidR="0001771A" w:rsidRPr="00291A50" w:rsidRDefault="0001771A" w:rsidP="0001771A">
            <w:pPr>
              <w:jc w:val="center"/>
            </w:pPr>
          </w:p>
        </w:tc>
        <w:tc>
          <w:tcPr>
            <w:tcW w:w="0" w:type="auto"/>
            <w:vAlign w:val="center"/>
          </w:tcPr>
          <w:p w:rsidR="0001771A" w:rsidRPr="00291A50" w:rsidRDefault="0001771A" w:rsidP="0001771A">
            <w:pPr>
              <w:pStyle w:val="aa"/>
              <w:jc w:val="center"/>
            </w:pPr>
            <w:r w:rsidRPr="00291A50">
              <w:t>СУГ*</w:t>
            </w:r>
          </w:p>
        </w:tc>
        <w:tc>
          <w:tcPr>
            <w:tcW w:w="0" w:type="auto"/>
            <w:vAlign w:val="center"/>
          </w:tcPr>
          <w:p w:rsidR="0001771A" w:rsidRPr="00291A50" w:rsidRDefault="0001771A" w:rsidP="0001771A">
            <w:pPr>
              <w:pStyle w:val="aa"/>
              <w:jc w:val="center"/>
            </w:pPr>
            <w:r w:rsidRPr="00291A50">
              <w:t>Св. 0,6 до 1,6 включительно</w:t>
            </w:r>
          </w:p>
        </w:tc>
        <w:tc>
          <w:tcPr>
            <w:tcW w:w="0" w:type="auto"/>
            <w:vAlign w:val="center"/>
          </w:tcPr>
          <w:p w:rsidR="0001771A" w:rsidRPr="00291A50" w:rsidRDefault="0001771A" w:rsidP="0001771A">
            <w:pPr>
              <w:jc w:val="center"/>
              <w:rPr>
                <w:szCs w:val="20"/>
              </w:rPr>
            </w:pPr>
          </w:p>
        </w:tc>
        <w:tc>
          <w:tcPr>
            <w:tcW w:w="0" w:type="auto"/>
            <w:vAlign w:val="center"/>
          </w:tcPr>
          <w:p w:rsidR="0001771A" w:rsidRPr="00291A50" w:rsidRDefault="0001771A" w:rsidP="0001771A">
            <w:pPr>
              <w:jc w:val="center"/>
              <w:rPr>
                <w:szCs w:val="20"/>
              </w:rPr>
            </w:pPr>
          </w:p>
        </w:tc>
      </w:tr>
      <w:tr w:rsidR="0001771A" w:rsidRPr="00291A50" w:rsidTr="0001771A">
        <w:tc>
          <w:tcPr>
            <w:tcW w:w="0" w:type="auto"/>
            <w:vMerge/>
            <w:vAlign w:val="center"/>
          </w:tcPr>
          <w:p w:rsidR="0001771A" w:rsidRPr="00291A50" w:rsidRDefault="0001771A" w:rsidP="0001771A">
            <w:pPr>
              <w:jc w:val="center"/>
            </w:pPr>
          </w:p>
        </w:tc>
        <w:tc>
          <w:tcPr>
            <w:tcW w:w="0" w:type="auto"/>
            <w:vAlign w:val="center"/>
          </w:tcPr>
          <w:p w:rsidR="0001771A" w:rsidRPr="00291A50" w:rsidRDefault="0001771A" w:rsidP="0001771A">
            <w:pPr>
              <w:pStyle w:val="aa"/>
              <w:jc w:val="center"/>
            </w:pPr>
            <w:r w:rsidRPr="00291A50">
              <w:t>II категории</w:t>
            </w:r>
          </w:p>
        </w:tc>
        <w:tc>
          <w:tcPr>
            <w:tcW w:w="0" w:type="auto"/>
            <w:vAlign w:val="center"/>
          </w:tcPr>
          <w:p w:rsidR="0001771A" w:rsidRPr="00291A50" w:rsidRDefault="0001771A" w:rsidP="0001771A">
            <w:pPr>
              <w:pStyle w:val="aa"/>
              <w:jc w:val="center"/>
            </w:pPr>
            <w:r w:rsidRPr="00291A50">
              <w:t>Природный и СУГ</w:t>
            </w:r>
          </w:p>
        </w:tc>
        <w:tc>
          <w:tcPr>
            <w:tcW w:w="0" w:type="auto"/>
            <w:vAlign w:val="center"/>
          </w:tcPr>
          <w:p w:rsidR="0001771A" w:rsidRPr="00291A50" w:rsidRDefault="0001771A" w:rsidP="0001771A">
            <w:pPr>
              <w:pStyle w:val="aa"/>
              <w:jc w:val="center"/>
            </w:pPr>
            <w:r w:rsidRPr="00291A50">
              <w:t>Св. 0,3 до 0,6 включительно</w:t>
            </w:r>
          </w:p>
        </w:tc>
        <w:tc>
          <w:tcPr>
            <w:tcW w:w="0" w:type="auto"/>
            <w:vAlign w:val="center"/>
          </w:tcPr>
          <w:p w:rsidR="0001771A" w:rsidRPr="00291A50" w:rsidRDefault="0001771A" w:rsidP="0001771A">
            <w:pPr>
              <w:jc w:val="center"/>
              <w:rPr>
                <w:szCs w:val="20"/>
              </w:rPr>
            </w:pPr>
          </w:p>
        </w:tc>
        <w:tc>
          <w:tcPr>
            <w:tcW w:w="0" w:type="auto"/>
            <w:vAlign w:val="center"/>
          </w:tcPr>
          <w:p w:rsidR="0001771A" w:rsidRPr="00291A50" w:rsidRDefault="0001771A" w:rsidP="0001771A">
            <w:pPr>
              <w:jc w:val="center"/>
              <w:rPr>
                <w:szCs w:val="20"/>
              </w:rPr>
            </w:pPr>
          </w:p>
        </w:tc>
      </w:tr>
      <w:tr w:rsidR="0001771A" w:rsidRPr="00291A50" w:rsidTr="0001771A">
        <w:tc>
          <w:tcPr>
            <w:tcW w:w="0" w:type="auto"/>
            <w:gridSpan w:val="2"/>
            <w:vAlign w:val="center"/>
          </w:tcPr>
          <w:p w:rsidR="0001771A" w:rsidRPr="00291A50" w:rsidRDefault="0001771A" w:rsidP="0001771A">
            <w:pPr>
              <w:pStyle w:val="aa"/>
              <w:jc w:val="center"/>
            </w:pPr>
            <w:r w:rsidRPr="00291A50">
              <w:t>Среднего</w:t>
            </w:r>
          </w:p>
        </w:tc>
        <w:tc>
          <w:tcPr>
            <w:tcW w:w="0" w:type="auto"/>
            <w:gridSpan w:val="2"/>
            <w:vAlign w:val="center"/>
          </w:tcPr>
          <w:p w:rsidR="0001771A" w:rsidRPr="00291A50" w:rsidRDefault="0001771A" w:rsidP="0001771A">
            <w:pPr>
              <w:pStyle w:val="aa"/>
              <w:jc w:val="center"/>
            </w:pPr>
            <w:r w:rsidRPr="00291A50">
              <w:t>Природный и СУГ</w:t>
            </w:r>
          </w:p>
        </w:tc>
        <w:tc>
          <w:tcPr>
            <w:tcW w:w="0" w:type="auto"/>
            <w:gridSpan w:val="2"/>
            <w:vAlign w:val="center"/>
          </w:tcPr>
          <w:p w:rsidR="0001771A" w:rsidRPr="00291A50" w:rsidRDefault="0001771A" w:rsidP="0001771A">
            <w:pPr>
              <w:pStyle w:val="aa"/>
              <w:jc w:val="center"/>
            </w:pPr>
            <w:r w:rsidRPr="00291A50">
              <w:t>Св. 0,005 до 0,3 вкл</w:t>
            </w:r>
            <w:r w:rsidRPr="00291A50">
              <w:t>ю</w:t>
            </w:r>
            <w:r w:rsidRPr="00291A50">
              <w:t>чительно</w:t>
            </w:r>
          </w:p>
        </w:tc>
      </w:tr>
      <w:tr w:rsidR="0001771A" w:rsidRPr="00291A50" w:rsidTr="0001771A">
        <w:tc>
          <w:tcPr>
            <w:tcW w:w="0" w:type="auto"/>
            <w:gridSpan w:val="2"/>
            <w:vAlign w:val="center"/>
          </w:tcPr>
          <w:p w:rsidR="0001771A" w:rsidRPr="00291A50" w:rsidRDefault="0001771A" w:rsidP="0001771A">
            <w:pPr>
              <w:pStyle w:val="aa"/>
              <w:jc w:val="center"/>
            </w:pPr>
            <w:r w:rsidRPr="00291A50">
              <w:t>Низкого</w:t>
            </w:r>
          </w:p>
        </w:tc>
        <w:tc>
          <w:tcPr>
            <w:tcW w:w="0" w:type="auto"/>
            <w:gridSpan w:val="2"/>
            <w:vAlign w:val="center"/>
          </w:tcPr>
          <w:p w:rsidR="0001771A" w:rsidRPr="00291A50" w:rsidRDefault="0001771A" w:rsidP="0001771A">
            <w:pPr>
              <w:pStyle w:val="aa"/>
              <w:jc w:val="center"/>
            </w:pPr>
            <w:r w:rsidRPr="00291A50">
              <w:t>Природный и СУГ</w:t>
            </w:r>
          </w:p>
        </w:tc>
        <w:tc>
          <w:tcPr>
            <w:tcW w:w="0" w:type="auto"/>
            <w:gridSpan w:val="2"/>
            <w:vAlign w:val="center"/>
          </w:tcPr>
          <w:p w:rsidR="0001771A" w:rsidRPr="00291A50" w:rsidRDefault="0001771A" w:rsidP="0001771A">
            <w:pPr>
              <w:pStyle w:val="aa"/>
              <w:jc w:val="center"/>
            </w:pPr>
            <w:r w:rsidRPr="00291A50">
              <w:t>До 0,005 включительно</w:t>
            </w:r>
          </w:p>
        </w:tc>
      </w:tr>
    </w:tbl>
    <w:p w:rsidR="0001771A" w:rsidRPr="00291A50" w:rsidRDefault="0001771A" w:rsidP="0001771A">
      <w:pPr>
        <w:pStyle w:val="aa"/>
        <w:spacing w:before="0" w:beforeAutospacing="0" w:after="0" w:afterAutospacing="0"/>
        <w:ind w:firstLine="851"/>
        <w:jc w:val="both"/>
        <w:rPr>
          <w:sz w:val="20"/>
        </w:rPr>
      </w:pPr>
      <w:r w:rsidRPr="00291A50">
        <w:rPr>
          <w:sz w:val="20"/>
        </w:rPr>
        <w:t>* СУГ - сжиженный углеводородный газ</w:t>
      </w:r>
    </w:p>
    <w:p w:rsidR="0001771A" w:rsidRPr="00291A50" w:rsidRDefault="0001771A" w:rsidP="0001771A">
      <w:pPr>
        <w:jc w:val="center"/>
        <w:rPr>
          <w:b/>
        </w:rPr>
      </w:pPr>
    </w:p>
    <w:p w:rsidR="0001771A" w:rsidRPr="00017D93" w:rsidRDefault="0001771A" w:rsidP="0001771A">
      <w:pPr>
        <w:pStyle w:val="aa"/>
        <w:spacing w:before="120" w:beforeAutospacing="0" w:after="120" w:afterAutospacing="0"/>
        <w:jc w:val="center"/>
        <w:rPr>
          <w:caps/>
          <w:highlight w:val="yellow"/>
        </w:rPr>
      </w:pPr>
    </w:p>
    <w:p w:rsidR="0001771A" w:rsidRPr="00291A50" w:rsidRDefault="0001771A" w:rsidP="0001771A">
      <w:pPr>
        <w:pStyle w:val="aa"/>
        <w:spacing w:before="120" w:beforeAutospacing="0" w:after="120" w:afterAutospacing="0"/>
        <w:jc w:val="center"/>
        <w:outlineLvl w:val="1"/>
        <w:rPr>
          <w:caps/>
        </w:rPr>
      </w:pPr>
      <w:bookmarkStart w:id="52" w:name="_Toc404870551"/>
      <w:r w:rsidRPr="00291A50">
        <w:rPr>
          <w:caps/>
        </w:rPr>
        <w:t>Таблица 2.2</w:t>
      </w:r>
      <w:r>
        <w:rPr>
          <w:caps/>
        </w:rPr>
        <w:t>5</w:t>
      </w:r>
      <w:r w:rsidRPr="00291A50">
        <w:rPr>
          <w:caps/>
        </w:rPr>
        <w:t xml:space="preserve"> - Расстояния между отдельно стоящими газорегулято</w:t>
      </w:r>
      <w:r w:rsidRPr="00291A50">
        <w:rPr>
          <w:caps/>
        </w:rPr>
        <w:t>р</w:t>
      </w:r>
      <w:r w:rsidRPr="00291A50">
        <w:rPr>
          <w:caps/>
        </w:rPr>
        <w:t>ными пунктами от зданий и сооружений</w:t>
      </w:r>
      <w:bookmarkEnd w:id="52"/>
    </w:p>
    <w:p w:rsidR="0001771A" w:rsidRPr="00291A50" w:rsidRDefault="0001771A" w:rsidP="0001771A">
      <w:pPr>
        <w:pStyle w:val="aa"/>
        <w:spacing w:before="0" w:beforeAutospacing="0" w:after="0" w:afterAutospacing="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8"/>
        <w:gridCol w:w="1557"/>
        <w:gridCol w:w="2356"/>
        <w:gridCol w:w="2048"/>
        <w:gridCol w:w="2161"/>
      </w:tblGrid>
      <w:tr w:rsidR="0001771A" w:rsidRPr="00291A50" w:rsidTr="0001771A">
        <w:tc>
          <w:tcPr>
            <w:tcW w:w="0" w:type="auto"/>
            <w:vMerge w:val="restart"/>
            <w:vAlign w:val="center"/>
          </w:tcPr>
          <w:p w:rsidR="0001771A" w:rsidRPr="00291A50" w:rsidRDefault="0001771A" w:rsidP="0001771A">
            <w:pPr>
              <w:pStyle w:val="aa"/>
              <w:spacing w:before="0" w:beforeAutospacing="0" w:after="0" w:afterAutospacing="0"/>
              <w:jc w:val="center"/>
              <w:rPr>
                <w:b/>
              </w:rPr>
            </w:pPr>
            <w:r w:rsidRPr="00291A50">
              <w:rPr>
                <w:b/>
              </w:rPr>
              <w:t>Давление газа на вв</w:t>
            </w:r>
            <w:r w:rsidRPr="00291A50">
              <w:rPr>
                <w:b/>
              </w:rPr>
              <w:t>о</w:t>
            </w:r>
            <w:r w:rsidRPr="00291A50">
              <w:rPr>
                <w:b/>
              </w:rPr>
              <w:t>де в ГРП, ГРПБ, ШРП, МПа</w:t>
            </w:r>
          </w:p>
        </w:tc>
        <w:tc>
          <w:tcPr>
            <w:tcW w:w="0" w:type="auto"/>
            <w:gridSpan w:val="4"/>
            <w:vAlign w:val="center"/>
          </w:tcPr>
          <w:p w:rsidR="0001771A" w:rsidRPr="00291A50" w:rsidRDefault="0001771A" w:rsidP="0001771A">
            <w:pPr>
              <w:pStyle w:val="aa"/>
              <w:spacing w:before="0" w:beforeAutospacing="0" w:after="0" w:afterAutospacing="0"/>
              <w:jc w:val="center"/>
              <w:rPr>
                <w:b/>
              </w:rPr>
            </w:pPr>
            <w:r w:rsidRPr="00291A50">
              <w:rPr>
                <w:b/>
              </w:rPr>
              <w:t>Расстояния в свету от отдельно стоящих ГРП, ГРПБ и отдельно стоящих ШРП по горизонтали, м, до</w:t>
            </w:r>
          </w:p>
        </w:tc>
      </w:tr>
      <w:tr w:rsidR="0001771A" w:rsidRPr="00291A50" w:rsidTr="0001771A">
        <w:tc>
          <w:tcPr>
            <w:tcW w:w="0" w:type="auto"/>
            <w:vMerge/>
            <w:vAlign w:val="center"/>
          </w:tcPr>
          <w:p w:rsidR="0001771A" w:rsidRPr="00291A50" w:rsidRDefault="0001771A" w:rsidP="0001771A">
            <w:pPr>
              <w:jc w:val="center"/>
              <w:rPr>
                <w:b/>
              </w:rPr>
            </w:pP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зданий и с</w:t>
            </w:r>
            <w:r w:rsidRPr="00291A50">
              <w:rPr>
                <w:b/>
              </w:rPr>
              <w:t>о</w:t>
            </w:r>
            <w:r w:rsidRPr="00291A50">
              <w:rPr>
                <w:b/>
              </w:rPr>
              <w:t>оружений</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железнодорожных путей (до ближа</w:t>
            </w:r>
            <w:r w:rsidRPr="00291A50">
              <w:rPr>
                <w:b/>
              </w:rPr>
              <w:t>й</w:t>
            </w:r>
            <w:r w:rsidRPr="00291A50">
              <w:rPr>
                <w:b/>
              </w:rPr>
              <w:t>шего рельса)</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автомобильных дорог (до обоч</w:t>
            </w:r>
            <w:r w:rsidRPr="00291A50">
              <w:rPr>
                <w:b/>
              </w:rPr>
              <w:t>и</w:t>
            </w:r>
            <w:r w:rsidRPr="00291A50">
              <w:rPr>
                <w:b/>
              </w:rPr>
              <w:t>ны)</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воздушных линий электропередачи</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pPr>
            <w:r w:rsidRPr="00291A50">
              <w:t>До 0,6</w:t>
            </w:r>
          </w:p>
        </w:tc>
        <w:tc>
          <w:tcPr>
            <w:tcW w:w="0" w:type="auto"/>
            <w:vAlign w:val="center"/>
          </w:tcPr>
          <w:p w:rsidR="0001771A" w:rsidRPr="00291A50" w:rsidRDefault="0001771A" w:rsidP="0001771A">
            <w:pPr>
              <w:pStyle w:val="aa"/>
              <w:spacing w:before="0" w:beforeAutospacing="0" w:after="0" w:afterAutospacing="0"/>
              <w:jc w:val="center"/>
            </w:pPr>
            <w:r w:rsidRPr="00291A50">
              <w:t>10</w:t>
            </w:r>
          </w:p>
        </w:tc>
        <w:tc>
          <w:tcPr>
            <w:tcW w:w="0" w:type="auto"/>
            <w:vAlign w:val="center"/>
          </w:tcPr>
          <w:p w:rsidR="0001771A" w:rsidRPr="00291A50" w:rsidRDefault="0001771A" w:rsidP="0001771A">
            <w:pPr>
              <w:pStyle w:val="aa"/>
              <w:spacing w:before="0" w:beforeAutospacing="0" w:after="0" w:afterAutospacing="0"/>
              <w:jc w:val="center"/>
            </w:pPr>
            <w:r w:rsidRPr="00291A50">
              <w:t>10</w:t>
            </w:r>
          </w:p>
        </w:tc>
        <w:tc>
          <w:tcPr>
            <w:tcW w:w="0" w:type="auto"/>
            <w:vAlign w:val="center"/>
          </w:tcPr>
          <w:p w:rsidR="0001771A" w:rsidRPr="00291A50" w:rsidRDefault="0001771A" w:rsidP="0001771A">
            <w:pPr>
              <w:pStyle w:val="aa"/>
              <w:spacing w:before="0" w:beforeAutospacing="0" w:after="0" w:afterAutospacing="0"/>
              <w:jc w:val="center"/>
            </w:pPr>
            <w:r w:rsidRPr="00291A50">
              <w:t>5</w:t>
            </w:r>
          </w:p>
        </w:tc>
        <w:tc>
          <w:tcPr>
            <w:tcW w:w="0" w:type="auto"/>
            <w:vMerge w:val="restart"/>
            <w:vAlign w:val="center"/>
          </w:tcPr>
          <w:p w:rsidR="0001771A" w:rsidRPr="00291A50" w:rsidRDefault="0001771A" w:rsidP="0001771A">
            <w:pPr>
              <w:pStyle w:val="aa"/>
              <w:spacing w:before="0" w:beforeAutospacing="0" w:after="0" w:afterAutospacing="0"/>
              <w:jc w:val="center"/>
            </w:pPr>
            <w:r w:rsidRPr="00291A50">
              <w:t>не менее 1,5 выс</w:t>
            </w:r>
            <w:r w:rsidRPr="00291A50">
              <w:t>о</w:t>
            </w:r>
            <w:r w:rsidRPr="00291A50">
              <w:t>ты опоры</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pPr>
            <w:r w:rsidRPr="00291A50">
              <w:t>Свыше 0,6 до 1,2</w:t>
            </w:r>
          </w:p>
        </w:tc>
        <w:tc>
          <w:tcPr>
            <w:tcW w:w="0" w:type="auto"/>
            <w:vAlign w:val="center"/>
          </w:tcPr>
          <w:p w:rsidR="0001771A" w:rsidRPr="00291A50" w:rsidRDefault="0001771A" w:rsidP="0001771A">
            <w:pPr>
              <w:pStyle w:val="aa"/>
              <w:spacing w:before="0" w:beforeAutospacing="0" w:after="0" w:afterAutospacing="0"/>
              <w:jc w:val="center"/>
            </w:pPr>
            <w:r w:rsidRPr="00291A50">
              <w:t>15</w:t>
            </w:r>
          </w:p>
        </w:tc>
        <w:tc>
          <w:tcPr>
            <w:tcW w:w="0" w:type="auto"/>
            <w:vAlign w:val="center"/>
          </w:tcPr>
          <w:p w:rsidR="0001771A" w:rsidRPr="00291A50" w:rsidRDefault="0001771A" w:rsidP="0001771A">
            <w:pPr>
              <w:pStyle w:val="aa"/>
              <w:spacing w:before="0" w:beforeAutospacing="0" w:after="0" w:afterAutospacing="0"/>
              <w:jc w:val="center"/>
            </w:pPr>
            <w:r w:rsidRPr="00291A50">
              <w:t>15</w:t>
            </w:r>
          </w:p>
        </w:tc>
        <w:tc>
          <w:tcPr>
            <w:tcW w:w="0" w:type="auto"/>
            <w:vAlign w:val="center"/>
          </w:tcPr>
          <w:p w:rsidR="0001771A" w:rsidRPr="00291A50" w:rsidRDefault="0001771A" w:rsidP="0001771A">
            <w:pPr>
              <w:pStyle w:val="aa"/>
              <w:spacing w:before="0" w:beforeAutospacing="0" w:after="0" w:afterAutospacing="0"/>
              <w:jc w:val="center"/>
            </w:pPr>
            <w:r w:rsidRPr="00291A50">
              <w:t>8</w:t>
            </w:r>
          </w:p>
        </w:tc>
        <w:tc>
          <w:tcPr>
            <w:tcW w:w="0" w:type="auto"/>
            <w:vMerge/>
          </w:tcPr>
          <w:p w:rsidR="0001771A" w:rsidRPr="00291A50" w:rsidRDefault="0001771A" w:rsidP="0001771A">
            <w:pPr>
              <w:jc w:val="both"/>
            </w:pPr>
          </w:p>
        </w:tc>
      </w:tr>
    </w:tbl>
    <w:p w:rsidR="0001771A" w:rsidRPr="00291A50" w:rsidRDefault="0001771A" w:rsidP="0001771A">
      <w:pPr>
        <w:pStyle w:val="aa"/>
        <w:spacing w:before="0" w:beforeAutospacing="0" w:after="0" w:afterAutospacing="0"/>
        <w:ind w:firstLine="851"/>
        <w:jc w:val="both"/>
        <w:rPr>
          <w:sz w:val="20"/>
        </w:rPr>
      </w:pPr>
      <w:r w:rsidRPr="00291A50">
        <w:rPr>
          <w:sz w:val="20"/>
        </w:rPr>
        <w:t>Примечания:</w:t>
      </w:r>
    </w:p>
    <w:p w:rsidR="0001771A" w:rsidRPr="00291A50" w:rsidRDefault="0001771A" w:rsidP="0001771A">
      <w:pPr>
        <w:pStyle w:val="aa"/>
        <w:spacing w:before="0" w:beforeAutospacing="0" w:after="0" w:afterAutospacing="0"/>
        <w:ind w:firstLine="851"/>
        <w:jc w:val="both"/>
        <w:rPr>
          <w:sz w:val="20"/>
        </w:rPr>
      </w:pPr>
      <w:r w:rsidRPr="00291A50">
        <w:rPr>
          <w:sz w:val="20"/>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01771A" w:rsidRPr="00291A50" w:rsidRDefault="0001771A" w:rsidP="0001771A">
      <w:pPr>
        <w:pStyle w:val="aa"/>
        <w:spacing w:before="0" w:beforeAutospacing="0" w:after="0" w:afterAutospacing="0"/>
        <w:ind w:firstLine="851"/>
        <w:jc w:val="both"/>
        <w:rPr>
          <w:sz w:val="20"/>
        </w:rPr>
      </w:pPr>
      <w:r w:rsidRPr="00291A50">
        <w:rPr>
          <w:sz w:val="20"/>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01771A" w:rsidRPr="00291A50" w:rsidRDefault="0001771A" w:rsidP="0001771A">
      <w:pPr>
        <w:pStyle w:val="aa"/>
        <w:spacing w:before="0" w:beforeAutospacing="0" w:after="0" w:afterAutospacing="0"/>
        <w:ind w:firstLine="851"/>
        <w:jc w:val="both"/>
        <w:rPr>
          <w:sz w:val="20"/>
        </w:rPr>
      </w:pPr>
      <w:r w:rsidRPr="00291A50">
        <w:rPr>
          <w:sz w:val="20"/>
        </w:rPr>
        <w:t>3. Расстояние от отдельно стоящего ШРП при давлении газа на вводе до 0,3 МПа до зданий и сооруж</w:t>
      </w:r>
      <w:r w:rsidRPr="00291A50">
        <w:rPr>
          <w:sz w:val="20"/>
        </w:rPr>
        <w:t>е</w:t>
      </w:r>
      <w:r w:rsidRPr="00291A50">
        <w:rPr>
          <w:sz w:val="20"/>
        </w:rPr>
        <w:t>ний не нормируется.</w:t>
      </w:r>
    </w:p>
    <w:p w:rsidR="0001771A" w:rsidRPr="00017D93" w:rsidRDefault="0001771A" w:rsidP="0001771A">
      <w:pPr>
        <w:pStyle w:val="aa"/>
        <w:spacing w:before="0" w:beforeAutospacing="0" w:after="0" w:afterAutospacing="0"/>
        <w:ind w:firstLine="851"/>
        <w:jc w:val="both"/>
        <w:rPr>
          <w:b/>
          <w:highlight w:val="yellow"/>
        </w:rPr>
      </w:pPr>
    </w:p>
    <w:p w:rsidR="0001771A" w:rsidRPr="00017D93" w:rsidRDefault="0001771A" w:rsidP="0001771A">
      <w:pPr>
        <w:pStyle w:val="u"/>
        <w:shd w:val="clear" w:color="auto" w:fill="FFFFFF"/>
        <w:spacing w:before="120" w:beforeAutospacing="0" w:after="120" w:afterAutospacing="0" w:line="276" w:lineRule="auto"/>
        <w:jc w:val="center"/>
        <w:rPr>
          <w:caps/>
          <w:highlight w:val="yellow"/>
        </w:rPr>
      </w:pPr>
    </w:p>
    <w:p w:rsidR="0001771A" w:rsidRPr="00291A50" w:rsidRDefault="0001771A" w:rsidP="0001771A">
      <w:pPr>
        <w:pStyle w:val="u"/>
        <w:shd w:val="clear" w:color="auto" w:fill="FFFFFF"/>
        <w:spacing w:before="120" w:beforeAutospacing="0" w:after="120" w:afterAutospacing="0" w:line="276" w:lineRule="auto"/>
        <w:jc w:val="center"/>
        <w:outlineLvl w:val="1"/>
        <w:rPr>
          <w:caps/>
        </w:rPr>
      </w:pPr>
      <w:bookmarkStart w:id="53" w:name="_Toc404870552"/>
      <w:r w:rsidRPr="00291A50">
        <w:rPr>
          <w:caps/>
        </w:rPr>
        <w:t>Таблица 2.2</w:t>
      </w:r>
      <w:r>
        <w:rPr>
          <w:caps/>
        </w:rPr>
        <w:t>6</w:t>
      </w:r>
      <w:r w:rsidRPr="00291A50">
        <w:rPr>
          <w:caps/>
        </w:rPr>
        <w:t xml:space="preserve"> - Нормативы потребления природного газа населением по направлениям потребления при отсутствии приборов учета</w:t>
      </w:r>
      <w:bookmarkEnd w:id="53"/>
    </w:p>
    <w:p w:rsidR="0001771A" w:rsidRPr="00291A50" w:rsidRDefault="0001771A" w:rsidP="0001771A">
      <w:pPr>
        <w:pStyle w:val="u"/>
        <w:shd w:val="clear" w:color="auto" w:fill="FFFFFF"/>
        <w:spacing w:before="0" w:beforeAutospacing="0" w:after="0" w:afterAutospacing="0"/>
        <w:ind w:firstLine="851"/>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2"/>
        <w:gridCol w:w="2668"/>
        <w:gridCol w:w="3040"/>
      </w:tblGrid>
      <w:tr w:rsidR="0001771A" w:rsidRPr="00291A50" w:rsidTr="0001771A">
        <w:tc>
          <w:tcPr>
            <w:tcW w:w="4077" w:type="dxa"/>
            <w:vAlign w:val="center"/>
          </w:tcPr>
          <w:p w:rsidR="0001771A" w:rsidRPr="00291A50" w:rsidRDefault="0001771A" w:rsidP="0001771A">
            <w:pPr>
              <w:pStyle w:val="u"/>
              <w:spacing w:before="0" w:beforeAutospacing="0" w:after="0" w:afterAutospacing="0"/>
              <w:jc w:val="center"/>
              <w:rPr>
                <w:b/>
              </w:rPr>
            </w:pPr>
            <w:r w:rsidRPr="00291A50">
              <w:rPr>
                <w:b/>
              </w:rPr>
              <w:t>Направление потребления пр</w:t>
            </w:r>
            <w:r w:rsidRPr="00291A50">
              <w:rPr>
                <w:b/>
              </w:rPr>
              <w:t>и</w:t>
            </w:r>
            <w:r w:rsidRPr="00291A50">
              <w:rPr>
                <w:b/>
              </w:rPr>
              <w:t>родного газа</w:t>
            </w:r>
          </w:p>
        </w:tc>
        <w:tc>
          <w:tcPr>
            <w:tcW w:w="2835" w:type="dxa"/>
            <w:vAlign w:val="center"/>
          </w:tcPr>
          <w:p w:rsidR="0001771A" w:rsidRPr="00291A50" w:rsidRDefault="0001771A" w:rsidP="0001771A">
            <w:pPr>
              <w:pStyle w:val="u"/>
              <w:spacing w:before="0" w:beforeAutospacing="0" w:after="0" w:afterAutospacing="0"/>
              <w:jc w:val="center"/>
              <w:rPr>
                <w:b/>
              </w:rPr>
            </w:pPr>
            <w:r w:rsidRPr="00291A50">
              <w:rPr>
                <w:b/>
              </w:rPr>
              <w:t>Единица измерения</w:t>
            </w:r>
          </w:p>
        </w:tc>
        <w:tc>
          <w:tcPr>
            <w:tcW w:w="3225" w:type="dxa"/>
            <w:vAlign w:val="center"/>
          </w:tcPr>
          <w:p w:rsidR="0001771A" w:rsidRPr="00291A50" w:rsidRDefault="0001771A" w:rsidP="0001771A">
            <w:pPr>
              <w:pStyle w:val="u"/>
              <w:spacing w:before="0" w:beforeAutospacing="0" w:after="0" w:afterAutospacing="0"/>
              <w:jc w:val="center"/>
              <w:rPr>
                <w:b/>
              </w:rPr>
            </w:pPr>
            <w:r w:rsidRPr="00291A50">
              <w:rPr>
                <w:b/>
              </w:rPr>
              <w:t>Нормы потребления пр</w:t>
            </w:r>
            <w:r w:rsidRPr="00291A50">
              <w:rPr>
                <w:b/>
              </w:rPr>
              <w:t>и</w:t>
            </w:r>
            <w:r w:rsidRPr="00291A50">
              <w:rPr>
                <w:b/>
              </w:rPr>
              <w:t>родного газа в месяц</w:t>
            </w:r>
          </w:p>
        </w:tc>
      </w:tr>
      <w:tr w:rsidR="0001771A" w:rsidRPr="00291A50" w:rsidTr="0001771A">
        <w:tc>
          <w:tcPr>
            <w:tcW w:w="4077" w:type="dxa"/>
            <w:vAlign w:val="center"/>
          </w:tcPr>
          <w:p w:rsidR="0001771A" w:rsidRPr="00291A50" w:rsidRDefault="0001771A" w:rsidP="0001771A">
            <w:pPr>
              <w:pStyle w:val="u"/>
              <w:spacing w:before="0" w:beforeAutospacing="0" w:after="0" w:afterAutospacing="0"/>
            </w:pPr>
            <w:r w:rsidRPr="00291A50">
              <w:t>Приготовление пищи</w:t>
            </w:r>
          </w:p>
        </w:tc>
        <w:tc>
          <w:tcPr>
            <w:tcW w:w="2835" w:type="dxa"/>
            <w:vAlign w:val="center"/>
          </w:tcPr>
          <w:p w:rsidR="0001771A" w:rsidRPr="00291A50" w:rsidRDefault="0001771A" w:rsidP="0001771A">
            <w:pPr>
              <w:pStyle w:val="u"/>
              <w:spacing w:before="0" w:beforeAutospacing="0" w:after="0" w:afterAutospacing="0"/>
              <w:jc w:val="center"/>
            </w:pPr>
            <w:r w:rsidRPr="00291A50">
              <w:t>м</w:t>
            </w:r>
            <w:r w:rsidRPr="00291A50">
              <w:rPr>
                <w:vertAlign w:val="superscript"/>
              </w:rPr>
              <w:t>3</w:t>
            </w:r>
            <w:r w:rsidRPr="00291A50">
              <w:t>/чел</w:t>
            </w:r>
          </w:p>
        </w:tc>
        <w:tc>
          <w:tcPr>
            <w:tcW w:w="3225" w:type="dxa"/>
            <w:vAlign w:val="center"/>
          </w:tcPr>
          <w:p w:rsidR="0001771A" w:rsidRPr="00291A50" w:rsidRDefault="0001771A" w:rsidP="0001771A">
            <w:pPr>
              <w:pStyle w:val="u"/>
              <w:spacing w:before="0" w:beforeAutospacing="0" w:after="0" w:afterAutospacing="0"/>
              <w:jc w:val="center"/>
            </w:pPr>
            <w:r w:rsidRPr="00291A50">
              <w:t>10</w:t>
            </w:r>
          </w:p>
        </w:tc>
      </w:tr>
      <w:tr w:rsidR="0001771A" w:rsidRPr="00291A50" w:rsidTr="0001771A">
        <w:tc>
          <w:tcPr>
            <w:tcW w:w="4077" w:type="dxa"/>
            <w:vAlign w:val="center"/>
          </w:tcPr>
          <w:p w:rsidR="0001771A" w:rsidRPr="00291A50" w:rsidRDefault="0001771A" w:rsidP="0001771A">
            <w:pPr>
              <w:pStyle w:val="u"/>
              <w:spacing w:before="0" w:beforeAutospacing="0" w:after="0" w:afterAutospacing="0"/>
            </w:pPr>
            <w:r w:rsidRPr="00291A50">
              <w:t>Подогрев воды в условиях отсутствия централизованного горячего в</w:t>
            </w:r>
            <w:r w:rsidRPr="00291A50">
              <w:t>о</w:t>
            </w:r>
            <w:r w:rsidRPr="00291A50">
              <w:t>доснабжения:</w:t>
            </w:r>
          </w:p>
          <w:p w:rsidR="0001771A" w:rsidRPr="00291A50" w:rsidRDefault="0001771A" w:rsidP="0001771A">
            <w:pPr>
              <w:pStyle w:val="u"/>
              <w:spacing w:before="0" w:beforeAutospacing="0" w:after="0" w:afterAutospacing="0"/>
            </w:pPr>
          </w:p>
          <w:p w:rsidR="0001771A" w:rsidRPr="00291A50" w:rsidRDefault="0001771A" w:rsidP="0001771A">
            <w:pPr>
              <w:pStyle w:val="u"/>
              <w:spacing w:before="0" w:beforeAutospacing="0" w:after="0" w:afterAutospacing="0"/>
            </w:pPr>
            <w:r w:rsidRPr="00291A50">
              <w:t>При наличии газового  водонагрев</w:t>
            </w:r>
            <w:r w:rsidRPr="00291A50">
              <w:t>а</w:t>
            </w:r>
            <w:r w:rsidRPr="00291A50">
              <w:t>теля</w:t>
            </w:r>
          </w:p>
          <w:p w:rsidR="0001771A" w:rsidRPr="00291A50" w:rsidRDefault="0001771A" w:rsidP="0001771A">
            <w:pPr>
              <w:pStyle w:val="u"/>
              <w:spacing w:before="0" w:beforeAutospacing="0" w:after="0" w:afterAutospacing="0"/>
            </w:pPr>
          </w:p>
          <w:p w:rsidR="0001771A" w:rsidRPr="00291A50" w:rsidRDefault="0001771A" w:rsidP="0001771A">
            <w:pPr>
              <w:pStyle w:val="u"/>
              <w:spacing w:before="0" w:beforeAutospacing="0" w:after="0" w:afterAutospacing="0"/>
            </w:pPr>
            <w:r w:rsidRPr="00291A50">
              <w:t>При отсутствии газового водонагр</w:t>
            </w:r>
            <w:r w:rsidRPr="00291A50">
              <w:t>е</w:t>
            </w:r>
            <w:r w:rsidRPr="00291A50">
              <w:t>вателя</w:t>
            </w:r>
          </w:p>
        </w:tc>
        <w:tc>
          <w:tcPr>
            <w:tcW w:w="2835" w:type="dxa"/>
            <w:vAlign w:val="center"/>
          </w:tcPr>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r w:rsidRPr="00291A50">
              <w:t>м</w:t>
            </w:r>
            <w:r w:rsidRPr="00291A50">
              <w:rPr>
                <w:vertAlign w:val="superscript"/>
              </w:rPr>
              <w:t>3</w:t>
            </w:r>
            <w:r w:rsidRPr="00291A50">
              <w:t>/чел</w:t>
            </w:r>
          </w:p>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r w:rsidRPr="00291A50">
              <w:t>м</w:t>
            </w:r>
            <w:r w:rsidRPr="00291A50">
              <w:rPr>
                <w:vertAlign w:val="superscript"/>
              </w:rPr>
              <w:t>3</w:t>
            </w:r>
            <w:r w:rsidRPr="00291A50">
              <w:t>/чел</w:t>
            </w:r>
          </w:p>
        </w:tc>
        <w:tc>
          <w:tcPr>
            <w:tcW w:w="3225" w:type="dxa"/>
            <w:vAlign w:val="center"/>
          </w:tcPr>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r w:rsidRPr="00291A50">
              <w:t>15</w:t>
            </w:r>
          </w:p>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r w:rsidRPr="00291A50">
              <w:t>5</w:t>
            </w:r>
          </w:p>
        </w:tc>
      </w:tr>
      <w:tr w:rsidR="0001771A" w:rsidRPr="00291A50" w:rsidTr="0001771A">
        <w:tc>
          <w:tcPr>
            <w:tcW w:w="4077" w:type="dxa"/>
            <w:vAlign w:val="center"/>
          </w:tcPr>
          <w:p w:rsidR="0001771A" w:rsidRPr="00291A50" w:rsidRDefault="0001771A" w:rsidP="0001771A">
            <w:pPr>
              <w:pStyle w:val="u"/>
              <w:spacing w:before="0" w:beforeAutospacing="0" w:after="0" w:afterAutospacing="0"/>
            </w:pPr>
            <w:r w:rsidRPr="00291A50">
              <w:t>Отопление жилых помещения и ле</w:t>
            </w:r>
            <w:r w:rsidRPr="00291A50">
              <w:t>т</w:t>
            </w:r>
            <w:r w:rsidRPr="00291A50">
              <w:t>них кухонь</w:t>
            </w:r>
          </w:p>
        </w:tc>
        <w:tc>
          <w:tcPr>
            <w:tcW w:w="2835" w:type="dxa"/>
            <w:vAlign w:val="center"/>
          </w:tcPr>
          <w:p w:rsidR="0001771A" w:rsidRPr="00291A50" w:rsidRDefault="0001771A" w:rsidP="0001771A">
            <w:pPr>
              <w:pStyle w:val="u"/>
              <w:spacing w:before="0" w:beforeAutospacing="0" w:after="0" w:afterAutospacing="0"/>
              <w:jc w:val="center"/>
            </w:pPr>
            <w:r w:rsidRPr="00291A50">
              <w:t>м</w:t>
            </w:r>
            <w:r w:rsidRPr="00291A50">
              <w:rPr>
                <w:vertAlign w:val="superscript"/>
              </w:rPr>
              <w:t>3</w:t>
            </w:r>
            <w:r w:rsidRPr="00291A50">
              <w:t>/м</w:t>
            </w:r>
            <w:r w:rsidRPr="00291A50">
              <w:rPr>
                <w:vertAlign w:val="superscript"/>
              </w:rPr>
              <w:t>2</w:t>
            </w:r>
          </w:p>
        </w:tc>
        <w:tc>
          <w:tcPr>
            <w:tcW w:w="3225" w:type="dxa"/>
            <w:vAlign w:val="center"/>
          </w:tcPr>
          <w:p w:rsidR="0001771A" w:rsidRPr="00291A50" w:rsidRDefault="0001771A" w:rsidP="0001771A">
            <w:pPr>
              <w:pStyle w:val="u"/>
              <w:spacing w:before="0" w:beforeAutospacing="0" w:after="0" w:afterAutospacing="0"/>
              <w:jc w:val="center"/>
            </w:pPr>
            <w:r w:rsidRPr="00291A50">
              <w:t>8,5</w:t>
            </w:r>
          </w:p>
        </w:tc>
      </w:tr>
      <w:tr w:rsidR="0001771A" w:rsidRPr="00291A50" w:rsidTr="0001771A">
        <w:tc>
          <w:tcPr>
            <w:tcW w:w="4077" w:type="dxa"/>
            <w:vAlign w:val="center"/>
          </w:tcPr>
          <w:p w:rsidR="0001771A" w:rsidRPr="00291A50" w:rsidRDefault="0001771A" w:rsidP="0001771A">
            <w:pPr>
              <w:pStyle w:val="u"/>
              <w:spacing w:before="0" w:beforeAutospacing="0" w:after="0" w:afterAutospacing="0"/>
            </w:pPr>
            <w:r w:rsidRPr="00291A50">
              <w:t>Отопление индивидуальных бань</w:t>
            </w:r>
          </w:p>
        </w:tc>
        <w:tc>
          <w:tcPr>
            <w:tcW w:w="2835" w:type="dxa"/>
            <w:vAlign w:val="center"/>
          </w:tcPr>
          <w:p w:rsidR="0001771A" w:rsidRPr="00291A50" w:rsidRDefault="0001771A" w:rsidP="0001771A">
            <w:pPr>
              <w:pStyle w:val="u"/>
              <w:spacing w:before="0" w:beforeAutospacing="0" w:after="0" w:afterAutospacing="0"/>
              <w:jc w:val="center"/>
            </w:pPr>
            <w:r w:rsidRPr="00291A50">
              <w:t>м</w:t>
            </w:r>
            <w:r w:rsidRPr="00291A50">
              <w:rPr>
                <w:vertAlign w:val="superscript"/>
              </w:rPr>
              <w:t>3</w:t>
            </w:r>
            <w:r w:rsidRPr="00291A50">
              <w:t>/ м</w:t>
            </w:r>
            <w:r w:rsidRPr="00291A50">
              <w:rPr>
                <w:vertAlign w:val="superscript"/>
              </w:rPr>
              <w:t>3</w:t>
            </w:r>
          </w:p>
        </w:tc>
        <w:tc>
          <w:tcPr>
            <w:tcW w:w="3225" w:type="dxa"/>
            <w:vAlign w:val="center"/>
          </w:tcPr>
          <w:p w:rsidR="0001771A" w:rsidRPr="00291A50" w:rsidRDefault="0001771A" w:rsidP="0001771A">
            <w:pPr>
              <w:pStyle w:val="u"/>
              <w:spacing w:before="0" w:beforeAutospacing="0" w:after="0" w:afterAutospacing="0"/>
              <w:jc w:val="center"/>
            </w:pPr>
            <w:r w:rsidRPr="00291A50">
              <w:t>18,94</w:t>
            </w:r>
          </w:p>
        </w:tc>
      </w:tr>
      <w:tr w:rsidR="0001771A" w:rsidRPr="00291A50" w:rsidTr="0001771A">
        <w:tc>
          <w:tcPr>
            <w:tcW w:w="4077" w:type="dxa"/>
            <w:vAlign w:val="center"/>
          </w:tcPr>
          <w:p w:rsidR="0001771A" w:rsidRPr="00291A50" w:rsidRDefault="0001771A" w:rsidP="0001771A">
            <w:pPr>
              <w:pStyle w:val="u"/>
              <w:spacing w:before="0" w:beforeAutospacing="0" w:after="0" w:afterAutospacing="0"/>
            </w:pPr>
            <w:r w:rsidRPr="00291A50">
              <w:t>Отопление индивидуальных теплиц</w:t>
            </w:r>
          </w:p>
        </w:tc>
        <w:tc>
          <w:tcPr>
            <w:tcW w:w="2835" w:type="dxa"/>
            <w:vAlign w:val="center"/>
          </w:tcPr>
          <w:p w:rsidR="0001771A" w:rsidRPr="00291A50" w:rsidRDefault="0001771A" w:rsidP="0001771A">
            <w:pPr>
              <w:pStyle w:val="u"/>
              <w:spacing w:before="0" w:beforeAutospacing="0" w:after="0" w:afterAutospacing="0"/>
              <w:jc w:val="center"/>
            </w:pPr>
            <w:r w:rsidRPr="00291A50">
              <w:t>м</w:t>
            </w:r>
            <w:r w:rsidRPr="00291A50">
              <w:rPr>
                <w:vertAlign w:val="superscript"/>
              </w:rPr>
              <w:t>3</w:t>
            </w:r>
            <w:r w:rsidRPr="00291A50">
              <w:t>/ м</w:t>
            </w:r>
            <w:r w:rsidRPr="00291A50">
              <w:rPr>
                <w:vertAlign w:val="superscript"/>
              </w:rPr>
              <w:t>3</w:t>
            </w:r>
          </w:p>
        </w:tc>
        <w:tc>
          <w:tcPr>
            <w:tcW w:w="3225" w:type="dxa"/>
            <w:vAlign w:val="center"/>
          </w:tcPr>
          <w:p w:rsidR="0001771A" w:rsidRPr="00291A50" w:rsidRDefault="0001771A" w:rsidP="0001771A">
            <w:pPr>
              <w:pStyle w:val="u"/>
              <w:spacing w:before="0" w:beforeAutospacing="0" w:after="0" w:afterAutospacing="0"/>
              <w:jc w:val="center"/>
            </w:pPr>
            <w:r w:rsidRPr="00291A50">
              <w:t>3,4</w:t>
            </w:r>
          </w:p>
        </w:tc>
      </w:tr>
      <w:tr w:rsidR="0001771A" w:rsidRPr="00291A50" w:rsidTr="0001771A">
        <w:tc>
          <w:tcPr>
            <w:tcW w:w="4077" w:type="dxa"/>
            <w:vAlign w:val="center"/>
          </w:tcPr>
          <w:p w:rsidR="0001771A" w:rsidRPr="00291A50" w:rsidRDefault="0001771A" w:rsidP="0001771A">
            <w:pPr>
              <w:pStyle w:val="u"/>
              <w:spacing w:before="0" w:beforeAutospacing="0" w:after="0" w:afterAutospacing="0"/>
            </w:pPr>
            <w:r w:rsidRPr="00291A50">
              <w:lastRenderedPageBreak/>
              <w:t>Отопление индивидуальных гаражей</w:t>
            </w:r>
          </w:p>
        </w:tc>
        <w:tc>
          <w:tcPr>
            <w:tcW w:w="2835" w:type="dxa"/>
            <w:vAlign w:val="center"/>
          </w:tcPr>
          <w:p w:rsidR="0001771A" w:rsidRPr="00291A50" w:rsidRDefault="0001771A" w:rsidP="0001771A">
            <w:pPr>
              <w:pStyle w:val="u"/>
              <w:spacing w:before="0" w:beforeAutospacing="0" w:after="0" w:afterAutospacing="0"/>
              <w:jc w:val="center"/>
            </w:pPr>
            <w:r w:rsidRPr="00291A50">
              <w:t>м</w:t>
            </w:r>
            <w:r w:rsidRPr="00291A50">
              <w:rPr>
                <w:vertAlign w:val="superscript"/>
              </w:rPr>
              <w:t>3</w:t>
            </w:r>
            <w:r w:rsidRPr="00291A50">
              <w:t>/ м</w:t>
            </w:r>
            <w:r w:rsidRPr="00291A50">
              <w:rPr>
                <w:vertAlign w:val="superscript"/>
              </w:rPr>
              <w:t>3</w:t>
            </w:r>
          </w:p>
        </w:tc>
        <w:tc>
          <w:tcPr>
            <w:tcW w:w="3225" w:type="dxa"/>
            <w:vAlign w:val="center"/>
          </w:tcPr>
          <w:p w:rsidR="0001771A" w:rsidRPr="00291A50" w:rsidRDefault="0001771A" w:rsidP="0001771A">
            <w:pPr>
              <w:pStyle w:val="u"/>
              <w:spacing w:before="0" w:beforeAutospacing="0" w:after="0" w:afterAutospacing="0"/>
              <w:jc w:val="center"/>
            </w:pPr>
            <w:r w:rsidRPr="00291A50">
              <w:t>12,0</w:t>
            </w:r>
          </w:p>
        </w:tc>
      </w:tr>
    </w:tbl>
    <w:p w:rsidR="0001771A" w:rsidRPr="00291A50" w:rsidRDefault="0001771A" w:rsidP="0001771A">
      <w:pPr>
        <w:pStyle w:val="u"/>
        <w:shd w:val="clear" w:color="auto" w:fill="FFFFFF"/>
        <w:spacing w:before="0" w:beforeAutospacing="0" w:after="0" w:afterAutospacing="0"/>
        <w:ind w:firstLine="390"/>
        <w:jc w:val="center"/>
        <w:rPr>
          <w:b/>
        </w:rPr>
      </w:pPr>
    </w:p>
    <w:p w:rsidR="0001771A" w:rsidRPr="00291A50" w:rsidRDefault="0001771A" w:rsidP="0001771A">
      <w:pPr>
        <w:pStyle w:val="u"/>
        <w:shd w:val="clear" w:color="auto" w:fill="FFFFFF"/>
        <w:spacing w:before="120" w:beforeAutospacing="0" w:after="120" w:afterAutospacing="0" w:line="276" w:lineRule="auto"/>
        <w:jc w:val="center"/>
        <w:outlineLvl w:val="1"/>
        <w:rPr>
          <w:caps/>
        </w:rPr>
      </w:pPr>
      <w:bookmarkStart w:id="54" w:name="_Toc404870553"/>
      <w:r w:rsidRPr="00291A50">
        <w:rPr>
          <w:caps/>
        </w:rPr>
        <w:t>Таблица 2.2</w:t>
      </w:r>
      <w:r>
        <w:rPr>
          <w:caps/>
        </w:rPr>
        <w:t>7</w:t>
      </w:r>
      <w:r w:rsidRPr="00291A50">
        <w:rPr>
          <w:caps/>
        </w:rPr>
        <w:t xml:space="preserve"> - Нормативы потребления сжиженного газа в баллонах на бытовые нужды населения</w:t>
      </w:r>
      <w:bookmarkEnd w:id="54"/>
    </w:p>
    <w:p w:rsidR="0001771A" w:rsidRPr="00291A50" w:rsidRDefault="0001771A" w:rsidP="0001771A">
      <w:pPr>
        <w:pStyle w:val="u"/>
        <w:shd w:val="clear" w:color="auto" w:fill="FFFFFF"/>
        <w:spacing w:before="0" w:beforeAutospacing="0" w:after="0" w:afterAutospacing="0"/>
        <w:ind w:firstLine="39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35"/>
        <w:gridCol w:w="3162"/>
        <w:gridCol w:w="3173"/>
      </w:tblGrid>
      <w:tr w:rsidR="0001771A" w:rsidRPr="00291A50" w:rsidTr="0001771A">
        <w:tc>
          <w:tcPr>
            <w:tcW w:w="3379" w:type="dxa"/>
            <w:vMerge w:val="restart"/>
            <w:vAlign w:val="center"/>
          </w:tcPr>
          <w:p w:rsidR="0001771A" w:rsidRPr="00291A50" w:rsidRDefault="0001771A" w:rsidP="0001771A">
            <w:pPr>
              <w:pStyle w:val="u"/>
              <w:spacing w:before="0" w:beforeAutospacing="0" w:after="0" w:afterAutospacing="0"/>
              <w:jc w:val="center"/>
              <w:rPr>
                <w:b/>
              </w:rPr>
            </w:pPr>
            <w:r w:rsidRPr="00291A50">
              <w:rPr>
                <w:b/>
              </w:rPr>
              <w:t>Направление использов</w:t>
            </w:r>
            <w:r w:rsidRPr="00291A50">
              <w:rPr>
                <w:b/>
              </w:rPr>
              <w:t>а</w:t>
            </w:r>
            <w:r w:rsidRPr="00291A50">
              <w:rPr>
                <w:b/>
              </w:rPr>
              <w:t>ния сжиженного газа</w:t>
            </w:r>
          </w:p>
        </w:tc>
        <w:tc>
          <w:tcPr>
            <w:tcW w:w="6758" w:type="dxa"/>
            <w:gridSpan w:val="2"/>
            <w:vAlign w:val="center"/>
          </w:tcPr>
          <w:p w:rsidR="0001771A" w:rsidRPr="00291A50" w:rsidRDefault="0001771A" w:rsidP="0001771A">
            <w:pPr>
              <w:pStyle w:val="u"/>
              <w:spacing w:before="0" w:beforeAutospacing="0" w:after="0" w:afterAutospacing="0"/>
              <w:jc w:val="center"/>
              <w:rPr>
                <w:b/>
              </w:rPr>
            </w:pPr>
            <w:r w:rsidRPr="00291A50">
              <w:rPr>
                <w:b/>
              </w:rPr>
              <w:t>Норма на одного человека в год в килограммах (баллонах) при составе семьи</w:t>
            </w:r>
          </w:p>
        </w:tc>
      </w:tr>
      <w:tr w:rsidR="0001771A" w:rsidRPr="00291A50" w:rsidTr="0001771A">
        <w:tc>
          <w:tcPr>
            <w:tcW w:w="3379" w:type="dxa"/>
            <w:vMerge/>
            <w:vAlign w:val="center"/>
          </w:tcPr>
          <w:p w:rsidR="0001771A" w:rsidRPr="00291A50" w:rsidRDefault="0001771A" w:rsidP="0001771A">
            <w:pPr>
              <w:pStyle w:val="u"/>
              <w:spacing w:before="0" w:beforeAutospacing="0" w:after="0" w:afterAutospacing="0"/>
              <w:jc w:val="center"/>
              <w:rPr>
                <w:b/>
              </w:rPr>
            </w:pPr>
          </w:p>
        </w:tc>
        <w:tc>
          <w:tcPr>
            <w:tcW w:w="3379" w:type="dxa"/>
            <w:vAlign w:val="center"/>
          </w:tcPr>
          <w:p w:rsidR="0001771A" w:rsidRPr="00291A50" w:rsidRDefault="0001771A" w:rsidP="0001771A">
            <w:pPr>
              <w:pStyle w:val="u"/>
              <w:spacing w:before="0" w:beforeAutospacing="0" w:after="0" w:afterAutospacing="0"/>
              <w:jc w:val="center"/>
              <w:rPr>
                <w:b/>
              </w:rPr>
            </w:pPr>
            <w:r w:rsidRPr="00291A50">
              <w:rPr>
                <w:b/>
              </w:rPr>
              <w:t>1 человек</w:t>
            </w:r>
          </w:p>
        </w:tc>
        <w:tc>
          <w:tcPr>
            <w:tcW w:w="3379" w:type="dxa"/>
            <w:vAlign w:val="center"/>
          </w:tcPr>
          <w:p w:rsidR="0001771A" w:rsidRPr="00291A50" w:rsidRDefault="0001771A" w:rsidP="0001771A">
            <w:pPr>
              <w:pStyle w:val="u"/>
              <w:spacing w:before="0" w:beforeAutospacing="0" w:after="0" w:afterAutospacing="0"/>
              <w:jc w:val="center"/>
              <w:rPr>
                <w:b/>
              </w:rPr>
            </w:pPr>
            <w:r w:rsidRPr="00291A50">
              <w:rPr>
                <w:b/>
              </w:rPr>
              <w:t>2 человека и более</w:t>
            </w:r>
          </w:p>
        </w:tc>
      </w:tr>
      <w:tr w:rsidR="0001771A" w:rsidRPr="00291A50" w:rsidTr="0001771A">
        <w:tc>
          <w:tcPr>
            <w:tcW w:w="3379" w:type="dxa"/>
            <w:vAlign w:val="center"/>
          </w:tcPr>
          <w:p w:rsidR="0001771A" w:rsidRPr="00291A50" w:rsidRDefault="0001771A" w:rsidP="0001771A">
            <w:pPr>
              <w:pStyle w:val="u"/>
              <w:spacing w:before="0" w:beforeAutospacing="0" w:after="0" w:afterAutospacing="0"/>
            </w:pPr>
            <w:r w:rsidRPr="00291A50">
              <w:t>При пользовании газовой плитой</w:t>
            </w:r>
          </w:p>
        </w:tc>
        <w:tc>
          <w:tcPr>
            <w:tcW w:w="3379" w:type="dxa"/>
            <w:vAlign w:val="center"/>
          </w:tcPr>
          <w:p w:rsidR="0001771A" w:rsidRPr="00291A50" w:rsidRDefault="0001771A" w:rsidP="0001771A">
            <w:pPr>
              <w:pStyle w:val="u"/>
              <w:spacing w:before="0" w:beforeAutospacing="0" w:after="0" w:afterAutospacing="0"/>
              <w:jc w:val="center"/>
            </w:pPr>
            <w:r w:rsidRPr="00291A50">
              <w:t>80 (4)</w:t>
            </w:r>
          </w:p>
        </w:tc>
        <w:tc>
          <w:tcPr>
            <w:tcW w:w="3379" w:type="dxa"/>
            <w:vAlign w:val="center"/>
          </w:tcPr>
          <w:p w:rsidR="0001771A" w:rsidRPr="00291A50" w:rsidRDefault="0001771A" w:rsidP="0001771A">
            <w:pPr>
              <w:pStyle w:val="u"/>
              <w:spacing w:before="0" w:beforeAutospacing="0" w:after="0" w:afterAutospacing="0"/>
              <w:jc w:val="center"/>
            </w:pPr>
            <w:r w:rsidRPr="00291A50">
              <w:t>60 (3)</w:t>
            </w:r>
          </w:p>
        </w:tc>
      </w:tr>
      <w:tr w:rsidR="0001771A" w:rsidRPr="00291A50" w:rsidTr="0001771A">
        <w:tc>
          <w:tcPr>
            <w:tcW w:w="3379" w:type="dxa"/>
            <w:vAlign w:val="center"/>
          </w:tcPr>
          <w:p w:rsidR="0001771A" w:rsidRPr="00291A50" w:rsidRDefault="0001771A" w:rsidP="0001771A">
            <w:pPr>
              <w:pStyle w:val="u"/>
              <w:spacing w:before="0" w:beforeAutospacing="0" w:after="0" w:afterAutospacing="0"/>
            </w:pPr>
            <w:r w:rsidRPr="00291A50">
              <w:t>При пользовании газовой питой и газовой колонкой в д</w:t>
            </w:r>
            <w:r w:rsidRPr="00291A50">
              <w:t>о</w:t>
            </w:r>
            <w:r w:rsidRPr="00291A50">
              <w:t>мах:</w:t>
            </w:r>
          </w:p>
          <w:p w:rsidR="0001771A" w:rsidRPr="00291A50" w:rsidRDefault="0001771A" w:rsidP="0001771A">
            <w:pPr>
              <w:pStyle w:val="u"/>
              <w:spacing w:before="0" w:beforeAutospacing="0" w:after="0" w:afterAutospacing="0"/>
            </w:pPr>
          </w:p>
          <w:p w:rsidR="0001771A" w:rsidRPr="00291A50" w:rsidRDefault="0001771A" w:rsidP="0001771A">
            <w:pPr>
              <w:pStyle w:val="u"/>
              <w:spacing w:before="0" w:beforeAutospacing="0" w:after="0" w:afterAutospacing="0"/>
            </w:pPr>
            <w:r w:rsidRPr="00291A50">
              <w:t>с ванной</w:t>
            </w:r>
          </w:p>
          <w:p w:rsidR="0001771A" w:rsidRPr="00291A50" w:rsidRDefault="0001771A" w:rsidP="0001771A">
            <w:pPr>
              <w:pStyle w:val="u"/>
              <w:spacing w:before="0" w:beforeAutospacing="0" w:after="0" w:afterAutospacing="0"/>
            </w:pPr>
          </w:p>
          <w:p w:rsidR="0001771A" w:rsidRPr="00291A50" w:rsidRDefault="0001771A" w:rsidP="0001771A">
            <w:pPr>
              <w:pStyle w:val="u"/>
              <w:spacing w:before="0" w:beforeAutospacing="0" w:after="0" w:afterAutospacing="0"/>
            </w:pPr>
            <w:r w:rsidRPr="00291A50">
              <w:t>без ванны</w:t>
            </w:r>
          </w:p>
        </w:tc>
        <w:tc>
          <w:tcPr>
            <w:tcW w:w="3379" w:type="dxa"/>
            <w:vAlign w:val="center"/>
          </w:tcPr>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r w:rsidRPr="00291A50">
              <w:t>160 (8)</w:t>
            </w:r>
          </w:p>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r w:rsidRPr="00291A50">
              <w:t>140 (7)</w:t>
            </w:r>
          </w:p>
        </w:tc>
        <w:tc>
          <w:tcPr>
            <w:tcW w:w="3379" w:type="dxa"/>
            <w:vAlign w:val="center"/>
          </w:tcPr>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r w:rsidRPr="00291A50">
              <w:t>120 (6)</w:t>
            </w:r>
          </w:p>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r w:rsidRPr="00291A50">
              <w:t>100 (5)</w:t>
            </w:r>
          </w:p>
        </w:tc>
      </w:tr>
    </w:tbl>
    <w:p w:rsidR="0001771A" w:rsidRPr="00017D93" w:rsidRDefault="0001771A" w:rsidP="0001771A">
      <w:pPr>
        <w:pStyle w:val="u"/>
        <w:shd w:val="clear" w:color="auto" w:fill="FFFFFF"/>
        <w:spacing w:before="0" w:beforeAutospacing="0" w:after="0" w:afterAutospacing="0"/>
        <w:ind w:firstLine="390"/>
        <w:jc w:val="center"/>
        <w:rPr>
          <w:b/>
          <w:highlight w:val="yellow"/>
        </w:rPr>
      </w:pPr>
    </w:p>
    <w:p w:rsidR="0001771A" w:rsidRPr="00291A50" w:rsidRDefault="0001771A" w:rsidP="0001771A">
      <w:pPr>
        <w:pStyle w:val="u"/>
        <w:shd w:val="clear" w:color="auto" w:fill="FFFFFF"/>
        <w:spacing w:before="0" w:beforeAutospacing="0" w:after="120" w:afterAutospacing="0" w:line="276" w:lineRule="auto"/>
        <w:ind w:firstLine="851"/>
        <w:jc w:val="center"/>
        <w:outlineLvl w:val="1"/>
        <w:rPr>
          <w:caps/>
        </w:rPr>
      </w:pPr>
      <w:bookmarkStart w:id="55" w:name="_Toc404870554"/>
      <w:r w:rsidRPr="00291A50">
        <w:rPr>
          <w:caps/>
        </w:rPr>
        <w:t>Таблица 2.2</w:t>
      </w:r>
      <w:r>
        <w:rPr>
          <w:caps/>
        </w:rPr>
        <w:t>8</w:t>
      </w:r>
      <w:r w:rsidRPr="00291A50">
        <w:rPr>
          <w:caps/>
        </w:rPr>
        <w:t xml:space="preserve"> - Нормативы потребления сжиженного газа на быт</w:t>
      </w:r>
      <w:r w:rsidRPr="00291A50">
        <w:rPr>
          <w:caps/>
        </w:rPr>
        <w:t>о</w:t>
      </w:r>
      <w:r w:rsidRPr="00291A50">
        <w:rPr>
          <w:caps/>
        </w:rPr>
        <w:t>вые нужды населения от резервуарных установок</w:t>
      </w:r>
      <w:bookmarkEnd w:id="55"/>
    </w:p>
    <w:p w:rsidR="0001771A" w:rsidRPr="00291A50" w:rsidRDefault="0001771A" w:rsidP="0001771A">
      <w:pPr>
        <w:pStyle w:val="u"/>
        <w:shd w:val="clear" w:color="auto" w:fill="FFFFFF"/>
        <w:spacing w:before="0" w:beforeAutospacing="0" w:after="0" w:afterAutospacing="0"/>
        <w:ind w:firstLine="39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4"/>
        <w:gridCol w:w="2280"/>
        <w:gridCol w:w="3176"/>
      </w:tblGrid>
      <w:tr w:rsidR="0001771A" w:rsidRPr="00291A50" w:rsidTr="0001771A">
        <w:tc>
          <w:tcPr>
            <w:tcW w:w="4361" w:type="dxa"/>
            <w:vAlign w:val="center"/>
          </w:tcPr>
          <w:p w:rsidR="0001771A" w:rsidRPr="00291A50" w:rsidRDefault="0001771A" w:rsidP="0001771A">
            <w:pPr>
              <w:pStyle w:val="u"/>
              <w:spacing w:before="0" w:beforeAutospacing="0" w:after="0" w:afterAutospacing="0"/>
              <w:jc w:val="center"/>
              <w:rPr>
                <w:b/>
              </w:rPr>
            </w:pPr>
            <w:r w:rsidRPr="00291A50">
              <w:rPr>
                <w:b/>
              </w:rPr>
              <w:t>Направление использования сж</w:t>
            </w:r>
            <w:r w:rsidRPr="00291A50">
              <w:rPr>
                <w:b/>
              </w:rPr>
              <w:t>и</w:t>
            </w:r>
            <w:r w:rsidRPr="00291A50">
              <w:rPr>
                <w:b/>
              </w:rPr>
              <w:t>женного газа</w:t>
            </w:r>
          </w:p>
        </w:tc>
        <w:tc>
          <w:tcPr>
            <w:tcW w:w="2397" w:type="dxa"/>
            <w:vAlign w:val="center"/>
          </w:tcPr>
          <w:p w:rsidR="0001771A" w:rsidRPr="00291A50" w:rsidRDefault="0001771A" w:rsidP="0001771A">
            <w:pPr>
              <w:pStyle w:val="u"/>
              <w:spacing w:before="0" w:beforeAutospacing="0" w:after="0" w:afterAutospacing="0"/>
              <w:jc w:val="center"/>
              <w:rPr>
                <w:b/>
              </w:rPr>
            </w:pPr>
            <w:r w:rsidRPr="00291A50">
              <w:rPr>
                <w:b/>
              </w:rPr>
              <w:t>Единица измер</w:t>
            </w:r>
            <w:r w:rsidRPr="00291A50">
              <w:rPr>
                <w:b/>
              </w:rPr>
              <w:t>е</w:t>
            </w:r>
            <w:r w:rsidRPr="00291A50">
              <w:rPr>
                <w:b/>
              </w:rPr>
              <w:t>ния</w:t>
            </w:r>
          </w:p>
        </w:tc>
        <w:tc>
          <w:tcPr>
            <w:tcW w:w="3379" w:type="dxa"/>
            <w:vAlign w:val="center"/>
          </w:tcPr>
          <w:p w:rsidR="0001771A" w:rsidRPr="00291A50" w:rsidRDefault="0001771A" w:rsidP="0001771A">
            <w:pPr>
              <w:pStyle w:val="u"/>
              <w:spacing w:before="0" w:beforeAutospacing="0" w:after="0" w:afterAutospacing="0"/>
              <w:jc w:val="center"/>
              <w:rPr>
                <w:b/>
              </w:rPr>
            </w:pPr>
            <w:r w:rsidRPr="00291A50">
              <w:rPr>
                <w:b/>
              </w:rPr>
              <w:t>Нормы потребления сж</w:t>
            </w:r>
            <w:r w:rsidRPr="00291A50">
              <w:rPr>
                <w:b/>
              </w:rPr>
              <w:t>и</w:t>
            </w:r>
            <w:r w:rsidRPr="00291A50">
              <w:rPr>
                <w:b/>
              </w:rPr>
              <w:t>женного газа на 1 человека в месяц</w:t>
            </w:r>
          </w:p>
        </w:tc>
      </w:tr>
      <w:tr w:rsidR="0001771A" w:rsidRPr="00291A50" w:rsidTr="0001771A">
        <w:tc>
          <w:tcPr>
            <w:tcW w:w="4361" w:type="dxa"/>
            <w:vAlign w:val="center"/>
          </w:tcPr>
          <w:p w:rsidR="0001771A" w:rsidRPr="00291A50" w:rsidRDefault="0001771A" w:rsidP="0001771A">
            <w:pPr>
              <w:pStyle w:val="u"/>
              <w:spacing w:before="0" w:beforeAutospacing="0" w:after="0" w:afterAutospacing="0"/>
            </w:pPr>
            <w:r w:rsidRPr="00291A50">
              <w:t>Приготовление пищи и горячей воды в условиях отсутствия централизованного горячего водоснабжения при нал</w:t>
            </w:r>
            <w:r w:rsidRPr="00291A50">
              <w:t>и</w:t>
            </w:r>
            <w:r w:rsidRPr="00291A50">
              <w:t>чии газового водонагревателя</w:t>
            </w:r>
          </w:p>
        </w:tc>
        <w:tc>
          <w:tcPr>
            <w:tcW w:w="2397" w:type="dxa"/>
            <w:vAlign w:val="center"/>
          </w:tcPr>
          <w:p w:rsidR="0001771A" w:rsidRPr="00291A50" w:rsidRDefault="0001771A" w:rsidP="0001771A">
            <w:pPr>
              <w:pStyle w:val="u"/>
              <w:spacing w:before="0" w:beforeAutospacing="0" w:after="0" w:afterAutospacing="0"/>
              <w:jc w:val="center"/>
            </w:pPr>
            <w:r w:rsidRPr="00291A50">
              <w:t>кг</w:t>
            </w:r>
          </w:p>
        </w:tc>
        <w:tc>
          <w:tcPr>
            <w:tcW w:w="3379" w:type="dxa"/>
            <w:vAlign w:val="center"/>
          </w:tcPr>
          <w:p w:rsidR="0001771A" w:rsidRPr="00291A50" w:rsidRDefault="0001771A" w:rsidP="0001771A">
            <w:pPr>
              <w:pStyle w:val="u"/>
              <w:spacing w:before="0" w:beforeAutospacing="0" w:after="0" w:afterAutospacing="0"/>
              <w:jc w:val="center"/>
            </w:pPr>
            <w:r w:rsidRPr="00291A50">
              <w:t>13,75</w:t>
            </w:r>
          </w:p>
        </w:tc>
      </w:tr>
    </w:tbl>
    <w:p w:rsidR="0001771A" w:rsidRPr="00017D93" w:rsidRDefault="0001771A" w:rsidP="0001771A">
      <w:pPr>
        <w:pStyle w:val="u"/>
        <w:shd w:val="clear" w:color="auto" w:fill="FFFFFF"/>
        <w:spacing w:before="0" w:beforeAutospacing="0" w:after="0" w:afterAutospacing="0"/>
        <w:ind w:firstLine="851"/>
        <w:jc w:val="both"/>
        <w:rPr>
          <w:highlight w:val="yellow"/>
          <w:lang w:val="en-US"/>
        </w:rPr>
      </w:pPr>
    </w:p>
    <w:p w:rsidR="0001771A" w:rsidRPr="00291A50" w:rsidRDefault="0001771A" w:rsidP="0001771A">
      <w:pPr>
        <w:pStyle w:val="Default"/>
        <w:spacing w:before="120" w:after="120" w:line="276" w:lineRule="auto"/>
        <w:jc w:val="center"/>
        <w:outlineLvl w:val="1"/>
        <w:rPr>
          <w:rFonts w:ascii="Times New Roman" w:hAnsi="Times New Roman" w:cs="Times New Roman"/>
          <w:caps/>
          <w:color w:val="auto"/>
        </w:rPr>
      </w:pPr>
      <w:bookmarkStart w:id="56" w:name="_Toc404870555"/>
      <w:r w:rsidRPr="00291A50">
        <w:rPr>
          <w:rFonts w:ascii="Times New Roman" w:hAnsi="Times New Roman" w:cs="Times New Roman"/>
          <w:caps/>
          <w:color w:val="auto"/>
        </w:rPr>
        <w:t>Таблица 2.2</w:t>
      </w:r>
      <w:r>
        <w:rPr>
          <w:rFonts w:ascii="Times New Roman" w:hAnsi="Times New Roman" w:cs="Times New Roman"/>
          <w:caps/>
          <w:color w:val="auto"/>
        </w:rPr>
        <w:t>9</w:t>
      </w:r>
      <w:r w:rsidRPr="00291A50">
        <w:rPr>
          <w:rFonts w:ascii="Times New Roman" w:hAnsi="Times New Roman" w:cs="Times New Roman"/>
          <w:caps/>
          <w:color w:val="auto"/>
        </w:rPr>
        <w:t xml:space="preserve"> - удельные среднесуточные (за год) нормы водопотребл</w:t>
      </w:r>
      <w:r w:rsidRPr="00291A50">
        <w:rPr>
          <w:rFonts w:ascii="Times New Roman" w:hAnsi="Times New Roman" w:cs="Times New Roman"/>
          <w:caps/>
          <w:color w:val="auto"/>
        </w:rPr>
        <w:t>е</w:t>
      </w:r>
      <w:r w:rsidRPr="00291A50">
        <w:rPr>
          <w:rFonts w:ascii="Times New Roman" w:hAnsi="Times New Roman" w:cs="Times New Roman"/>
          <w:caps/>
          <w:color w:val="auto"/>
        </w:rPr>
        <w:t>ния на хозяйственно-питьевые нужды населения</w:t>
      </w:r>
      <w:bookmarkEnd w:id="56"/>
    </w:p>
    <w:p w:rsidR="0001771A" w:rsidRPr="00291A50" w:rsidRDefault="0001771A" w:rsidP="0001771A">
      <w:pPr>
        <w:jc w:val="center"/>
        <w:rPr>
          <w:b/>
        </w:rPr>
      </w:pPr>
    </w:p>
    <w:p w:rsidR="0001771A" w:rsidRPr="00291A50" w:rsidRDefault="0001771A" w:rsidP="0001771A">
      <w:pPr>
        <w:pStyle w:val="aa"/>
        <w:spacing w:before="0" w:beforeAutospacing="0" w:after="0" w:afterAutospacing="0" w:line="276" w:lineRule="auto"/>
        <w:jc w:val="center"/>
      </w:pPr>
      <w:r w:rsidRPr="00291A50">
        <w:t>I. Среднесуточное (за год) водопотребление на хозяйственно-питьевые нужды населения</w:t>
      </w:r>
    </w:p>
    <w:p w:rsidR="0001771A" w:rsidRPr="00291A50" w:rsidRDefault="0001771A" w:rsidP="0001771A">
      <w:pPr>
        <w:pStyle w:val="aa"/>
        <w:tabs>
          <w:tab w:val="left" w:pos="8910"/>
        </w:tabs>
        <w:spacing w:before="0" w:beforeAutospacing="0" w:after="0" w:afterAutospacing="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9"/>
        <w:gridCol w:w="4521"/>
      </w:tblGrid>
      <w:tr w:rsidR="0001771A" w:rsidRPr="00291A50" w:rsidTr="0001771A">
        <w:tc>
          <w:tcPr>
            <w:tcW w:w="5353" w:type="dxa"/>
            <w:vAlign w:val="center"/>
          </w:tcPr>
          <w:p w:rsidR="0001771A" w:rsidRPr="00291A50" w:rsidRDefault="0001771A" w:rsidP="0001771A">
            <w:pPr>
              <w:pStyle w:val="aa"/>
              <w:spacing w:before="0" w:beforeAutospacing="0" w:after="0" w:afterAutospacing="0"/>
              <w:jc w:val="center"/>
              <w:rPr>
                <w:b/>
                <w:sz w:val="20"/>
                <w:szCs w:val="20"/>
              </w:rPr>
            </w:pPr>
            <w:r w:rsidRPr="00291A50">
              <w:rPr>
                <w:b/>
                <w:sz w:val="20"/>
                <w:szCs w:val="20"/>
              </w:rPr>
              <w:t>Степень благоустройства районов жилой застройки</w:t>
            </w:r>
          </w:p>
        </w:tc>
        <w:tc>
          <w:tcPr>
            <w:tcW w:w="4784" w:type="dxa"/>
            <w:vAlign w:val="center"/>
          </w:tcPr>
          <w:p w:rsidR="0001771A" w:rsidRPr="00291A50" w:rsidRDefault="0001771A" w:rsidP="0001771A">
            <w:pPr>
              <w:pStyle w:val="aa"/>
              <w:spacing w:before="0" w:beforeAutospacing="0" w:after="0" w:afterAutospacing="0"/>
              <w:jc w:val="center"/>
              <w:rPr>
                <w:b/>
                <w:sz w:val="20"/>
                <w:szCs w:val="20"/>
              </w:rPr>
            </w:pPr>
            <w:r w:rsidRPr="00291A50">
              <w:rPr>
                <w:b/>
                <w:sz w:val="20"/>
                <w:szCs w:val="20"/>
              </w:rPr>
              <w:t>Удельное хозяйственно-питьевое водопотребл</w:t>
            </w:r>
            <w:r w:rsidRPr="00291A50">
              <w:rPr>
                <w:b/>
                <w:sz w:val="20"/>
                <w:szCs w:val="20"/>
              </w:rPr>
              <w:t>е</w:t>
            </w:r>
            <w:r w:rsidRPr="00291A50">
              <w:rPr>
                <w:b/>
                <w:sz w:val="20"/>
                <w:szCs w:val="20"/>
              </w:rPr>
              <w:t>ние в населенных пунктах на одного жителя среднесуточное (за год), л/сут.</w:t>
            </w:r>
          </w:p>
        </w:tc>
      </w:tr>
      <w:tr w:rsidR="0001771A" w:rsidRPr="00291A50" w:rsidTr="0001771A">
        <w:tc>
          <w:tcPr>
            <w:tcW w:w="10137" w:type="dxa"/>
            <w:gridSpan w:val="2"/>
          </w:tcPr>
          <w:p w:rsidR="0001771A" w:rsidRPr="00291A50" w:rsidRDefault="0001771A" w:rsidP="0001771A">
            <w:pPr>
              <w:jc w:val="both"/>
              <w:rPr>
                <w:sz w:val="20"/>
                <w:szCs w:val="20"/>
              </w:rPr>
            </w:pPr>
            <w:r w:rsidRPr="00291A50">
              <w:rPr>
                <w:sz w:val="20"/>
                <w:szCs w:val="20"/>
              </w:rPr>
              <w:t>Застройка зданиями, оборудованными внутренним водопроводом и канализацией:</w:t>
            </w:r>
          </w:p>
        </w:tc>
      </w:tr>
      <w:tr w:rsidR="0001771A" w:rsidRPr="00291A50" w:rsidTr="0001771A">
        <w:tc>
          <w:tcPr>
            <w:tcW w:w="5353" w:type="dxa"/>
          </w:tcPr>
          <w:p w:rsidR="0001771A" w:rsidRPr="00291A50" w:rsidRDefault="0001771A" w:rsidP="0001771A">
            <w:pPr>
              <w:pStyle w:val="aa"/>
              <w:spacing w:before="0" w:beforeAutospacing="0" w:after="0" w:afterAutospacing="0"/>
              <w:jc w:val="both"/>
              <w:rPr>
                <w:sz w:val="20"/>
                <w:szCs w:val="20"/>
              </w:rPr>
            </w:pPr>
            <w:r w:rsidRPr="00291A50">
              <w:rPr>
                <w:sz w:val="20"/>
                <w:szCs w:val="20"/>
              </w:rPr>
              <w:t>без ванн</w:t>
            </w:r>
          </w:p>
        </w:tc>
        <w:tc>
          <w:tcPr>
            <w:tcW w:w="4784" w:type="dxa"/>
          </w:tcPr>
          <w:p w:rsidR="0001771A" w:rsidRPr="00291A50" w:rsidRDefault="0001771A" w:rsidP="0001771A">
            <w:pPr>
              <w:pStyle w:val="aa"/>
              <w:spacing w:before="0" w:beforeAutospacing="0" w:after="0" w:afterAutospacing="0"/>
              <w:jc w:val="center"/>
              <w:rPr>
                <w:sz w:val="20"/>
                <w:szCs w:val="20"/>
              </w:rPr>
            </w:pPr>
            <w:r w:rsidRPr="00291A50">
              <w:rPr>
                <w:sz w:val="20"/>
                <w:szCs w:val="20"/>
              </w:rPr>
              <w:t>125 - 160</w:t>
            </w:r>
          </w:p>
        </w:tc>
      </w:tr>
      <w:tr w:rsidR="0001771A" w:rsidRPr="00291A50" w:rsidTr="0001771A">
        <w:tc>
          <w:tcPr>
            <w:tcW w:w="5353" w:type="dxa"/>
          </w:tcPr>
          <w:p w:rsidR="0001771A" w:rsidRPr="00291A50" w:rsidRDefault="0001771A" w:rsidP="0001771A">
            <w:pPr>
              <w:pStyle w:val="aa"/>
              <w:spacing w:before="0" w:beforeAutospacing="0" w:after="0" w:afterAutospacing="0"/>
              <w:jc w:val="both"/>
              <w:rPr>
                <w:sz w:val="20"/>
                <w:szCs w:val="20"/>
              </w:rPr>
            </w:pPr>
            <w:r w:rsidRPr="00291A50">
              <w:rPr>
                <w:sz w:val="20"/>
                <w:szCs w:val="20"/>
              </w:rPr>
              <w:t>с ванными и местными водонагревателями</w:t>
            </w:r>
          </w:p>
        </w:tc>
        <w:tc>
          <w:tcPr>
            <w:tcW w:w="4784" w:type="dxa"/>
          </w:tcPr>
          <w:p w:rsidR="0001771A" w:rsidRPr="00291A50" w:rsidRDefault="0001771A" w:rsidP="0001771A">
            <w:pPr>
              <w:pStyle w:val="aa"/>
              <w:spacing w:before="0" w:beforeAutospacing="0" w:after="0" w:afterAutospacing="0"/>
              <w:jc w:val="center"/>
              <w:rPr>
                <w:sz w:val="20"/>
                <w:szCs w:val="20"/>
              </w:rPr>
            </w:pPr>
            <w:r w:rsidRPr="00291A50">
              <w:rPr>
                <w:sz w:val="20"/>
                <w:szCs w:val="20"/>
              </w:rPr>
              <w:t>160 - 230</w:t>
            </w:r>
          </w:p>
        </w:tc>
      </w:tr>
      <w:tr w:rsidR="0001771A" w:rsidRPr="00291A50" w:rsidTr="0001771A">
        <w:tc>
          <w:tcPr>
            <w:tcW w:w="5353" w:type="dxa"/>
          </w:tcPr>
          <w:p w:rsidR="0001771A" w:rsidRPr="00291A50" w:rsidRDefault="0001771A" w:rsidP="0001771A">
            <w:pPr>
              <w:pStyle w:val="aa"/>
              <w:spacing w:before="0" w:beforeAutospacing="0" w:after="0" w:afterAutospacing="0"/>
              <w:jc w:val="both"/>
              <w:rPr>
                <w:sz w:val="20"/>
                <w:szCs w:val="20"/>
              </w:rPr>
            </w:pPr>
            <w:r w:rsidRPr="00291A50">
              <w:rPr>
                <w:sz w:val="20"/>
                <w:szCs w:val="20"/>
              </w:rPr>
              <w:t>с централизованным горячим водоснабжением</w:t>
            </w:r>
          </w:p>
        </w:tc>
        <w:tc>
          <w:tcPr>
            <w:tcW w:w="4784" w:type="dxa"/>
          </w:tcPr>
          <w:p w:rsidR="0001771A" w:rsidRPr="00291A50" w:rsidRDefault="0001771A" w:rsidP="0001771A">
            <w:pPr>
              <w:pStyle w:val="aa"/>
              <w:spacing w:before="0" w:beforeAutospacing="0" w:after="0" w:afterAutospacing="0"/>
              <w:jc w:val="center"/>
              <w:rPr>
                <w:sz w:val="20"/>
                <w:szCs w:val="20"/>
              </w:rPr>
            </w:pPr>
            <w:r w:rsidRPr="00291A50">
              <w:rPr>
                <w:sz w:val="20"/>
                <w:szCs w:val="20"/>
              </w:rPr>
              <w:t>230 - 350</w:t>
            </w:r>
          </w:p>
        </w:tc>
      </w:tr>
    </w:tbl>
    <w:p w:rsidR="0001771A" w:rsidRPr="00291A50" w:rsidRDefault="0001771A" w:rsidP="0001771A">
      <w:pPr>
        <w:pStyle w:val="aa"/>
        <w:spacing w:before="0" w:beforeAutospacing="0" w:after="0" w:afterAutospacing="0"/>
        <w:ind w:firstLine="851"/>
        <w:jc w:val="both"/>
      </w:pPr>
    </w:p>
    <w:p w:rsidR="0001771A" w:rsidRPr="00291A50" w:rsidRDefault="0001771A" w:rsidP="0001771A">
      <w:pPr>
        <w:pStyle w:val="aa"/>
        <w:spacing w:before="0" w:beforeAutospacing="0" w:after="0" w:afterAutospacing="0"/>
        <w:ind w:firstLine="851"/>
        <w:jc w:val="both"/>
        <w:rPr>
          <w:sz w:val="20"/>
        </w:rPr>
      </w:pPr>
      <w:r w:rsidRPr="00291A50">
        <w:rPr>
          <w:sz w:val="20"/>
        </w:rPr>
        <w:t>Примечания:</w:t>
      </w:r>
    </w:p>
    <w:p w:rsidR="0001771A" w:rsidRPr="00291A50" w:rsidRDefault="0001771A" w:rsidP="0001771A">
      <w:pPr>
        <w:pStyle w:val="aa"/>
        <w:spacing w:before="0" w:beforeAutospacing="0" w:after="0" w:afterAutospacing="0"/>
        <w:ind w:firstLine="851"/>
        <w:jc w:val="both"/>
        <w:rPr>
          <w:sz w:val="20"/>
        </w:rPr>
      </w:pPr>
      <w:r w:rsidRPr="00291A50">
        <w:rPr>
          <w:sz w:val="20"/>
        </w:rPr>
        <w:t>1. Для районов застройки зданиями с водопользованием из водоразборных колонок удельное среднес</w:t>
      </w:r>
      <w:r w:rsidRPr="00291A50">
        <w:rPr>
          <w:sz w:val="20"/>
        </w:rPr>
        <w:t>у</w:t>
      </w:r>
      <w:r w:rsidRPr="00291A50">
        <w:rPr>
          <w:sz w:val="20"/>
        </w:rPr>
        <w:t>точное (за год) водопотребление на одного жителя следует принимать 30 - 50 л/сут.</w:t>
      </w:r>
    </w:p>
    <w:p w:rsidR="0001771A" w:rsidRPr="00291A50" w:rsidRDefault="0001771A" w:rsidP="0001771A">
      <w:pPr>
        <w:pStyle w:val="aa"/>
        <w:spacing w:before="0" w:beforeAutospacing="0" w:after="0" w:afterAutospacing="0"/>
        <w:ind w:firstLine="851"/>
        <w:jc w:val="both"/>
        <w:rPr>
          <w:sz w:val="20"/>
        </w:rPr>
      </w:pPr>
      <w:r w:rsidRPr="00291A50">
        <w:rPr>
          <w:sz w:val="20"/>
        </w:rPr>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которые должны приниматься согласно СНиП 2.04.01-85 и технологическим данным.</w:t>
      </w:r>
    </w:p>
    <w:p w:rsidR="0001771A" w:rsidRPr="00291A50" w:rsidRDefault="0001771A" w:rsidP="0001771A">
      <w:pPr>
        <w:pStyle w:val="aa"/>
        <w:spacing w:before="0" w:beforeAutospacing="0" w:after="0" w:afterAutospacing="0"/>
        <w:ind w:firstLine="851"/>
        <w:jc w:val="both"/>
        <w:rPr>
          <w:sz w:val="20"/>
        </w:rPr>
      </w:pPr>
      <w:r w:rsidRPr="00291A50">
        <w:rPr>
          <w:sz w:val="20"/>
        </w:rPr>
        <w:t>3. Выбор удельного водопотребления в пределах, указанных в таблице, должен производиться в зав</w:t>
      </w:r>
      <w:r w:rsidRPr="00291A50">
        <w:rPr>
          <w:sz w:val="20"/>
        </w:rPr>
        <w:t>и</w:t>
      </w:r>
      <w:r w:rsidRPr="00291A50">
        <w:rPr>
          <w:sz w:val="20"/>
        </w:rPr>
        <w:t>симости от климатических условий, мощности источника водоснабжения и качества воды, степени благоустро</w:t>
      </w:r>
      <w:r w:rsidRPr="00291A50">
        <w:rPr>
          <w:sz w:val="20"/>
        </w:rPr>
        <w:t>й</w:t>
      </w:r>
      <w:r w:rsidRPr="00291A50">
        <w:rPr>
          <w:sz w:val="20"/>
        </w:rPr>
        <w:t>ства, этажности застройки и местных условий.</w:t>
      </w:r>
    </w:p>
    <w:p w:rsidR="0001771A" w:rsidRPr="00291A50" w:rsidRDefault="0001771A" w:rsidP="0001771A">
      <w:pPr>
        <w:pStyle w:val="aa"/>
        <w:spacing w:before="0" w:beforeAutospacing="0" w:after="0" w:afterAutospacing="0"/>
        <w:ind w:firstLine="851"/>
        <w:jc w:val="both"/>
        <w:rPr>
          <w:sz w:val="20"/>
        </w:rPr>
      </w:pPr>
      <w:r w:rsidRPr="00291A50">
        <w:rPr>
          <w:sz w:val="20"/>
        </w:rPr>
        <w:lastRenderedPageBreak/>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 сумма</w:t>
      </w:r>
      <w:r w:rsidRPr="00291A50">
        <w:rPr>
          <w:sz w:val="20"/>
        </w:rPr>
        <w:t>р</w:t>
      </w:r>
      <w:r w:rsidRPr="00291A50">
        <w:rPr>
          <w:sz w:val="20"/>
        </w:rPr>
        <w:t>ного расхода воды на хозяйственно-питьевые нужды населенного пункта.</w:t>
      </w:r>
    </w:p>
    <w:p w:rsidR="0001771A" w:rsidRPr="00291A50" w:rsidRDefault="0001771A" w:rsidP="0001771A">
      <w:pPr>
        <w:pStyle w:val="aa"/>
        <w:spacing w:before="0" w:beforeAutospacing="0" w:after="0" w:afterAutospacing="0"/>
        <w:ind w:firstLine="851"/>
        <w:jc w:val="both"/>
        <w:rPr>
          <w:sz w:val="20"/>
        </w:rPr>
      </w:pPr>
      <w:r w:rsidRPr="00291A50">
        <w:rPr>
          <w:sz w:val="20"/>
        </w:rPr>
        <w:t>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 общего ра</w:t>
      </w:r>
      <w:r w:rsidRPr="00291A50">
        <w:rPr>
          <w:sz w:val="20"/>
        </w:rPr>
        <w:t>с</w:t>
      </w:r>
      <w:r w:rsidRPr="00291A50">
        <w:rPr>
          <w:sz w:val="20"/>
        </w:rPr>
        <w:t>хода воды на хозяйственно-питьевые нужды и в час максимального водозабора - 55 - этого расхода. При смеша</w:t>
      </w:r>
      <w:r w:rsidRPr="00291A50">
        <w:rPr>
          <w:sz w:val="20"/>
        </w:rPr>
        <w:t>н</w:t>
      </w:r>
      <w:r w:rsidRPr="00291A50">
        <w:rPr>
          <w:sz w:val="20"/>
        </w:rPr>
        <w:t>ной застройке следует исходить из численности населения, проживающего в указанных зданиях.</w:t>
      </w:r>
    </w:p>
    <w:p w:rsidR="0001771A" w:rsidRPr="00017D93" w:rsidRDefault="0001771A" w:rsidP="0001771A">
      <w:pPr>
        <w:pStyle w:val="aa"/>
        <w:spacing w:before="0" w:beforeAutospacing="0" w:after="0" w:afterAutospacing="0"/>
        <w:jc w:val="both"/>
        <w:rPr>
          <w:highlight w:val="yellow"/>
        </w:rPr>
      </w:pPr>
    </w:p>
    <w:p w:rsidR="0001771A" w:rsidRPr="00291A50" w:rsidRDefault="0001771A" w:rsidP="0001771A">
      <w:pPr>
        <w:pStyle w:val="aa"/>
        <w:spacing w:before="0" w:beforeAutospacing="0" w:after="0" w:afterAutospacing="0" w:line="276" w:lineRule="auto"/>
        <w:jc w:val="center"/>
      </w:pPr>
      <w:r w:rsidRPr="00291A50">
        <w:t>II. Нормы расхода воды потребителями</w:t>
      </w:r>
    </w:p>
    <w:p w:rsidR="0001771A" w:rsidRPr="00291A50" w:rsidRDefault="0001771A" w:rsidP="0001771A">
      <w:pPr>
        <w:pStyle w:val="aa"/>
        <w:spacing w:before="0" w:beforeAutospacing="0" w:after="0"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63"/>
        <w:gridCol w:w="2015"/>
        <w:gridCol w:w="1111"/>
        <w:gridCol w:w="2281"/>
      </w:tblGrid>
      <w:tr w:rsidR="0001771A" w:rsidRPr="00291A50" w:rsidTr="0001771A">
        <w:trPr>
          <w:tblHeader/>
        </w:trPr>
        <w:tc>
          <w:tcPr>
            <w:tcW w:w="0" w:type="auto"/>
            <w:vMerge w:val="restart"/>
            <w:vAlign w:val="center"/>
          </w:tcPr>
          <w:p w:rsidR="0001771A" w:rsidRPr="00291A50" w:rsidRDefault="0001771A" w:rsidP="0001771A">
            <w:pPr>
              <w:pStyle w:val="aa"/>
              <w:spacing w:before="0" w:beforeAutospacing="0" w:after="0" w:afterAutospacing="0"/>
              <w:jc w:val="center"/>
              <w:rPr>
                <w:b/>
                <w:sz w:val="20"/>
                <w:szCs w:val="20"/>
              </w:rPr>
            </w:pPr>
            <w:r w:rsidRPr="00291A50">
              <w:rPr>
                <w:b/>
                <w:sz w:val="20"/>
                <w:szCs w:val="20"/>
              </w:rPr>
              <w:t>Водопотребители</w:t>
            </w:r>
          </w:p>
        </w:tc>
        <w:tc>
          <w:tcPr>
            <w:tcW w:w="0" w:type="auto"/>
            <w:vMerge w:val="restart"/>
            <w:vAlign w:val="center"/>
          </w:tcPr>
          <w:p w:rsidR="0001771A" w:rsidRPr="00291A50" w:rsidRDefault="0001771A" w:rsidP="0001771A">
            <w:pPr>
              <w:pStyle w:val="aa"/>
              <w:spacing w:before="0" w:beforeAutospacing="0" w:after="0" w:afterAutospacing="0"/>
              <w:jc w:val="center"/>
              <w:rPr>
                <w:b/>
                <w:sz w:val="20"/>
                <w:szCs w:val="20"/>
              </w:rPr>
            </w:pPr>
            <w:r w:rsidRPr="00291A50">
              <w:rPr>
                <w:b/>
                <w:sz w:val="20"/>
                <w:szCs w:val="20"/>
              </w:rPr>
              <w:t>Измеритель</w:t>
            </w:r>
          </w:p>
        </w:tc>
        <w:tc>
          <w:tcPr>
            <w:tcW w:w="0" w:type="auto"/>
            <w:gridSpan w:val="2"/>
            <w:vAlign w:val="center"/>
          </w:tcPr>
          <w:p w:rsidR="0001771A" w:rsidRPr="00291A50" w:rsidRDefault="0001771A" w:rsidP="0001771A">
            <w:pPr>
              <w:pStyle w:val="aa"/>
              <w:spacing w:before="0" w:beforeAutospacing="0" w:after="0" w:afterAutospacing="0"/>
              <w:jc w:val="center"/>
              <w:rPr>
                <w:b/>
                <w:sz w:val="20"/>
                <w:szCs w:val="20"/>
              </w:rPr>
            </w:pPr>
            <w:r w:rsidRPr="00291A50">
              <w:rPr>
                <w:b/>
                <w:sz w:val="20"/>
                <w:szCs w:val="20"/>
              </w:rPr>
              <w:t>Нормы расхода воды (в том числе горячей), л</w:t>
            </w:r>
          </w:p>
        </w:tc>
      </w:tr>
      <w:tr w:rsidR="0001771A" w:rsidRPr="00291A50" w:rsidTr="0001771A">
        <w:trPr>
          <w:tblHeader/>
        </w:trPr>
        <w:tc>
          <w:tcPr>
            <w:tcW w:w="0" w:type="auto"/>
            <w:vMerge/>
            <w:vAlign w:val="center"/>
          </w:tcPr>
          <w:p w:rsidR="0001771A" w:rsidRPr="00291A50" w:rsidRDefault="0001771A" w:rsidP="0001771A">
            <w:pPr>
              <w:jc w:val="center"/>
              <w:rPr>
                <w:b/>
                <w:sz w:val="20"/>
                <w:szCs w:val="20"/>
              </w:rPr>
            </w:pPr>
          </w:p>
        </w:tc>
        <w:tc>
          <w:tcPr>
            <w:tcW w:w="0" w:type="auto"/>
            <w:vMerge/>
            <w:vAlign w:val="center"/>
          </w:tcPr>
          <w:p w:rsidR="0001771A" w:rsidRPr="00291A50" w:rsidRDefault="0001771A" w:rsidP="0001771A">
            <w:pPr>
              <w:jc w:val="center"/>
              <w:rPr>
                <w:b/>
                <w:sz w:val="20"/>
                <w:szCs w:val="20"/>
              </w:rPr>
            </w:pPr>
          </w:p>
        </w:tc>
        <w:tc>
          <w:tcPr>
            <w:tcW w:w="0" w:type="auto"/>
            <w:vAlign w:val="center"/>
          </w:tcPr>
          <w:p w:rsidR="0001771A" w:rsidRPr="00291A50" w:rsidRDefault="0001771A" w:rsidP="0001771A">
            <w:pPr>
              <w:pStyle w:val="aa"/>
              <w:spacing w:before="0" w:beforeAutospacing="0" w:after="0" w:afterAutospacing="0"/>
              <w:jc w:val="center"/>
              <w:rPr>
                <w:b/>
                <w:sz w:val="20"/>
                <w:szCs w:val="20"/>
              </w:rPr>
            </w:pPr>
            <w:r w:rsidRPr="00291A50">
              <w:rPr>
                <w:b/>
                <w:sz w:val="20"/>
                <w:szCs w:val="20"/>
              </w:rPr>
              <w:t>в средние сутки</w:t>
            </w:r>
          </w:p>
        </w:tc>
        <w:tc>
          <w:tcPr>
            <w:tcW w:w="0" w:type="auto"/>
            <w:vAlign w:val="center"/>
          </w:tcPr>
          <w:p w:rsidR="0001771A" w:rsidRPr="00291A50" w:rsidRDefault="0001771A" w:rsidP="0001771A">
            <w:pPr>
              <w:pStyle w:val="aa"/>
              <w:spacing w:before="0" w:beforeAutospacing="0" w:after="0" w:afterAutospacing="0"/>
              <w:jc w:val="center"/>
              <w:rPr>
                <w:b/>
                <w:sz w:val="20"/>
                <w:szCs w:val="20"/>
              </w:rPr>
            </w:pPr>
            <w:r w:rsidRPr="00291A50">
              <w:rPr>
                <w:b/>
                <w:sz w:val="20"/>
                <w:szCs w:val="20"/>
              </w:rPr>
              <w:t>в сутки наибольшего водопотребления</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2</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3</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4</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Жилые дома квартирного типа:</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с водопроводом и канализацией без ванн</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житель</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95</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120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с газоснабжением</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житель</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120</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150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с водопроводом, канализацией и ваннами с водонагревателями, работающими на твердом т</w:t>
            </w:r>
            <w:r w:rsidRPr="00291A50">
              <w:rPr>
                <w:sz w:val="20"/>
                <w:szCs w:val="20"/>
              </w:rPr>
              <w:t>о</w:t>
            </w:r>
            <w:r w:rsidRPr="00291A50">
              <w:rPr>
                <w:sz w:val="20"/>
                <w:szCs w:val="20"/>
              </w:rPr>
              <w:t>пливе</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житель</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150</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180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с водопроводом, канализацией и ваннами с газ</w:t>
            </w:r>
            <w:r w:rsidRPr="00291A50">
              <w:rPr>
                <w:sz w:val="20"/>
                <w:szCs w:val="20"/>
              </w:rPr>
              <w:t>о</w:t>
            </w:r>
            <w:r w:rsidRPr="00291A50">
              <w:rPr>
                <w:sz w:val="20"/>
                <w:szCs w:val="20"/>
              </w:rPr>
              <w:t>выми водонагревателями</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житель</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190</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225</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с быстродействующими газовыми нагревател</w:t>
            </w:r>
            <w:r w:rsidRPr="00291A50">
              <w:rPr>
                <w:sz w:val="20"/>
                <w:szCs w:val="20"/>
              </w:rPr>
              <w:t>я</w:t>
            </w:r>
            <w:r w:rsidRPr="00291A50">
              <w:rPr>
                <w:sz w:val="20"/>
                <w:szCs w:val="20"/>
              </w:rPr>
              <w:t>ми и многоточечным водоразбором</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житель</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210</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250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с ваннами длиной от 1500 до 1700 мм, оборуд</w:t>
            </w:r>
            <w:r w:rsidRPr="00291A50">
              <w:rPr>
                <w:sz w:val="20"/>
                <w:szCs w:val="20"/>
              </w:rPr>
              <w:t>о</w:t>
            </w:r>
            <w:r w:rsidRPr="00291A50">
              <w:rPr>
                <w:sz w:val="20"/>
                <w:szCs w:val="20"/>
              </w:rPr>
              <w:t>ванными душами</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житель</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250</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300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Гостиницы, пансионаты и мотели с общими ваннами и душами</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житель</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120</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120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Гостиницы и пансионаты с душами во всех о</w:t>
            </w:r>
            <w:r w:rsidRPr="00291A50">
              <w:rPr>
                <w:sz w:val="20"/>
                <w:szCs w:val="20"/>
              </w:rPr>
              <w:t>т</w:t>
            </w:r>
            <w:r w:rsidRPr="00291A50">
              <w:rPr>
                <w:sz w:val="20"/>
                <w:szCs w:val="20"/>
              </w:rPr>
              <w:t>дельных номерах</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житель</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230</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230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Гостиницы с ваннами в отдельных номерах, % от общего числа номеров:</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до 25</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житель</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200</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200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до 75</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житель</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250</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250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до 100</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житель</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300</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300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Больницы:</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с общими ваннами и душевыми</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койка</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115</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115</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инфекционные</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койка</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240</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240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Поликлиники и амбулатории</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больной в смену</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13</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15</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Детские ясли-сады:</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с дневным пребыванием детей:</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со столовыми, работающими на полуфабрикатах</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ребенок</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21,5</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30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со столовыми, работающими на сырье, и пр</w:t>
            </w:r>
            <w:r w:rsidRPr="00291A50">
              <w:rPr>
                <w:sz w:val="20"/>
                <w:szCs w:val="20"/>
              </w:rPr>
              <w:t>а</w:t>
            </w:r>
            <w:r w:rsidRPr="00291A50">
              <w:rPr>
                <w:sz w:val="20"/>
                <w:szCs w:val="20"/>
              </w:rPr>
              <w:t>чечными, оборудованными автоматическими стиральными машинами</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ребенок</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75</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105</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Прачечные:</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механизированные</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кг сухого белья</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75</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75</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немеханизированные</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кг сухого белья</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40</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40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Административные здания</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работающий</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12</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16</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Аптеки:</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торговый зал и подсобные помещения</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работающий</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12</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16</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Предприятия общественного питания:</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для приготовления пищи:</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реализуемой в обеденном зале</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условное блюдо</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12</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12</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продаваемой на дом</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условное блюдо</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10</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выпускающие полуфабрикаты:</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мясные</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т</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6700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рыбные</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т</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6400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овощные</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т</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4400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кулинарные</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т</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7700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lastRenderedPageBreak/>
              <w:t>Магазины:</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продовольственные</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работающий в см</w:t>
            </w:r>
            <w:r w:rsidRPr="00291A50">
              <w:rPr>
                <w:sz w:val="20"/>
                <w:szCs w:val="20"/>
              </w:rPr>
              <w:t>е</w:t>
            </w:r>
            <w:r w:rsidRPr="00291A50">
              <w:rPr>
                <w:sz w:val="20"/>
                <w:szCs w:val="20"/>
              </w:rPr>
              <w:t>ну (20 м</w:t>
            </w:r>
            <w:r w:rsidRPr="00291A50">
              <w:rPr>
                <w:sz w:val="20"/>
                <w:szCs w:val="20"/>
                <w:vertAlign w:val="superscript"/>
              </w:rPr>
              <w:t>2</w:t>
            </w:r>
            <w:r w:rsidRPr="00291A50">
              <w:rPr>
                <w:sz w:val="20"/>
                <w:szCs w:val="20"/>
              </w:rPr>
              <w:t xml:space="preserve"> торгового зала)</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250</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250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промтоварные</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работающий в см</w:t>
            </w:r>
            <w:r w:rsidRPr="00291A50">
              <w:rPr>
                <w:sz w:val="20"/>
                <w:szCs w:val="20"/>
              </w:rPr>
              <w:t>е</w:t>
            </w:r>
            <w:r w:rsidRPr="00291A50">
              <w:rPr>
                <w:sz w:val="20"/>
                <w:szCs w:val="20"/>
              </w:rPr>
              <w:t>ну</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12</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16</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Парикмахерские</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рабочее место в смену</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56</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60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Клубы</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место</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8,6</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Стадионы и спортзалы:</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для зрителей</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место</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3</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3</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для физкультурников (с учетом приема душа)</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человек</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50</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50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для спортсменов</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человек</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100</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100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Бани:</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для мытья в мыльной с тазами на скамьях и оп</w:t>
            </w:r>
            <w:r w:rsidRPr="00291A50">
              <w:rPr>
                <w:sz w:val="20"/>
                <w:szCs w:val="20"/>
              </w:rPr>
              <w:t>о</w:t>
            </w:r>
            <w:r w:rsidRPr="00291A50">
              <w:rPr>
                <w:sz w:val="20"/>
                <w:szCs w:val="20"/>
              </w:rPr>
              <w:t>ласкиванием в душе</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посетитель</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180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то же, с приемом оздоровительных процедур и</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посетитель</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290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ополаскиванием в душе:</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r>
    </w:tbl>
    <w:p w:rsidR="0001771A" w:rsidRPr="00291A50" w:rsidRDefault="0001771A" w:rsidP="0001771A">
      <w:pPr>
        <w:pStyle w:val="aa"/>
        <w:spacing w:before="0" w:beforeAutospacing="0" w:after="0" w:afterAutospacing="0"/>
        <w:jc w:val="both"/>
      </w:pPr>
    </w:p>
    <w:p w:rsidR="0001771A" w:rsidRPr="00291A50" w:rsidRDefault="0001771A" w:rsidP="0001771A">
      <w:pPr>
        <w:pStyle w:val="aa"/>
        <w:spacing w:before="0" w:beforeAutospacing="0" w:after="0" w:afterAutospacing="0"/>
        <w:ind w:firstLine="851"/>
        <w:jc w:val="both"/>
        <w:rPr>
          <w:sz w:val="20"/>
        </w:rPr>
      </w:pPr>
      <w:r w:rsidRPr="00291A50">
        <w:rPr>
          <w:sz w:val="20"/>
        </w:rPr>
        <w:t>Примечания:</w:t>
      </w:r>
    </w:p>
    <w:p w:rsidR="0001771A" w:rsidRPr="00291A50" w:rsidRDefault="0001771A" w:rsidP="0001771A">
      <w:pPr>
        <w:pStyle w:val="aa"/>
        <w:spacing w:before="0" w:beforeAutospacing="0" w:after="0" w:afterAutospacing="0"/>
        <w:ind w:firstLine="851"/>
        <w:jc w:val="both"/>
        <w:rPr>
          <w:sz w:val="20"/>
        </w:rPr>
      </w:pPr>
      <w:r w:rsidRPr="00291A50">
        <w:rPr>
          <w:sz w:val="20"/>
        </w:rPr>
        <w:t>1. Нормы расхода воды установлены для основных потребителей и включают все дополнительные ра</w:t>
      </w:r>
      <w:r w:rsidRPr="00291A50">
        <w:rPr>
          <w:sz w:val="20"/>
        </w:rPr>
        <w:t>с</w:t>
      </w:r>
      <w:r w:rsidRPr="00291A50">
        <w:rPr>
          <w:sz w:val="20"/>
        </w:rPr>
        <w:t>ходы (обслуживающим персоналом, душевыми для обслуживающего персонала, посетителями, на уборку пом</w:t>
      </w:r>
      <w:r w:rsidRPr="00291A50">
        <w:rPr>
          <w:sz w:val="20"/>
        </w:rPr>
        <w:t>е</w:t>
      </w:r>
      <w:r w:rsidRPr="00291A50">
        <w:rPr>
          <w:sz w:val="20"/>
        </w:rPr>
        <w:t>щений и т. п.).</w:t>
      </w:r>
    </w:p>
    <w:p w:rsidR="0001771A" w:rsidRPr="00291A50" w:rsidRDefault="0001771A" w:rsidP="0001771A">
      <w:pPr>
        <w:pStyle w:val="aa"/>
        <w:spacing w:before="0" w:beforeAutospacing="0" w:after="0" w:afterAutospacing="0"/>
        <w:ind w:firstLine="851"/>
        <w:jc w:val="both"/>
        <w:rPr>
          <w:sz w:val="20"/>
        </w:rPr>
      </w:pPr>
      <w:r w:rsidRPr="00291A50">
        <w:rPr>
          <w:sz w:val="20"/>
        </w:rPr>
        <w:t>2. Нормы расхода воды в средние сутки приведены для выполнения технико-экономических сравнений вариантов.</w:t>
      </w:r>
    </w:p>
    <w:p w:rsidR="0001771A" w:rsidRPr="00291A50" w:rsidRDefault="0001771A" w:rsidP="0001771A">
      <w:pPr>
        <w:pStyle w:val="aa"/>
        <w:spacing w:before="0" w:beforeAutospacing="0" w:after="0" w:afterAutospacing="0"/>
        <w:ind w:firstLine="851"/>
        <w:jc w:val="both"/>
        <w:rPr>
          <w:sz w:val="20"/>
        </w:rPr>
      </w:pPr>
      <w:r w:rsidRPr="00291A50">
        <w:rPr>
          <w:sz w:val="20"/>
        </w:rPr>
        <w:t>3. Расход воды на производственные нужды, не указанный в настоящей таблице, следует принимать в соответствии с технологическими заданиями и указаниями по проектированию.</w:t>
      </w:r>
    </w:p>
    <w:p w:rsidR="0001771A" w:rsidRPr="00291A50" w:rsidRDefault="0001771A" w:rsidP="0001771A">
      <w:pPr>
        <w:pStyle w:val="aa"/>
        <w:spacing w:before="0" w:beforeAutospacing="0" w:after="0" w:afterAutospacing="0"/>
        <w:ind w:firstLine="851"/>
        <w:jc w:val="both"/>
        <w:rPr>
          <w:sz w:val="20"/>
        </w:rPr>
      </w:pPr>
      <w:r w:rsidRPr="00291A50">
        <w:rPr>
          <w:sz w:val="20"/>
        </w:rPr>
        <w:t>4. Норма расхода воды на поливку установлена из расчета одной поливки. Число поливок в сутки сл</w:t>
      </w:r>
      <w:r w:rsidRPr="00291A50">
        <w:rPr>
          <w:sz w:val="20"/>
        </w:rPr>
        <w:t>е</w:t>
      </w:r>
      <w:r w:rsidRPr="00291A50">
        <w:rPr>
          <w:sz w:val="20"/>
        </w:rPr>
        <w:t>дует принимать в зависимости от климатических условий.</w:t>
      </w:r>
    </w:p>
    <w:p w:rsidR="0001771A" w:rsidRPr="00291A50" w:rsidRDefault="0001771A" w:rsidP="0001771A">
      <w:pPr>
        <w:pStyle w:val="Default"/>
        <w:ind w:firstLine="851"/>
        <w:jc w:val="both"/>
        <w:rPr>
          <w:rFonts w:ascii="Times New Roman" w:hAnsi="Times New Roman" w:cs="Times New Roman"/>
          <w:color w:val="auto"/>
        </w:rPr>
      </w:pPr>
    </w:p>
    <w:p w:rsidR="0001771A" w:rsidRPr="00291A50" w:rsidRDefault="0001771A" w:rsidP="0001771A">
      <w:pPr>
        <w:pStyle w:val="Default"/>
        <w:spacing w:before="120" w:after="120" w:line="276" w:lineRule="auto"/>
        <w:jc w:val="center"/>
        <w:outlineLvl w:val="1"/>
        <w:rPr>
          <w:rFonts w:ascii="Times New Roman" w:hAnsi="Times New Roman" w:cs="Times New Roman"/>
          <w:caps/>
          <w:color w:val="auto"/>
        </w:rPr>
      </w:pPr>
      <w:bookmarkStart w:id="57" w:name="_Toc404870556"/>
      <w:r w:rsidRPr="00291A50">
        <w:rPr>
          <w:rFonts w:ascii="Times New Roman" w:hAnsi="Times New Roman" w:cs="Times New Roman"/>
          <w:caps/>
          <w:color w:val="auto"/>
        </w:rPr>
        <w:t>Таблица 2.</w:t>
      </w:r>
      <w:r>
        <w:rPr>
          <w:rFonts w:ascii="Times New Roman" w:hAnsi="Times New Roman" w:cs="Times New Roman"/>
          <w:caps/>
          <w:color w:val="auto"/>
        </w:rPr>
        <w:t>30</w:t>
      </w:r>
      <w:r w:rsidRPr="00291A50">
        <w:rPr>
          <w:rFonts w:ascii="Times New Roman" w:hAnsi="Times New Roman" w:cs="Times New Roman"/>
          <w:caps/>
          <w:color w:val="auto"/>
        </w:rPr>
        <w:t xml:space="preserve"> - Нормативы потребления коммунальных услуг по вод</w:t>
      </w:r>
      <w:r w:rsidRPr="00291A50">
        <w:rPr>
          <w:rFonts w:ascii="Times New Roman" w:hAnsi="Times New Roman" w:cs="Times New Roman"/>
          <w:caps/>
          <w:color w:val="auto"/>
        </w:rPr>
        <w:t>о</w:t>
      </w:r>
      <w:r w:rsidRPr="00291A50">
        <w:rPr>
          <w:rFonts w:ascii="Times New Roman" w:hAnsi="Times New Roman" w:cs="Times New Roman"/>
          <w:caps/>
          <w:color w:val="auto"/>
        </w:rPr>
        <w:t>снабжению И ВОДООТВЕДЕНИЮ в жилых помещениях</w:t>
      </w:r>
      <w:bookmarkEnd w:id="57"/>
      <w:r w:rsidRPr="00291A50">
        <w:rPr>
          <w:rFonts w:ascii="Times New Roman" w:hAnsi="Times New Roman" w:cs="Times New Roman"/>
          <w:caps/>
          <w:color w:val="auto"/>
        </w:rPr>
        <w:t xml:space="preserve"> </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64"/>
        <w:gridCol w:w="2389"/>
        <w:gridCol w:w="2312"/>
        <w:gridCol w:w="2384"/>
      </w:tblGrid>
      <w:tr w:rsidR="0001771A" w:rsidRPr="00402D20" w:rsidTr="0001771A">
        <w:tc>
          <w:tcPr>
            <w:tcW w:w="2964" w:type="dxa"/>
            <w:vAlign w:val="center"/>
          </w:tcPr>
          <w:p w:rsidR="0001771A" w:rsidRPr="00402D20" w:rsidRDefault="0001771A" w:rsidP="0001771A">
            <w:pPr>
              <w:pStyle w:val="Default"/>
              <w:jc w:val="center"/>
              <w:rPr>
                <w:rFonts w:ascii="Times New Roman" w:hAnsi="Times New Roman" w:cs="Times New Roman"/>
                <w:b/>
                <w:color w:val="auto"/>
                <w:sz w:val="20"/>
              </w:rPr>
            </w:pPr>
            <w:r w:rsidRPr="00402D20">
              <w:rPr>
                <w:rFonts w:ascii="Times New Roman" w:hAnsi="Times New Roman" w:cs="Times New Roman"/>
                <w:b/>
                <w:color w:val="auto"/>
                <w:sz w:val="20"/>
              </w:rPr>
              <w:t>Описание степени благоус</w:t>
            </w:r>
            <w:r w:rsidRPr="00402D20">
              <w:rPr>
                <w:rFonts w:ascii="Times New Roman" w:hAnsi="Times New Roman" w:cs="Times New Roman"/>
                <w:b/>
                <w:color w:val="auto"/>
                <w:sz w:val="20"/>
              </w:rPr>
              <w:t>т</w:t>
            </w:r>
            <w:r w:rsidRPr="00402D20">
              <w:rPr>
                <w:rFonts w:ascii="Times New Roman" w:hAnsi="Times New Roman" w:cs="Times New Roman"/>
                <w:b/>
                <w:color w:val="auto"/>
                <w:sz w:val="20"/>
              </w:rPr>
              <w:t>ройства</w:t>
            </w:r>
          </w:p>
        </w:tc>
        <w:tc>
          <w:tcPr>
            <w:tcW w:w="2389" w:type="dxa"/>
            <w:vAlign w:val="center"/>
          </w:tcPr>
          <w:p w:rsidR="0001771A" w:rsidRPr="00402D20" w:rsidRDefault="0001771A" w:rsidP="0001771A">
            <w:pPr>
              <w:pStyle w:val="Default"/>
              <w:jc w:val="center"/>
              <w:rPr>
                <w:rFonts w:ascii="Times New Roman" w:hAnsi="Times New Roman" w:cs="Times New Roman"/>
                <w:b/>
                <w:color w:val="auto"/>
                <w:sz w:val="20"/>
              </w:rPr>
            </w:pPr>
            <w:r w:rsidRPr="00402D20">
              <w:rPr>
                <w:rFonts w:ascii="Times New Roman" w:hAnsi="Times New Roman" w:cs="Times New Roman"/>
                <w:b/>
                <w:color w:val="auto"/>
                <w:sz w:val="20"/>
              </w:rPr>
              <w:t>Норматив потребления коммунальной услуги по холодному водоснабжению в жилых помещениях (м</w:t>
            </w:r>
            <w:r w:rsidRPr="00402D20">
              <w:rPr>
                <w:rFonts w:ascii="Times New Roman" w:hAnsi="Times New Roman" w:cs="Times New Roman"/>
                <w:b/>
                <w:color w:val="auto"/>
                <w:sz w:val="20"/>
                <w:vertAlign w:val="superscript"/>
              </w:rPr>
              <w:t>3</w:t>
            </w:r>
            <w:r w:rsidRPr="00402D20">
              <w:rPr>
                <w:rFonts w:ascii="Times New Roman" w:hAnsi="Times New Roman" w:cs="Times New Roman"/>
                <w:b/>
                <w:color w:val="auto"/>
                <w:sz w:val="20"/>
              </w:rPr>
              <w:t xml:space="preserve"> в м</w:t>
            </w:r>
            <w:r w:rsidRPr="00402D20">
              <w:rPr>
                <w:rFonts w:ascii="Times New Roman" w:hAnsi="Times New Roman" w:cs="Times New Roman"/>
                <w:b/>
                <w:color w:val="auto"/>
                <w:sz w:val="20"/>
              </w:rPr>
              <w:t>е</w:t>
            </w:r>
            <w:r w:rsidRPr="00402D20">
              <w:rPr>
                <w:rFonts w:ascii="Times New Roman" w:hAnsi="Times New Roman" w:cs="Times New Roman"/>
                <w:b/>
                <w:color w:val="auto"/>
                <w:sz w:val="20"/>
              </w:rPr>
              <w:t>сяц на 1 человека)</w:t>
            </w:r>
          </w:p>
        </w:tc>
        <w:tc>
          <w:tcPr>
            <w:tcW w:w="2312" w:type="dxa"/>
            <w:vAlign w:val="center"/>
          </w:tcPr>
          <w:p w:rsidR="0001771A" w:rsidRPr="00402D20" w:rsidRDefault="0001771A" w:rsidP="0001771A">
            <w:pPr>
              <w:pStyle w:val="Default"/>
              <w:jc w:val="center"/>
              <w:rPr>
                <w:rFonts w:ascii="Times New Roman" w:hAnsi="Times New Roman" w:cs="Times New Roman"/>
                <w:b/>
                <w:color w:val="auto"/>
                <w:sz w:val="20"/>
              </w:rPr>
            </w:pPr>
            <w:r w:rsidRPr="00402D20">
              <w:rPr>
                <w:rFonts w:ascii="Times New Roman" w:hAnsi="Times New Roman" w:cs="Times New Roman"/>
                <w:b/>
                <w:color w:val="auto"/>
                <w:sz w:val="20"/>
              </w:rPr>
              <w:t>Норматив потребления коммунальной услуги по горячему водоснабжению в ж</w:t>
            </w:r>
            <w:r w:rsidRPr="00402D20">
              <w:rPr>
                <w:rFonts w:ascii="Times New Roman" w:hAnsi="Times New Roman" w:cs="Times New Roman"/>
                <w:b/>
                <w:color w:val="auto"/>
                <w:sz w:val="20"/>
              </w:rPr>
              <w:t>и</w:t>
            </w:r>
            <w:r w:rsidRPr="00402D20">
              <w:rPr>
                <w:rFonts w:ascii="Times New Roman" w:hAnsi="Times New Roman" w:cs="Times New Roman"/>
                <w:b/>
                <w:color w:val="auto"/>
                <w:sz w:val="20"/>
              </w:rPr>
              <w:t>лых помещениях (м</w:t>
            </w:r>
            <w:r w:rsidRPr="00402D20">
              <w:rPr>
                <w:rFonts w:ascii="Times New Roman" w:hAnsi="Times New Roman" w:cs="Times New Roman"/>
                <w:b/>
                <w:color w:val="auto"/>
                <w:sz w:val="20"/>
                <w:vertAlign w:val="superscript"/>
              </w:rPr>
              <w:t>3</w:t>
            </w:r>
            <w:r w:rsidRPr="00402D20">
              <w:rPr>
                <w:rFonts w:ascii="Times New Roman" w:hAnsi="Times New Roman" w:cs="Times New Roman"/>
                <w:b/>
                <w:color w:val="auto"/>
                <w:sz w:val="20"/>
              </w:rPr>
              <w:t xml:space="preserve"> в месяц на 1 человека)</w:t>
            </w:r>
          </w:p>
        </w:tc>
        <w:tc>
          <w:tcPr>
            <w:tcW w:w="2384" w:type="dxa"/>
            <w:vAlign w:val="center"/>
          </w:tcPr>
          <w:p w:rsidR="0001771A" w:rsidRPr="00402D20" w:rsidRDefault="0001771A" w:rsidP="0001771A">
            <w:pPr>
              <w:pStyle w:val="Default"/>
              <w:jc w:val="center"/>
              <w:rPr>
                <w:rFonts w:ascii="Times New Roman" w:hAnsi="Times New Roman" w:cs="Times New Roman"/>
                <w:b/>
                <w:color w:val="auto"/>
                <w:sz w:val="20"/>
              </w:rPr>
            </w:pPr>
            <w:r w:rsidRPr="00402D20">
              <w:rPr>
                <w:rFonts w:ascii="Times New Roman" w:hAnsi="Times New Roman" w:cs="Times New Roman"/>
                <w:b/>
                <w:color w:val="auto"/>
                <w:sz w:val="20"/>
              </w:rPr>
              <w:t>Норматив на водоотведение в жилых пом</w:t>
            </w:r>
            <w:r w:rsidRPr="00402D20">
              <w:rPr>
                <w:rFonts w:ascii="Times New Roman" w:hAnsi="Times New Roman" w:cs="Times New Roman"/>
                <w:b/>
                <w:color w:val="auto"/>
                <w:sz w:val="20"/>
              </w:rPr>
              <w:t>е</w:t>
            </w:r>
            <w:r w:rsidRPr="00402D20">
              <w:rPr>
                <w:rFonts w:ascii="Times New Roman" w:hAnsi="Times New Roman" w:cs="Times New Roman"/>
                <w:b/>
                <w:color w:val="auto"/>
                <w:sz w:val="20"/>
              </w:rPr>
              <w:t>щениях (м</w:t>
            </w:r>
            <w:r w:rsidRPr="00402D20">
              <w:rPr>
                <w:rFonts w:ascii="Times New Roman" w:hAnsi="Times New Roman" w:cs="Times New Roman"/>
                <w:b/>
                <w:color w:val="auto"/>
                <w:sz w:val="20"/>
                <w:vertAlign w:val="superscript"/>
              </w:rPr>
              <w:t>3</w:t>
            </w:r>
            <w:r w:rsidRPr="00402D20">
              <w:rPr>
                <w:rFonts w:ascii="Times New Roman" w:hAnsi="Times New Roman" w:cs="Times New Roman"/>
                <w:b/>
                <w:color w:val="auto"/>
                <w:sz w:val="20"/>
              </w:rPr>
              <w:t xml:space="preserve"> в месяц на 1 человека)</w:t>
            </w:r>
          </w:p>
        </w:tc>
      </w:tr>
      <w:tr w:rsidR="0001771A" w:rsidRPr="00402D20" w:rsidTr="0001771A">
        <w:tc>
          <w:tcPr>
            <w:tcW w:w="2964" w:type="dxa"/>
          </w:tcPr>
          <w:p w:rsidR="0001771A" w:rsidRPr="00402D20" w:rsidRDefault="0001771A" w:rsidP="0001771A">
            <w:pPr>
              <w:pStyle w:val="Default"/>
              <w:jc w:val="both"/>
              <w:rPr>
                <w:rFonts w:ascii="Times New Roman" w:hAnsi="Times New Roman" w:cs="Times New Roman"/>
                <w:color w:val="auto"/>
                <w:sz w:val="20"/>
              </w:rPr>
            </w:pPr>
            <w:r w:rsidRPr="00402D20">
              <w:rPr>
                <w:rFonts w:ascii="Times New Roman" w:hAnsi="Times New Roman" w:cs="Times New Roman"/>
                <w:color w:val="auto"/>
                <w:sz w:val="20"/>
              </w:rPr>
              <w:t>Многоквартирные и жилые дома с водопроводом, ваннами, канализацией, газом, централ</w:t>
            </w:r>
            <w:r w:rsidRPr="00402D20">
              <w:rPr>
                <w:rFonts w:ascii="Times New Roman" w:hAnsi="Times New Roman" w:cs="Times New Roman"/>
                <w:color w:val="auto"/>
                <w:sz w:val="20"/>
              </w:rPr>
              <w:t>ь</w:t>
            </w:r>
            <w:r w:rsidRPr="00402D20">
              <w:rPr>
                <w:rFonts w:ascii="Times New Roman" w:hAnsi="Times New Roman" w:cs="Times New Roman"/>
                <w:color w:val="auto"/>
                <w:sz w:val="20"/>
              </w:rPr>
              <w:t>ным горячим водоснабжением</w:t>
            </w:r>
          </w:p>
        </w:tc>
        <w:tc>
          <w:tcPr>
            <w:tcW w:w="2389" w:type="dxa"/>
            <w:vAlign w:val="center"/>
          </w:tcPr>
          <w:p w:rsidR="0001771A" w:rsidRPr="00402D20" w:rsidRDefault="0001771A" w:rsidP="0001771A">
            <w:pPr>
              <w:pStyle w:val="Default"/>
              <w:jc w:val="center"/>
              <w:rPr>
                <w:rFonts w:ascii="Times New Roman" w:hAnsi="Times New Roman" w:cs="Times New Roman"/>
                <w:color w:val="auto"/>
                <w:sz w:val="20"/>
              </w:rPr>
            </w:pPr>
            <w:r w:rsidRPr="00402D20">
              <w:rPr>
                <w:rFonts w:ascii="Times New Roman" w:hAnsi="Times New Roman" w:cs="Times New Roman"/>
                <w:color w:val="auto"/>
                <w:sz w:val="20"/>
              </w:rPr>
              <w:t>3,17</w:t>
            </w:r>
          </w:p>
        </w:tc>
        <w:tc>
          <w:tcPr>
            <w:tcW w:w="2312" w:type="dxa"/>
            <w:vAlign w:val="center"/>
          </w:tcPr>
          <w:p w:rsidR="0001771A" w:rsidRPr="00402D20" w:rsidRDefault="0001771A" w:rsidP="0001771A">
            <w:pPr>
              <w:pStyle w:val="Default"/>
              <w:jc w:val="center"/>
              <w:rPr>
                <w:rFonts w:ascii="Times New Roman" w:hAnsi="Times New Roman" w:cs="Times New Roman"/>
                <w:color w:val="auto"/>
                <w:sz w:val="20"/>
              </w:rPr>
            </w:pPr>
            <w:r w:rsidRPr="00402D20">
              <w:rPr>
                <w:rFonts w:ascii="Times New Roman" w:hAnsi="Times New Roman" w:cs="Times New Roman"/>
                <w:color w:val="auto"/>
                <w:sz w:val="20"/>
              </w:rPr>
              <w:t>2,45</w:t>
            </w:r>
          </w:p>
        </w:tc>
        <w:tc>
          <w:tcPr>
            <w:tcW w:w="2384" w:type="dxa"/>
            <w:vAlign w:val="center"/>
          </w:tcPr>
          <w:p w:rsidR="0001771A" w:rsidRPr="00402D20" w:rsidRDefault="0001771A" w:rsidP="0001771A">
            <w:pPr>
              <w:pStyle w:val="Default"/>
              <w:jc w:val="center"/>
              <w:rPr>
                <w:rFonts w:ascii="Times New Roman" w:hAnsi="Times New Roman" w:cs="Times New Roman"/>
                <w:color w:val="auto"/>
                <w:sz w:val="20"/>
              </w:rPr>
            </w:pPr>
            <w:r w:rsidRPr="00402D20">
              <w:rPr>
                <w:rFonts w:ascii="Times New Roman" w:hAnsi="Times New Roman" w:cs="Times New Roman"/>
                <w:color w:val="auto"/>
                <w:sz w:val="20"/>
              </w:rPr>
              <w:t>5,62</w:t>
            </w:r>
          </w:p>
        </w:tc>
      </w:tr>
      <w:tr w:rsidR="0001771A" w:rsidRPr="00402D20" w:rsidTr="0001771A">
        <w:tc>
          <w:tcPr>
            <w:tcW w:w="2964" w:type="dxa"/>
          </w:tcPr>
          <w:p w:rsidR="0001771A" w:rsidRPr="00402D20" w:rsidRDefault="0001771A" w:rsidP="0001771A">
            <w:pPr>
              <w:pStyle w:val="Default"/>
              <w:jc w:val="both"/>
              <w:rPr>
                <w:rFonts w:ascii="Times New Roman" w:hAnsi="Times New Roman" w:cs="Times New Roman"/>
                <w:color w:val="auto"/>
                <w:sz w:val="20"/>
              </w:rPr>
            </w:pPr>
            <w:r w:rsidRPr="00402D20">
              <w:rPr>
                <w:rFonts w:ascii="Times New Roman" w:hAnsi="Times New Roman" w:cs="Times New Roman"/>
                <w:color w:val="auto"/>
                <w:sz w:val="20"/>
              </w:rPr>
              <w:t>Многоквартирные и жилые дома с водопроводом, ваннами, канализацией, газом, без центрального горячего водосна</w:t>
            </w:r>
            <w:r w:rsidRPr="00402D20">
              <w:rPr>
                <w:rFonts w:ascii="Times New Roman" w:hAnsi="Times New Roman" w:cs="Times New Roman"/>
                <w:color w:val="auto"/>
                <w:sz w:val="20"/>
              </w:rPr>
              <w:t>б</w:t>
            </w:r>
            <w:r w:rsidRPr="00402D20">
              <w:rPr>
                <w:rFonts w:ascii="Times New Roman" w:hAnsi="Times New Roman" w:cs="Times New Roman"/>
                <w:color w:val="auto"/>
                <w:sz w:val="20"/>
              </w:rPr>
              <w:t>жения</w:t>
            </w:r>
          </w:p>
        </w:tc>
        <w:tc>
          <w:tcPr>
            <w:tcW w:w="2389" w:type="dxa"/>
            <w:vAlign w:val="center"/>
          </w:tcPr>
          <w:p w:rsidR="0001771A" w:rsidRPr="00402D20" w:rsidRDefault="0001771A" w:rsidP="0001771A">
            <w:pPr>
              <w:pStyle w:val="Default"/>
              <w:jc w:val="center"/>
              <w:rPr>
                <w:rFonts w:ascii="Times New Roman" w:hAnsi="Times New Roman" w:cs="Times New Roman"/>
                <w:color w:val="auto"/>
                <w:sz w:val="20"/>
              </w:rPr>
            </w:pPr>
            <w:r w:rsidRPr="00402D20">
              <w:rPr>
                <w:rFonts w:ascii="Times New Roman" w:hAnsi="Times New Roman" w:cs="Times New Roman"/>
                <w:color w:val="auto"/>
                <w:sz w:val="20"/>
              </w:rPr>
              <w:t>3,17</w:t>
            </w:r>
          </w:p>
        </w:tc>
        <w:tc>
          <w:tcPr>
            <w:tcW w:w="2312" w:type="dxa"/>
            <w:vAlign w:val="center"/>
          </w:tcPr>
          <w:p w:rsidR="0001771A" w:rsidRPr="00402D20" w:rsidRDefault="0001771A" w:rsidP="0001771A">
            <w:pPr>
              <w:pStyle w:val="Default"/>
              <w:jc w:val="center"/>
              <w:rPr>
                <w:rFonts w:ascii="Times New Roman" w:hAnsi="Times New Roman" w:cs="Times New Roman"/>
                <w:color w:val="auto"/>
                <w:sz w:val="20"/>
              </w:rPr>
            </w:pPr>
            <w:r w:rsidRPr="00402D20">
              <w:rPr>
                <w:rFonts w:ascii="Times New Roman" w:hAnsi="Times New Roman" w:cs="Times New Roman"/>
                <w:color w:val="auto"/>
                <w:sz w:val="20"/>
              </w:rPr>
              <w:t>-</w:t>
            </w:r>
          </w:p>
        </w:tc>
        <w:tc>
          <w:tcPr>
            <w:tcW w:w="2384" w:type="dxa"/>
            <w:vAlign w:val="center"/>
          </w:tcPr>
          <w:p w:rsidR="0001771A" w:rsidRPr="00402D20" w:rsidRDefault="0001771A" w:rsidP="0001771A">
            <w:pPr>
              <w:pStyle w:val="Default"/>
              <w:jc w:val="center"/>
              <w:rPr>
                <w:rFonts w:ascii="Times New Roman" w:hAnsi="Times New Roman" w:cs="Times New Roman"/>
                <w:color w:val="auto"/>
                <w:sz w:val="20"/>
              </w:rPr>
            </w:pPr>
            <w:r w:rsidRPr="00402D20">
              <w:rPr>
                <w:rFonts w:ascii="Times New Roman" w:hAnsi="Times New Roman" w:cs="Times New Roman"/>
                <w:color w:val="auto"/>
                <w:sz w:val="20"/>
              </w:rPr>
              <w:t>3,17</w:t>
            </w:r>
          </w:p>
        </w:tc>
      </w:tr>
      <w:tr w:rsidR="0001771A" w:rsidRPr="00402D20" w:rsidTr="0001771A">
        <w:tc>
          <w:tcPr>
            <w:tcW w:w="2964" w:type="dxa"/>
          </w:tcPr>
          <w:p w:rsidR="0001771A" w:rsidRPr="00402D20" w:rsidRDefault="0001771A" w:rsidP="0001771A">
            <w:pPr>
              <w:pStyle w:val="Default"/>
              <w:jc w:val="both"/>
              <w:rPr>
                <w:rFonts w:ascii="Times New Roman" w:hAnsi="Times New Roman" w:cs="Times New Roman"/>
                <w:color w:val="auto"/>
                <w:sz w:val="20"/>
              </w:rPr>
            </w:pPr>
            <w:r w:rsidRPr="00402D20">
              <w:rPr>
                <w:rFonts w:ascii="Times New Roman" w:hAnsi="Times New Roman" w:cs="Times New Roman"/>
                <w:color w:val="auto"/>
                <w:sz w:val="20"/>
              </w:rPr>
              <w:t>Жилые дома с водопроводом, без канализации</w:t>
            </w:r>
          </w:p>
        </w:tc>
        <w:tc>
          <w:tcPr>
            <w:tcW w:w="2389" w:type="dxa"/>
            <w:vAlign w:val="center"/>
          </w:tcPr>
          <w:p w:rsidR="0001771A" w:rsidRPr="00402D20" w:rsidRDefault="0001771A" w:rsidP="0001771A">
            <w:pPr>
              <w:pStyle w:val="Default"/>
              <w:jc w:val="center"/>
              <w:rPr>
                <w:rFonts w:ascii="Times New Roman" w:hAnsi="Times New Roman" w:cs="Times New Roman"/>
                <w:color w:val="auto"/>
                <w:sz w:val="20"/>
              </w:rPr>
            </w:pPr>
            <w:r w:rsidRPr="00402D20">
              <w:rPr>
                <w:rFonts w:ascii="Times New Roman" w:hAnsi="Times New Roman" w:cs="Times New Roman"/>
                <w:color w:val="auto"/>
                <w:sz w:val="20"/>
              </w:rPr>
              <w:t>1,22</w:t>
            </w:r>
          </w:p>
        </w:tc>
        <w:tc>
          <w:tcPr>
            <w:tcW w:w="2312" w:type="dxa"/>
            <w:vAlign w:val="center"/>
          </w:tcPr>
          <w:p w:rsidR="0001771A" w:rsidRPr="00402D20" w:rsidRDefault="0001771A" w:rsidP="0001771A">
            <w:pPr>
              <w:pStyle w:val="Default"/>
              <w:jc w:val="center"/>
              <w:rPr>
                <w:rFonts w:ascii="Times New Roman" w:hAnsi="Times New Roman" w:cs="Times New Roman"/>
                <w:color w:val="auto"/>
                <w:sz w:val="20"/>
              </w:rPr>
            </w:pPr>
          </w:p>
        </w:tc>
        <w:tc>
          <w:tcPr>
            <w:tcW w:w="2384" w:type="dxa"/>
            <w:vAlign w:val="center"/>
          </w:tcPr>
          <w:p w:rsidR="0001771A" w:rsidRPr="00402D20" w:rsidRDefault="0001771A" w:rsidP="0001771A">
            <w:pPr>
              <w:pStyle w:val="Default"/>
              <w:jc w:val="center"/>
              <w:rPr>
                <w:rFonts w:ascii="Times New Roman" w:hAnsi="Times New Roman" w:cs="Times New Roman"/>
                <w:color w:val="auto"/>
                <w:sz w:val="20"/>
              </w:rPr>
            </w:pPr>
            <w:r w:rsidRPr="00402D20">
              <w:rPr>
                <w:rFonts w:ascii="Times New Roman" w:hAnsi="Times New Roman" w:cs="Times New Roman"/>
                <w:color w:val="auto"/>
                <w:sz w:val="20"/>
              </w:rPr>
              <w:t>-</w:t>
            </w:r>
          </w:p>
        </w:tc>
      </w:tr>
      <w:tr w:rsidR="0001771A" w:rsidRPr="00402D20" w:rsidTr="0001771A">
        <w:tc>
          <w:tcPr>
            <w:tcW w:w="2964" w:type="dxa"/>
          </w:tcPr>
          <w:p w:rsidR="0001771A" w:rsidRPr="00402D20" w:rsidRDefault="0001771A" w:rsidP="0001771A">
            <w:pPr>
              <w:pStyle w:val="Default"/>
              <w:jc w:val="both"/>
              <w:rPr>
                <w:rFonts w:ascii="Times New Roman" w:hAnsi="Times New Roman" w:cs="Times New Roman"/>
                <w:color w:val="auto"/>
                <w:sz w:val="20"/>
              </w:rPr>
            </w:pPr>
            <w:r w:rsidRPr="00402D20">
              <w:rPr>
                <w:rFonts w:ascii="Times New Roman" w:hAnsi="Times New Roman" w:cs="Times New Roman"/>
                <w:color w:val="auto"/>
                <w:sz w:val="20"/>
              </w:rPr>
              <w:t>Жилые дома с водопроводом, выгребными ямами, без ванн</w:t>
            </w:r>
          </w:p>
        </w:tc>
        <w:tc>
          <w:tcPr>
            <w:tcW w:w="2389" w:type="dxa"/>
            <w:vAlign w:val="center"/>
          </w:tcPr>
          <w:p w:rsidR="0001771A" w:rsidRPr="00402D20" w:rsidRDefault="0001771A" w:rsidP="0001771A">
            <w:pPr>
              <w:pStyle w:val="Default"/>
              <w:jc w:val="center"/>
              <w:rPr>
                <w:rFonts w:ascii="Times New Roman" w:hAnsi="Times New Roman" w:cs="Times New Roman"/>
                <w:color w:val="auto"/>
                <w:sz w:val="20"/>
              </w:rPr>
            </w:pPr>
            <w:r w:rsidRPr="00402D20">
              <w:rPr>
                <w:rFonts w:ascii="Times New Roman" w:hAnsi="Times New Roman" w:cs="Times New Roman"/>
                <w:color w:val="auto"/>
                <w:sz w:val="20"/>
              </w:rPr>
              <w:t>2,43</w:t>
            </w:r>
          </w:p>
        </w:tc>
        <w:tc>
          <w:tcPr>
            <w:tcW w:w="2312" w:type="dxa"/>
            <w:vAlign w:val="center"/>
          </w:tcPr>
          <w:p w:rsidR="0001771A" w:rsidRPr="00402D20" w:rsidRDefault="0001771A" w:rsidP="0001771A">
            <w:pPr>
              <w:pStyle w:val="Default"/>
              <w:jc w:val="center"/>
              <w:rPr>
                <w:rFonts w:ascii="Times New Roman" w:hAnsi="Times New Roman" w:cs="Times New Roman"/>
                <w:color w:val="auto"/>
                <w:sz w:val="20"/>
              </w:rPr>
            </w:pPr>
          </w:p>
        </w:tc>
        <w:tc>
          <w:tcPr>
            <w:tcW w:w="2384" w:type="dxa"/>
            <w:vAlign w:val="center"/>
          </w:tcPr>
          <w:p w:rsidR="0001771A" w:rsidRPr="00402D20" w:rsidRDefault="0001771A" w:rsidP="0001771A">
            <w:pPr>
              <w:pStyle w:val="Default"/>
              <w:jc w:val="center"/>
              <w:rPr>
                <w:rFonts w:ascii="Times New Roman" w:hAnsi="Times New Roman" w:cs="Times New Roman"/>
                <w:color w:val="auto"/>
                <w:sz w:val="20"/>
              </w:rPr>
            </w:pPr>
            <w:r w:rsidRPr="00402D20">
              <w:rPr>
                <w:rFonts w:ascii="Times New Roman" w:hAnsi="Times New Roman" w:cs="Times New Roman"/>
                <w:color w:val="auto"/>
                <w:sz w:val="20"/>
              </w:rPr>
              <w:t>-</w:t>
            </w:r>
          </w:p>
        </w:tc>
      </w:tr>
      <w:tr w:rsidR="0001771A" w:rsidRPr="00402D20" w:rsidTr="0001771A">
        <w:trPr>
          <w:trHeight w:val="519"/>
        </w:trPr>
        <w:tc>
          <w:tcPr>
            <w:tcW w:w="2964" w:type="dxa"/>
          </w:tcPr>
          <w:p w:rsidR="0001771A" w:rsidRPr="00402D20" w:rsidRDefault="0001771A" w:rsidP="0001771A">
            <w:pPr>
              <w:pStyle w:val="Default"/>
              <w:jc w:val="both"/>
              <w:rPr>
                <w:rFonts w:ascii="Times New Roman" w:hAnsi="Times New Roman" w:cs="Times New Roman"/>
                <w:color w:val="auto"/>
                <w:sz w:val="20"/>
              </w:rPr>
            </w:pPr>
            <w:r w:rsidRPr="00402D20">
              <w:rPr>
                <w:rFonts w:ascii="Times New Roman" w:hAnsi="Times New Roman" w:cs="Times New Roman"/>
                <w:color w:val="auto"/>
                <w:sz w:val="20"/>
              </w:rPr>
              <w:t>Потребление воды из уличной водоразборной колонки</w:t>
            </w:r>
          </w:p>
        </w:tc>
        <w:tc>
          <w:tcPr>
            <w:tcW w:w="2389" w:type="dxa"/>
            <w:vAlign w:val="center"/>
          </w:tcPr>
          <w:p w:rsidR="0001771A" w:rsidRPr="00402D20" w:rsidRDefault="0001771A" w:rsidP="0001771A">
            <w:pPr>
              <w:pStyle w:val="Default"/>
              <w:jc w:val="center"/>
              <w:rPr>
                <w:rFonts w:ascii="Times New Roman" w:hAnsi="Times New Roman" w:cs="Times New Roman"/>
                <w:color w:val="auto"/>
                <w:sz w:val="20"/>
              </w:rPr>
            </w:pPr>
            <w:r w:rsidRPr="00402D20">
              <w:rPr>
                <w:rFonts w:ascii="Times New Roman" w:hAnsi="Times New Roman" w:cs="Times New Roman"/>
                <w:color w:val="auto"/>
                <w:sz w:val="20"/>
              </w:rPr>
              <w:t>0,91</w:t>
            </w:r>
          </w:p>
        </w:tc>
        <w:tc>
          <w:tcPr>
            <w:tcW w:w="2312" w:type="dxa"/>
            <w:vAlign w:val="center"/>
          </w:tcPr>
          <w:p w:rsidR="0001771A" w:rsidRPr="00402D20" w:rsidRDefault="0001771A" w:rsidP="0001771A">
            <w:pPr>
              <w:pStyle w:val="Default"/>
              <w:jc w:val="center"/>
              <w:rPr>
                <w:rFonts w:ascii="Times New Roman" w:hAnsi="Times New Roman" w:cs="Times New Roman"/>
                <w:color w:val="auto"/>
                <w:sz w:val="20"/>
              </w:rPr>
            </w:pPr>
          </w:p>
        </w:tc>
        <w:tc>
          <w:tcPr>
            <w:tcW w:w="2384" w:type="dxa"/>
            <w:vAlign w:val="center"/>
          </w:tcPr>
          <w:p w:rsidR="0001771A" w:rsidRPr="00402D20" w:rsidRDefault="0001771A" w:rsidP="0001771A">
            <w:pPr>
              <w:pStyle w:val="Default"/>
              <w:jc w:val="center"/>
              <w:rPr>
                <w:rFonts w:ascii="Times New Roman" w:hAnsi="Times New Roman" w:cs="Times New Roman"/>
                <w:color w:val="auto"/>
                <w:sz w:val="20"/>
              </w:rPr>
            </w:pPr>
            <w:r w:rsidRPr="00402D20">
              <w:rPr>
                <w:rFonts w:ascii="Times New Roman" w:hAnsi="Times New Roman" w:cs="Times New Roman"/>
                <w:color w:val="auto"/>
                <w:sz w:val="20"/>
              </w:rPr>
              <w:t>-</w:t>
            </w:r>
          </w:p>
        </w:tc>
      </w:tr>
      <w:tr w:rsidR="0001771A" w:rsidRPr="00402D20" w:rsidTr="0001771A">
        <w:trPr>
          <w:trHeight w:val="368"/>
        </w:trPr>
        <w:tc>
          <w:tcPr>
            <w:tcW w:w="2964" w:type="dxa"/>
          </w:tcPr>
          <w:p w:rsidR="0001771A" w:rsidRPr="00402D20" w:rsidRDefault="0001771A" w:rsidP="0001771A">
            <w:pPr>
              <w:pStyle w:val="Default"/>
              <w:jc w:val="both"/>
              <w:rPr>
                <w:rFonts w:ascii="Times New Roman" w:hAnsi="Times New Roman" w:cs="Times New Roman"/>
                <w:color w:val="auto"/>
                <w:sz w:val="20"/>
              </w:rPr>
            </w:pPr>
            <w:r w:rsidRPr="00402D20">
              <w:rPr>
                <w:rFonts w:ascii="Times New Roman" w:hAnsi="Times New Roman" w:cs="Times New Roman"/>
                <w:color w:val="auto"/>
                <w:sz w:val="20"/>
              </w:rPr>
              <w:t xml:space="preserve">Многоквартирные и жилые дома с водопроводом, </w:t>
            </w:r>
            <w:r w:rsidRPr="00402D20">
              <w:rPr>
                <w:rFonts w:ascii="Times New Roman" w:hAnsi="Times New Roman" w:cs="Times New Roman"/>
                <w:color w:val="auto"/>
                <w:sz w:val="20"/>
              </w:rPr>
              <w:lastRenderedPageBreak/>
              <w:t>канал</w:t>
            </w:r>
            <w:r w:rsidRPr="00402D20">
              <w:rPr>
                <w:rFonts w:ascii="Times New Roman" w:hAnsi="Times New Roman" w:cs="Times New Roman"/>
                <w:color w:val="auto"/>
                <w:sz w:val="20"/>
              </w:rPr>
              <w:t>и</w:t>
            </w:r>
            <w:r w:rsidRPr="00402D20">
              <w:rPr>
                <w:rFonts w:ascii="Times New Roman" w:hAnsi="Times New Roman" w:cs="Times New Roman"/>
                <w:color w:val="auto"/>
                <w:sz w:val="20"/>
              </w:rPr>
              <w:t>зацией, ваннами и газовыми водонагревателями</w:t>
            </w:r>
          </w:p>
        </w:tc>
        <w:tc>
          <w:tcPr>
            <w:tcW w:w="2389" w:type="dxa"/>
            <w:vAlign w:val="center"/>
          </w:tcPr>
          <w:p w:rsidR="0001771A" w:rsidRPr="00402D20" w:rsidRDefault="0001771A" w:rsidP="0001771A">
            <w:pPr>
              <w:pStyle w:val="Default"/>
              <w:jc w:val="center"/>
              <w:rPr>
                <w:rFonts w:ascii="Times New Roman" w:hAnsi="Times New Roman" w:cs="Times New Roman"/>
                <w:color w:val="auto"/>
                <w:sz w:val="20"/>
              </w:rPr>
            </w:pPr>
            <w:r w:rsidRPr="00402D20">
              <w:rPr>
                <w:rFonts w:ascii="Times New Roman" w:hAnsi="Times New Roman" w:cs="Times New Roman"/>
                <w:color w:val="auto"/>
                <w:sz w:val="20"/>
              </w:rPr>
              <w:lastRenderedPageBreak/>
              <w:t>3,8</w:t>
            </w:r>
          </w:p>
        </w:tc>
        <w:tc>
          <w:tcPr>
            <w:tcW w:w="2312" w:type="dxa"/>
            <w:vAlign w:val="center"/>
          </w:tcPr>
          <w:p w:rsidR="0001771A" w:rsidRPr="00402D20" w:rsidRDefault="0001771A" w:rsidP="0001771A">
            <w:pPr>
              <w:pStyle w:val="Default"/>
              <w:jc w:val="center"/>
              <w:rPr>
                <w:rFonts w:ascii="Times New Roman" w:hAnsi="Times New Roman" w:cs="Times New Roman"/>
                <w:color w:val="auto"/>
                <w:sz w:val="20"/>
              </w:rPr>
            </w:pPr>
            <w:r w:rsidRPr="00402D20">
              <w:rPr>
                <w:rFonts w:ascii="Times New Roman" w:hAnsi="Times New Roman" w:cs="Times New Roman"/>
                <w:color w:val="auto"/>
                <w:sz w:val="20"/>
              </w:rPr>
              <w:t>-</w:t>
            </w:r>
          </w:p>
        </w:tc>
        <w:tc>
          <w:tcPr>
            <w:tcW w:w="2384" w:type="dxa"/>
            <w:vAlign w:val="center"/>
          </w:tcPr>
          <w:p w:rsidR="0001771A" w:rsidRPr="00402D20" w:rsidRDefault="0001771A" w:rsidP="0001771A">
            <w:pPr>
              <w:pStyle w:val="Default"/>
              <w:jc w:val="center"/>
              <w:rPr>
                <w:rFonts w:ascii="Times New Roman" w:hAnsi="Times New Roman" w:cs="Times New Roman"/>
                <w:color w:val="auto"/>
                <w:sz w:val="20"/>
              </w:rPr>
            </w:pPr>
            <w:r w:rsidRPr="00402D20">
              <w:rPr>
                <w:rFonts w:ascii="Times New Roman" w:hAnsi="Times New Roman" w:cs="Times New Roman"/>
                <w:color w:val="auto"/>
                <w:sz w:val="20"/>
              </w:rPr>
              <w:t>3,8</w:t>
            </w:r>
          </w:p>
        </w:tc>
      </w:tr>
      <w:tr w:rsidR="0001771A" w:rsidRPr="00402D20" w:rsidTr="0001771A">
        <w:trPr>
          <w:trHeight w:val="167"/>
        </w:trPr>
        <w:tc>
          <w:tcPr>
            <w:tcW w:w="2964" w:type="dxa"/>
          </w:tcPr>
          <w:p w:rsidR="0001771A" w:rsidRPr="00402D20" w:rsidRDefault="0001771A" w:rsidP="0001771A">
            <w:pPr>
              <w:pStyle w:val="Default"/>
              <w:jc w:val="both"/>
              <w:rPr>
                <w:rFonts w:ascii="Times New Roman" w:hAnsi="Times New Roman" w:cs="Times New Roman"/>
                <w:color w:val="auto"/>
                <w:sz w:val="20"/>
              </w:rPr>
            </w:pPr>
            <w:r w:rsidRPr="00402D20">
              <w:rPr>
                <w:rFonts w:ascii="Times New Roman" w:hAnsi="Times New Roman" w:cs="Times New Roman"/>
                <w:color w:val="auto"/>
                <w:sz w:val="20"/>
              </w:rPr>
              <w:lastRenderedPageBreak/>
              <w:t>Многоквартирные и жилые дома с водопроводом, выгребными ямами, ваннами и газ</w:t>
            </w:r>
            <w:r w:rsidRPr="00402D20">
              <w:rPr>
                <w:rFonts w:ascii="Times New Roman" w:hAnsi="Times New Roman" w:cs="Times New Roman"/>
                <w:color w:val="auto"/>
                <w:sz w:val="20"/>
              </w:rPr>
              <w:t>о</w:t>
            </w:r>
            <w:r w:rsidRPr="00402D20">
              <w:rPr>
                <w:rFonts w:ascii="Times New Roman" w:hAnsi="Times New Roman" w:cs="Times New Roman"/>
                <w:color w:val="auto"/>
                <w:sz w:val="20"/>
              </w:rPr>
              <w:t>выми водонагревателями</w:t>
            </w:r>
          </w:p>
        </w:tc>
        <w:tc>
          <w:tcPr>
            <w:tcW w:w="2389" w:type="dxa"/>
            <w:vAlign w:val="center"/>
          </w:tcPr>
          <w:p w:rsidR="0001771A" w:rsidRPr="00402D20" w:rsidRDefault="0001771A" w:rsidP="0001771A">
            <w:pPr>
              <w:pStyle w:val="Default"/>
              <w:jc w:val="center"/>
              <w:rPr>
                <w:rFonts w:ascii="Times New Roman" w:hAnsi="Times New Roman" w:cs="Times New Roman"/>
                <w:color w:val="auto"/>
                <w:sz w:val="20"/>
              </w:rPr>
            </w:pPr>
            <w:r w:rsidRPr="00402D20">
              <w:rPr>
                <w:rFonts w:ascii="Times New Roman" w:hAnsi="Times New Roman" w:cs="Times New Roman"/>
                <w:color w:val="auto"/>
                <w:sz w:val="20"/>
              </w:rPr>
              <w:t>3,8</w:t>
            </w:r>
          </w:p>
        </w:tc>
        <w:tc>
          <w:tcPr>
            <w:tcW w:w="2312" w:type="dxa"/>
            <w:vAlign w:val="center"/>
          </w:tcPr>
          <w:p w:rsidR="0001771A" w:rsidRPr="00402D20" w:rsidRDefault="0001771A" w:rsidP="0001771A">
            <w:pPr>
              <w:pStyle w:val="Default"/>
              <w:jc w:val="center"/>
              <w:rPr>
                <w:rFonts w:ascii="Times New Roman" w:hAnsi="Times New Roman" w:cs="Times New Roman"/>
                <w:color w:val="auto"/>
                <w:sz w:val="20"/>
              </w:rPr>
            </w:pPr>
            <w:r w:rsidRPr="00402D20">
              <w:rPr>
                <w:rFonts w:ascii="Times New Roman" w:hAnsi="Times New Roman" w:cs="Times New Roman"/>
                <w:color w:val="auto"/>
                <w:sz w:val="20"/>
              </w:rPr>
              <w:t>-</w:t>
            </w:r>
          </w:p>
        </w:tc>
        <w:tc>
          <w:tcPr>
            <w:tcW w:w="2384" w:type="dxa"/>
            <w:vAlign w:val="center"/>
          </w:tcPr>
          <w:p w:rsidR="0001771A" w:rsidRPr="00402D20" w:rsidRDefault="0001771A" w:rsidP="0001771A">
            <w:pPr>
              <w:pStyle w:val="Default"/>
              <w:jc w:val="center"/>
              <w:rPr>
                <w:rFonts w:ascii="Times New Roman" w:hAnsi="Times New Roman" w:cs="Times New Roman"/>
                <w:color w:val="auto"/>
                <w:sz w:val="20"/>
              </w:rPr>
            </w:pPr>
            <w:r w:rsidRPr="00402D20">
              <w:rPr>
                <w:rFonts w:ascii="Times New Roman" w:hAnsi="Times New Roman" w:cs="Times New Roman"/>
                <w:color w:val="auto"/>
                <w:sz w:val="20"/>
              </w:rPr>
              <w:t>-</w:t>
            </w:r>
          </w:p>
        </w:tc>
      </w:tr>
    </w:tbl>
    <w:p w:rsidR="0001771A" w:rsidRPr="00017D93" w:rsidRDefault="0001771A" w:rsidP="0001771A">
      <w:pPr>
        <w:pStyle w:val="Default"/>
        <w:ind w:firstLine="851"/>
        <w:jc w:val="both"/>
        <w:rPr>
          <w:rFonts w:ascii="Times New Roman" w:hAnsi="Times New Roman" w:cs="Times New Roman"/>
          <w:color w:val="auto"/>
          <w:highlight w:val="yellow"/>
        </w:rPr>
      </w:pPr>
    </w:p>
    <w:p w:rsidR="0001771A" w:rsidRPr="00402D20" w:rsidRDefault="0001771A" w:rsidP="0001771A">
      <w:pPr>
        <w:pStyle w:val="aa"/>
        <w:spacing w:before="120" w:beforeAutospacing="0" w:after="120" w:afterAutospacing="0" w:line="276" w:lineRule="auto"/>
        <w:jc w:val="center"/>
        <w:outlineLvl w:val="1"/>
        <w:rPr>
          <w:caps/>
        </w:rPr>
      </w:pPr>
      <w:bookmarkStart w:id="58" w:name="_Toc404870557"/>
      <w:r w:rsidRPr="00402D20">
        <w:rPr>
          <w:caps/>
        </w:rPr>
        <w:t>Таблица 2.3</w:t>
      </w:r>
      <w:r>
        <w:rPr>
          <w:caps/>
        </w:rPr>
        <w:t>1</w:t>
      </w:r>
      <w:r w:rsidRPr="00402D20">
        <w:rPr>
          <w:caps/>
        </w:rPr>
        <w:t xml:space="preserve"> - Зоны санитарной охраны источников водоснабжения и водопроводов питьевого назначения</w:t>
      </w:r>
      <w:bookmarkEnd w:id="58"/>
    </w:p>
    <w:p w:rsidR="0001771A" w:rsidRPr="00017D93" w:rsidRDefault="0001771A" w:rsidP="0001771A">
      <w:pPr>
        <w:pStyle w:val="aa"/>
        <w:spacing w:before="0" w:beforeAutospacing="0" w:after="0" w:afterAutospacing="0"/>
        <w:jc w:val="cente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23"/>
        <w:gridCol w:w="1747"/>
        <w:gridCol w:w="1823"/>
        <w:gridCol w:w="2977"/>
      </w:tblGrid>
      <w:tr w:rsidR="0001771A" w:rsidRPr="00017D93" w:rsidTr="0001771A">
        <w:tc>
          <w:tcPr>
            <w:tcW w:w="3167" w:type="dxa"/>
            <w:vMerge w:val="restart"/>
            <w:vAlign w:val="center"/>
          </w:tcPr>
          <w:p w:rsidR="0001771A" w:rsidRPr="00402D20" w:rsidRDefault="0001771A" w:rsidP="0001771A">
            <w:pPr>
              <w:pStyle w:val="aa"/>
              <w:spacing w:before="0" w:beforeAutospacing="0" w:after="0" w:afterAutospacing="0"/>
              <w:jc w:val="center"/>
              <w:rPr>
                <w:b/>
              </w:rPr>
            </w:pPr>
            <w:r w:rsidRPr="00402D20">
              <w:rPr>
                <w:b/>
              </w:rPr>
              <w:t>Наименование источника водоснабжения</w:t>
            </w:r>
          </w:p>
        </w:tc>
        <w:tc>
          <w:tcPr>
            <w:tcW w:w="6970" w:type="dxa"/>
            <w:gridSpan w:val="3"/>
            <w:vAlign w:val="center"/>
          </w:tcPr>
          <w:p w:rsidR="0001771A" w:rsidRPr="00402D20" w:rsidRDefault="0001771A" w:rsidP="0001771A">
            <w:pPr>
              <w:pStyle w:val="aa"/>
              <w:spacing w:before="0" w:beforeAutospacing="0" w:after="0" w:afterAutospacing="0"/>
              <w:jc w:val="center"/>
              <w:rPr>
                <w:b/>
              </w:rPr>
            </w:pPr>
            <w:r w:rsidRPr="00402D20">
              <w:rPr>
                <w:b/>
              </w:rPr>
              <w:t>Границы зон санитарной охраны от источника водоснабж</w:t>
            </w:r>
            <w:r w:rsidRPr="00402D20">
              <w:rPr>
                <w:b/>
              </w:rPr>
              <w:t>е</w:t>
            </w:r>
            <w:r w:rsidRPr="00402D20">
              <w:rPr>
                <w:b/>
              </w:rPr>
              <w:t>ния</w:t>
            </w:r>
          </w:p>
        </w:tc>
      </w:tr>
      <w:tr w:rsidR="0001771A" w:rsidRPr="00017D93" w:rsidTr="0001771A">
        <w:tc>
          <w:tcPr>
            <w:tcW w:w="3167" w:type="dxa"/>
            <w:vMerge/>
            <w:vAlign w:val="center"/>
          </w:tcPr>
          <w:p w:rsidR="0001771A" w:rsidRPr="00402D20" w:rsidRDefault="0001771A" w:rsidP="0001771A">
            <w:pPr>
              <w:jc w:val="center"/>
              <w:rPr>
                <w:b/>
              </w:rPr>
            </w:pPr>
          </w:p>
        </w:tc>
        <w:tc>
          <w:tcPr>
            <w:tcW w:w="1865" w:type="dxa"/>
            <w:vAlign w:val="center"/>
          </w:tcPr>
          <w:p w:rsidR="0001771A" w:rsidRPr="00402D20" w:rsidRDefault="0001771A" w:rsidP="0001771A">
            <w:pPr>
              <w:pStyle w:val="aa"/>
              <w:spacing w:before="0" w:beforeAutospacing="0" w:after="0" w:afterAutospacing="0"/>
              <w:jc w:val="center"/>
              <w:rPr>
                <w:b/>
              </w:rPr>
            </w:pPr>
            <w:r w:rsidRPr="00402D20">
              <w:rPr>
                <w:b/>
              </w:rPr>
              <w:t>I пояс</w:t>
            </w:r>
          </w:p>
        </w:tc>
        <w:tc>
          <w:tcPr>
            <w:tcW w:w="1880" w:type="dxa"/>
            <w:vAlign w:val="center"/>
          </w:tcPr>
          <w:p w:rsidR="0001771A" w:rsidRPr="00402D20" w:rsidRDefault="0001771A" w:rsidP="0001771A">
            <w:pPr>
              <w:pStyle w:val="aa"/>
              <w:spacing w:before="0" w:beforeAutospacing="0" w:after="0" w:afterAutospacing="0"/>
              <w:jc w:val="center"/>
              <w:rPr>
                <w:b/>
              </w:rPr>
            </w:pPr>
            <w:r w:rsidRPr="00402D20">
              <w:rPr>
                <w:b/>
              </w:rPr>
              <w:t>II пояс</w:t>
            </w:r>
          </w:p>
        </w:tc>
        <w:tc>
          <w:tcPr>
            <w:tcW w:w="3225" w:type="dxa"/>
            <w:vAlign w:val="center"/>
          </w:tcPr>
          <w:p w:rsidR="0001771A" w:rsidRPr="00402D20" w:rsidRDefault="0001771A" w:rsidP="0001771A">
            <w:pPr>
              <w:pStyle w:val="aa"/>
              <w:spacing w:before="0" w:beforeAutospacing="0" w:after="0" w:afterAutospacing="0"/>
              <w:jc w:val="center"/>
              <w:rPr>
                <w:b/>
              </w:rPr>
            </w:pPr>
            <w:r w:rsidRPr="00402D20">
              <w:rPr>
                <w:b/>
              </w:rPr>
              <w:t>III пояс</w:t>
            </w:r>
          </w:p>
        </w:tc>
      </w:tr>
      <w:tr w:rsidR="0001771A" w:rsidRPr="00017D93" w:rsidTr="0001771A">
        <w:tc>
          <w:tcPr>
            <w:tcW w:w="0" w:type="auto"/>
            <w:gridSpan w:val="4"/>
            <w:vAlign w:val="center"/>
          </w:tcPr>
          <w:p w:rsidR="0001771A" w:rsidRPr="00402D20" w:rsidRDefault="0001771A" w:rsidP="0001771A">
            <w:r w:rsidRPr="00402D20">
              <w:t>Подземные источники</w:t>
            </w:r>
          </w:p>
        </w:tc>
      </w:tr>
      <w:tr w:rsidR="0001771A" w:rsidRPr="00017D93" w:rsidTr="0001771A">
        <w:tc>
          <w:tcPr>
            <w:tcW w:w="3167" w:type="dxa"/>
            <w:vAlign w:val="center"/>
          </w:tcPr>
          <w:p w:rsidR="0001771A" w:rsidRPr="00402D20" w:rsidRDefault="0001771A" w:rsidP="0001771A">
            <w:pPr>
              <w:pStyle w:val="aa"/>
              <w:spacing w:before="0" w:beforeAutospacing="0" w:after="0" w:afterAutospacing="0"/>
            </w:pPr>
            <w:r w:rsidRPr="00402D20">
              <w:t>а) скважины, в том числе:</w:t>
            </w:r>
          </w:p>
          <w:p w:rsidR="0001771A" w:rsidRPr="00402D20" w:rsidRDefault="0001771A" w:rsidP="0001771A">
            <w:pPr>
              <w:pStyle w:val="aa"/>
              <w:spacing w:before="0" w:beforeAutospacing="0" w:after="0" w:afterAutospacing="0"/>
            </w:pPr>
            <w:r w:rsidRPr="00402D20">
              <w:t>- защищенные воды</w:t>
            </w:r>
          </w:p>
        </w:tc>
        <w:tc>
          <w:tcPr>
            <w:tcW w:w="1865" w:type="dxa"/>
            <w:vAlign w:val="center"/>
          </w:tcPr>
          <w:p w:rsidR="0001771A" w:rsidRPr="00402D20" w:rsidRDefault="0001771A" w:rsidP="0001771A">
            <w:pPr>
              <w:pStyle w:val="aa"/>
              <w:spacing w:before="0" w:beforeAutospacing="0" w:after="0" w:afterAutospacing="0"/>
              <w:jc w:val="center"/>
            </w:pPr>
            <w:r w:rsidRPr="00402D20">
              <w:t>не менее 30 м</w:t>
            </w:r>
          </w:p>
        </w:tc>
        <w:tc>
          <w:tcPr>
            <w:tcW w:w="1880" w:type="dxa"/>
            <w:vAlign w:val="center"/>
          </w:tcPr>
          <w:p w:rsidR="0001771A" w:rsidRPr="00402D20" w:rsidRDefault="0001771A" w:rsidP="0001771A">
            <w:pPr>
              <w:pStyle w:val="aa"/>
              <w:spacing w:before="0" w:beforeAutospacing="0" w:after="0" w:afterAutospacing="0"/>
              <w:jc w:val="center"/>
            </w:pPr>
            <w:r w:rsidRPr="00402D20">
              <w:t xml:space="preserve">по расчету в зависимости от Тм </w:t>
            </w:r>
            <w:r w:rsidRPr="00402D20">
              <w:rPr>
                <w:vertAlign w:val="superscript"/>
              </w:rPr>
              <w:t>2)</w:t>
            </w:r>
          </w:p>
        </w:tc>
        <w:tc>
          <w:tcPr>
            <w:tcW w:w="3225" w:type="dxa"/>
            <w:vAlign w:val="center"/>
          </w:tcPr>
          <w:p w:rsidR="0001771A" w:rsidRPr="00402D20" w:rsidRDefault="0001771A" w:rsidP="0001771A">
            <w:pPr>
              <w:pStyle w:val="aa"/>
              <w:spacing w:before="0" w:beforeAutospacing="0" w:after="0" w:afterAutospacing="0"/>
              <w:jc w:val="center"/>
            </w:pPr>
            <w:r w:rsidRPr="00402D20">
              <w:t xml:space="preserve">по расчету в зависимости от Тх </w:t>
            </w:r>
            <w:r w:rsidRPr="00402D20">
              <w:rPr>
                <w:vertAlign w:val="superscript"/>
              </w:rPr>
              <w:t>3)</w:t>
            </w:r>
          </w:p>
        </w:tc>
      </w:tr>
      <w:tr w:rsidR="0001771A" w:rsidRPr="00017D93" w:rsidTr="0001771A">
        <w:tc>
          <w:tcPr>
            <w:tcW w:w="3167" w:type="dxa"/>
            <w:vAlign w:val="center"/>
          </w:tcPr>
          <w:p w:rsidR="0001771A" w:rsidRPr="00402D20" w:rsidRDefault="0001771A" w:rsidP="0001771A">
            <w:pPr>
              <w:pStyle w:val="aa"/>
              <w:spacing w:before="0" w:beforeAutospacing="0" w:after="0" w:afterAutospacing="0"/>
            </w:pPr>
            <w:r w:rsidRPr="00402D20">
              <w:t>- недостаточно защище</w:t>
            </w:r>
            <w:r w:rsidRPr="00402D20">
              <w:t>н</w:t>
            </w:r>
            <w:r w:rsidRPr="00402D20">
              <w:t>ные воды</w:t>
            </w:r>
          </w:p>
        </w:tc>
        <w:tc>
          <w:tcPr>
            <w:tcW w:w="1865" w:type="dxa"/>
            <w:vAlign w:val="center"/>
          </w:tcPr>
          <w:p w:rsidR="0001771A" w:rsidRPr="00402D20" w:rsidRDefault="0001771A" w:rsidP="0001771A">
            <w:pPr>
              <w:pStyle w:val="aa"/>
              <w:spacing w:before="0" w:beforeAutospacing="0" w:after="0" w:afterAutospacing="0"/>
              <w:jc w:val="center"/>
            </w:pPr>
            <w:r w:rsidRPr="00402D20">
              <w:t>не менее 50 м</w:t>
            </w:r>
          </w:p>
        </w:tc>
        <w:tc>
          <w:tcPr>
            <w:tcW w:w="1880" w:type="dxa"/>
            <w:vAlign w:val="center"/>
          </w:tcPr>
          <w:p w:rsidR="0001771A" w:rsidRPr="00402D20" w:rsidRDefault="0001771A" w:rsidP="0001771A">
            <w:pPr>
              <w:pStyle w:val="aa"/>
              <w:spacing w:before="0" w:beforeAutospacing="0" w:after="0" w:afterAutospacing="0"/>
              <w:jc w:val="center"/>
            </w:pPr>
            <w:r w:rsidRPr="00402D20">
              <w:t>то же</w:t>
            </w:r>
          </w:p>
        </w:tc>
        <w:tc>
          <w:tcPr>
            <w:tcW w:w="3225" w:type="dxa"/>
            <w:vAlign w:val="center"/>
          </w:tcPr>
          <w:p w:rsidR="0001771A" w:rsidRPr="00402D20" w:rsidRDefault="0001771A" w:rsidP="0001771A">
            <w:pPr>
              <w:pStyle w:val="aa"/>
              <w:spacing w:before="0" w:beforeAutospacing="0" w:after="0" w:afterAutospacing="0"/>
              <w:jc w:val="center"/>
            </w:pPr>
            <w:r w:rsidRPr="00402D20">
              <w:t>то же</w:t>
            </w:r>
          </w:p>
        </w:tc>
      </w:tr>
      <w:tr w:rsidR="0001771A" w:rsidRPr="00017D93" w:rsidTr="0001771A">
        <w:tc>
          <w:tcPr>
            <w:tcW w:w="3167" w:type="dxa"/>
            <w:vAlign w:val="center"/>
          </w:tcPr>
          <w:p w:rsidR="0001771A" w:rsidRPr="00402D20" w:rsidRDefault="0001771A" w:rsidP="0001771A">
            <w:pPr>
              <w:pStyle w:val="aa"/>
              <w:spacing w:before="0" w:beforeAutospacing="0" w:after="0" w:afterAutospacing="0"/>
            </w:pPr>
            <w:r w:rsidRPr="00402D20">
              <w:t>б) водозаборы при искусс</w:t>
            </w:r>
            <w:r w:rsidRPr="00402D20">
              <w:t>т</w:t>
            </w:r>
            <w:r w:rsidRPr="00402D20">
              <w:t>венном пополнении запасов подземных вод,</w:t>
            </w:r>
          </w:p>
          <w:p w:rsidR="0001771A" w:rsidRPr="00402D20" w:rsidRDefault="0001771A" w:rsidP="0001771A">
            <w:pPr>
              <w:pStyle w:val="aa"/>
              <w:spacing w:before="0" w:beforeAutospacing="0" w:after="0" w:afterAutospacing="0"/>
            </w:pPr>
            <w:r w:rsidRPr="00402D20">
              <w:t>в том числе инфильтрационные сооружения (бассе</w:t>
            </w:r>
            <w:r w:rsidRPr="00402D20">
              <w:t>й</w:t>
            </w:r>
            <w:r w:rsidRPr="00402D20">
              <w:t>ны, каналы)</w:t>
            </w:r>
          </w:p>
        </w:tc>
        <w:tc>
          <w:tcPr>
            <w:tcW w:w="1865" w:type="dxa"/>
            <w:vAlign w:val="center"/>
          </w:tcPr>
          <w:p w:rsidR="0001771A" w:rsidRPr="00402D20" w:rsidRDefault="0001771A" w:rsidP="0001771A">
            <w:pPr>
              <w:pStyle w:val="aa"/>
              <w:spacing w:before="0" w:beforeAutospacing="0" w:after="0" w:afterAutospacing="0"/>
              <w:jc w:val="center"/>
            </w:pPr>
            <w:r w:rsidRPr="00402D20">
              <w:t>не менее 50 м</w:t>
            </w:r>
          </w:p>
          <w:p w:rsidR="0001771A" w:rsidRPr="00402D20" w:rsidRDefault="0001771A" w:rsidP="0001771A">
            <w:pPr>
              <w:pStyle w:val="aa"/>
              <w:spacing w:before="0" w:beforeAutospacing="0" w:after="0" w:afterAutospacing="0"/>
              <w:jc w:val="center"/>
            </w:pPr>
            <w:r w:rsidRPr="00402D20">
              <w:t>не менее 100 м</w:t>
            </w:r>
            <w:r w:rsidRPr="00402D20">
              <w:rPr>
                <w:vertAlign w:val="superscript"/>
              </w:rPr>
              <w:t>1)</w:t>
            </w:r>
          </w:p>
        </w:tc>
        <w:tc>
          <w:tcPr>
            <w:tcW w:w="1880" w:type="dxa"/>
            <w:vAlign w:val="center"/>
          </w:tcPr>
          <w:p w:rsidR="0001771A" w:rsidRPr="00402D20" w:rsidRDefault="0001771A" w:rsidP="0001771A">
            <w:pPr>
              <w:pStyle w:val="aa"/>
              <w:spacing w:before="0" w:beforeAutospacing="0" w:after="0" w:afterAutospacing="0"/>
              <w:jc w:val="center"/>
            </w:pPr>
            <w:r w:rsidRPr="00402D20">
              <w:t>то же</w:t>
            </w:r>
          </w:p>
        </w:tc>
        <w:tc>
          <w:tcPr>
            <w:tcW w:w="3225" w:type="dxa"/>
            <w:vAlign w:val="center"/>
          </w:tcPr>
          <w:p w:rsidR="0001771A" w:rsidRPr="00402D20" w:rsidRDefault="0001771A" w:rsidP="0001771A">
            <w:pPr>
              <w:pStyle w:val="aa"/>
              <w:spacing w:before="0" w:beforeAutospacing="0" w:after="0" w:afterAutospacing="0"/>
              <w:jc w:val="center"/>
            </w:pPr>
            <w:r w:rsidRPr="00402D20">
              <w:t>то же</w:t>
            </w:r>
          </w:p>
        </w:tc>
      </w:tr>
      <w:tr w:rsidR="0001771A" w:rsidRPr="00017D93" w:rsidTr="0001771A">
        <w:tc>
          <w:tcPr>
            <w:tcW w:w="10137" w:type="dxa"/>
            <w:gridSpan w:val="4"/>
            <w:vAlign w:val="center"/>
          </w:tcPr>
          <w:p w:rsidR="0001771A" w:rsidRPr="00402D20" w:rsidRDefault="0001771A" w:rsidP="0001771A">
            <w:r w:rsidRPr="00402D20">
              <w:t>Поверхностные источники</w:t>
            </w:r>
          </w:p>
        </w:tc>
      </w:tr>
      <w:tr w:rsidR="0001771A" w:rsidRPr="00017D93" w:rsidTr="0001771A">
        <w:tc>
          <w:tcPr>
            <w:tcW w:w="3167" w:type="dxa"/>
            <w:vMerge w:val="restart"/>
            <w:vAlign w:val="center"/>
          </w:tcPr>
          <w:p w:rsidR="0001771A" w:rsidRPr="00402D20" w:rsidRDefault="0001771A" w:rsidP="0001771A">
            <w:pPr>
              <w:pStyle w:val="aa"/>
              <w:spacing w:before="0" w:beforeAutospacing="0" w:after="0" w:afterAutospacing="0"/>
            </w:pPr>
            <w:r w:rsidRPr="00402D20">
              <w:t>а) водотоки (реки, каналы)</w:t>
            </w:r>
          </w:p>
        </w:tc>
        <w:tc>
          <w:tcPr>
            <w:tcW w:w="1865" w:type="dxa"/>
            <w:vAlign w:val="center"/>
          </w:tcPr>
          <w:p w:rsidR="0001771A" w:rsidRPr="00402D20" w:rsidRDefault="0001771A" w:rsidP="0001771A">
            <w:pPr>
              <w:pStyle w:val="aa"/>
              <w:spacing w:before="0" w:beforeAutospacing="0" w:after="0" w:afterAutospacing="0"/>
              <w:jc w:val="center"/>
            </w:pPr>
            <w:r w:rsidRPr="00402D20">
              <w:t>- вверх по т</w:t>
            </w:r>
            <w:r w:rsidRPr="00402D20">
              <w:t>е</w:t>
            </w:r>
            <w:r w:rsidRPr="00402D20">
              <w:t>чению не менее 200 м;</w:t>
            </w:r>
          </w:p>
        </w:tc>
        <w:tc>
          <w:tcPr>
            <w:tcW w:w="1880" w:type="dxa"/>
            <w:vAlign w:val="center"/>
          </w:tcPr>
          <w:p w:rsidR="0001771A" w:rsidRPr="00402D20" w:rsidRDefault="0001771A" w:rsidP="0001771A">
            <w:pPr>
              <w:pStyle w:val="aa"/>
              <w:spacing w:before="0" w:beforeAutospacing="0" w:after="0" w:afterAutospacing="0"/>
              <w:jc w:val="center"/>
            </w:pPr>
            <w:r w:rsidRPr="00402D20">
              <w:t>- вверх по течению по расч</w:t>
            </w:r>
            <w:r w:rsidRPr="00402D20">
              <w:t>е</w:t>
            </w:r>
            <w:r w:rsidRPr="00402D20">
              <w:t>ту;</w:t>
            </w:r>
          </w:p>
        </w:tc>
        <w:tc>
          <w:tcPr>
            <w:tcW w:w="3225" w:type="dxa"/>
            <w:vAlign w:val="center"/>
          </w:tcPr>
          <w:p w:rsidR="0001771A" w:rsidRPr="00402D20" w:rsidRDefault="0001771A" w:rsidP="0001771A">
            <w:pPr>
              <w:pStyle w:val="aa"/>
              <w:spacing w:before="0" w:beforeAutospacing="0" w:after="0" w:afterAutospacing="0"/>
              <w:jc w:val="center"/>
            </w:pPr>
            <w:r w:rsidRPr="00402D20">
              <w:t>- совпадают с границами II пояса;</w:t>
            </w:r>
          </w:p>
        </w:tc>
      </w:tr>
      <w:tr w:rsidR="0001771A" w:rsidRPr="00017D93" w:rsidTr="0001771A">
        <w:tc>
          <w:tcPr>
            <w:tcW w:w="3167" w:type="dxa"/>
            <w:vMerge/>
            <w:vAlign w:val="center"/>
          </w:tcPr>
          <w:p w:rsidR="0001771A" w:rsidRPr="00402D20" w:rsidRDefault="0001771A" w:rsidP="0001771A"/>
        </w:tc>
        <w:tc>
          <w:tcPr>
            <w:tcW w:w="1865" w:type="dxa"/>
            <w:vAlign w:val="center"/>
          </w:tcPr>
          <w:p w:rsidR="0001771A" w:rsidRPr="00402D20" w:rsidRDefault="0001771A" w:rsidP="0001771A">
            <w:pPr>
              <w:pStyle w:val="aa"/>
              <w:spacing w:before="0" w:beforeAutospacing="0" w:after="0" w:afterAutospacing="0"/>
              <w:jc w:val="center"/>
            </w:pPr>
            <w:r w:rsidRPr="00402D20">
              <w:t>- вниз по теч</w:t>
            </w:r>
            <w:r w:rsidRPr="00402D20">
              <w:t>е</w:t>
            </w:r>
            <w:r w:rsidRPr="00402D20">
              <w:t>нию не менее 100 м;</w:t>
            </w:r>
          </w:p>
        </w:tc>
        <w:tc>
          <w:tcPr>
            <w:tcW w:w="1880" w:type="dxa"/>
            <w:vAlign w:val="center"/>
          </w:tcPr>
          <w:p w:rsidR="0001771A" w:rsidRPr="00402D20" w:rsidRDefault="0001771A" w:rsidP="0001771A">
            <w:pPr>
              <w:pStyle w:val="aa"/>
              <w:spacing w:before="0" w:beforeAutospacing="0" w:after="0" w:afterAutospacing="0"/>
              <w:jc w:val="center"/>
            </w:pPr>
            <w:r w:rsidRPr="00402D20">
              <w:t>- вниз по теч</w:t>
            </w:r>
            <w:r w:rsidRPr="00402D20">
              <w:t>е</w:t>
            </w:r>
            <w:r w:rsidRPr="00402D20">
              <w:t>нию не менее 250 м;</w:t>
            </w:r>
          </w:p>
        </w:tc>
        <w:tc>
          <w:tcPr>
            <w:tcW w:w="3225" w:type="dxa"/>
            <w:vAlign w:val="center"/>
          </w:tcPr>
          <w:p w:rsidR="0001771A" w:rsidRPr="00402D20" w:rsidRDefault="0001771A" w:rsidP="0001771A">
            <w:pPr>
              <w:pStyle w:val="aa"/>
              <w:spacing w:before="0" w:beforeAutospacing="0" w:after="0" w:afterAutospacing="0"/>
              <w:jc w:val="center"/>
            </w:pPr>
            <w:r w:rsidRPr="00402D20">
              <w:t>- совпадают с границами II пояса;</w:t>
            </w:r>
          </w:p>
        </w:tc>
      </w:tr>
      <w:tr w:rsidR="0001771A" w:rsidRPr="00017D93" w:rsidTr="0001771A">
        <w:tc>
          <w:tcPr>
            <w:tcW w:w="3167" w:type="dxa"/>
            <w:vMerge/>
            <w:vAlign w:val="center"/>
          </w:tcPr>
          <w:p w:rsidR="0001771A" w:rsidRPr="00402D20" w:rsidRDefault="0001771A" w:rsidP="0001771A"/>
        </w:tc>
        <w:tc>
          <w:tcPr>
            <w:tcW w:w="1865" w:type="dxa"/>
            <w:vAlign w:val="center"/>
          </w:tcPr>
          <w:p w:rsidR="0001771A" w:rsidRPr="00402D20" w:rsidRDefault="0001771A" w:rsidP="0001771A">
            <w:pPr>
              <w:pStyle w:val="aa"/>
              <w:spacing w:before="0" w:beforeAutospacing="0" w:after="0" w:afterAutospacing="0"/>
              <w:jc w:val="center"/>
            </w:pPr>
            <w:r w:rsidRPr="00402D20">
              <w:t>- боковые - не менее 100 м от линии уреза воды летне-осенней меж</w:t>
            </w:r>
            <w:r w:rsidRPr="00402D20">
              <w:t>е</w:t>
            </w:r>
            <w:r w:rsidRPr="00402D20">
              <w:t>ни</w:t>
            </w:r>
          </w:p>
        </w:tc>
        <w:tc>
          <w:tcPr>
            <w:tcW w:w="1880" w:type="dxa"/>
            <w:vAlign w:val="center"/>
          </w:tcPr>
          <w:p w:rsidR="0001771A" w:rsidRPr="00402D20" w:rsidRDefault="0001771A" w:rsidP="0001771A">
            <w:pPr>
              <w:pStyle w:val="aa"/>
              <w:spacing w:before="0" w:beforeAutospacing="0" w:after="0" w:afterAutospacing="0"/>
              <w:jc w:val="center"/>
            </w:pPr>
            <w:r w:rsidRPr="00402D20">
              <w:t>- боковые не менее 500 м</w:t>
            </w:r>
          </w:p>
        </w:tc>
        <w:tc>
          <w:tcPr>
            <w:tcW w:w="3225" w:type="dxa"/>
            <w:vAlign w:val="center"/>
          </w:tcPr>
          <w:p w:rsidR="0001771A" w:rsidRPr="00402D20" w:rsidRDefault="0001771A" w:rsidP="0001771A">
            <w:pPr>
              <w:pStyle w:val="aa"/>
              <w:spacing w:before="0" w:beforeAutospacing="0" w:after="0" w:afterAutospacing="0"/>
              <w:jc w:val="center"/>
            </w:pPr>
            <w:r w:rsidRPr="00402D20">
              <w:t>- по линии водоразделов в пределах 3 - 5 км, включая притоки</w:t>
            </w:r>
          </w:p>
        </w:tc>
      </w:tr>
      <w:tr w:rsidR="0001771A" w:rsidRPr="00017D93" w:rsidTr="0001771A">
        <w:tc>
          <w:tcPr>
            <w:tcW w:w="3167" w:type="dxa"/>
            <w:vAlign w:val="center"/>
          </w:tcPr>
          <w:p w:rsidR="0001771A" w:rsidRPr="00402D20" w:rsidRDefault="0001771A" w:rsidP="0001771A">
            <w:pPr>
              <w:pStyle w:val="aa"/>
              <w:spacing w:before="0" w:beforeAutospacing="0" w:after="0" w:afterAutospacing="0"/>
            </w:pPr>
            <w:r w:rsidRPr="00402D20">
              <w:t>б) водоемы (водохранил</w:t>
            </w:r>
            <w:r w:rsidRPr="00402D20">
              <w:t>и</w:t>
            </w:r>
            <w:r w:rsidRPr="00402D20">
              <w:t>ща, озера)</w:t>
            </w:r>
          </w:p>
        </w:tc>
        <w:tc>
          <w:tcPr>
            <w:tcW w:w="1865" w:type="dxa"/>
            <w:vAlign w:val="center"/>
          </w:tcPr>
          <w:p w:rsidR="0001771A" w:rsidRPr="00402D20" w:rsidRDefault="0001771A" w:rsidP="0001771A">
            <w:pPr>
              <w:pStyle w:val="aa"/>
              <w:spacing w:before="0" w:beforeAutospacing="0" w:after="0" w:afterAutospacing="0"/>
              <w:jc w:val="center"/>
            </w:pPr>
            <w:r w:rsidRPr="00402D20">
              <w:t>не менее 100 м от линии уреза воды при ле</w:t>
            </w:r>
            <w:r w:rsidRPr="00402D20">
              <w:t>т</w:t>
            </w:r>
            <w:r w:rsidRPr="00402D20">
              <w:t>не-осенней межени</w:t>
            </w:r>
          </w:p>
        </w:tc>
        <w:tc>
          <w:tcPr>
            <w:tcW w:w="1880" w:type="dxa"/>
            <w:vAlign w:val="center"/>
          </w:tcPr>
          <w:p w:rsidR="0001771A" w:rsidRPr="00402D20" w:rsidRDefault="0001771A" w:rsidP="0001771A">
            <w:pPr>
              <w:pStyle w:val="aa"/>
              <w:spacing w:before="0" w:beforeAutospacing="0" w:after="0" w:afterAutospacing="0"/>
              <w:jc w:val="center"/>
            </w:pPr>
            <w:r w:rsidRPr="00402D20">
              <w:t>3 - 5 км во все стороны от водозабора или на 500 - 1000 м при нормал</w:t>
            </w:r>
            <w:r w:rsidRPr="00402D20">
              <w:t>ь</w:t>
            </w:r>
            <w:r w:rsidRPr="00402D20">
              <w:t>ном подпорном уровне</w:t>
            </w:r>
          </w:p>
        </w:tc>
        <w:tc>
          <w:tcPr>
            <w:tcW w:w="3225" w:type="dxa"/>
            <w:vAlign w:val="center"/>
          </w:tcPr>
          <w:p w:rsidR="0001771A" w:rsidRPr="00402D20" w:rsidRDefault="0001771A" w:rsidP="0001771A">
            <w:pPr>
              <w:pStyle w:val="aa"/>
              <w:spacing w:before="0" w:beforeAutospacing="0" w:after="0" w:afterAutospacing="0"/>
              <w:jc w:val="center"/>
            </w:pPr>
            <w:r w:rsidRPr="00402D20">
              <w:t>совпадают с границами II пояса</w:t>
            </w:r>
          </w:p>
        </w:tc>
      </w:tr>
      <w:tr w:rsidR="0001771A" w:rsidRPr="00017D93" w:rsidTr="0001771A">
        <w:tc>
          <w:tcPr>
            <w:tcW w:w="3167" w:type="dxa"/>
            <w:vAlign w:val="center"/>
          </w:tcPr>
          <w:p w:rsidR="0001771A" w:rsidRPr="00402D20" w:rsidRDefault="0001771A" w:rsidP="0001771A">
            <w:pPr>
              <w:pStyle w:val="aa"/>
              <w:spacing w:before="0" w:beforeAutospacing="0" w:after="0" w:afterAutospacing="0"/>
            </w:pPr>
            <w:r w:rsidRPr="00402D20">
              <w:t>Водопроводные сооруж</w:t>
            </w:r>
            <w:r w:rsidRPr="00402D20">
              <w:t>е</w:t>
            </w:r>
            <w:r w:rsidRPr="00402D20">
              <w:t>ния и водоводы</w:t>
            </w:r>
          </w:p>
        </w:tc>
        <w:tc>
          <w:tcPr>
            <w:tcW w:w="6970" w:type="dxa"/>
            <w:gridSpan w:val="3"/>
          </w:tcPr>
          <w:p w:rsidR="0001771A" w:rsidRPr="00402D20" w:rsidRDefault="0001771A" w:rsidP="0001771A">
            <w:pPr>
              <w:pStyle w:val="aa"/>
              <w:spacing w:before="0" w:beforeAutospacing="0" w:after="0" w:afterAutospacing="0"/>
              <w:jc w:val="both"/>
            </w:pPr>
            <w:r w:rsidRPr="00402D20">
              <w:t>Границы санитарно-защитной полосы:</w:t>
            </w:r>
          </w:p>
          <w:p w:rsidR="0001771A" w:rsidRPr="00402D20" w:rsidRDefault="0001771A" w:rsidP="0001771A">
            <w:pPr>
              <w:pStyle w:val="aa"/>
              <w:spacing w:before="0" w:beforeAutospacing="0" w:after="0" w:afterAutospacing="0"/>
              <w:jc w:val="both"/>
            </w:pPr>
            <w:r w:rsidRPr="00402D20">
              <w:t>- от стен запасных и регулирующих емкостей, фильтров и ко</w:t>
            </w:r>
            <w:r w:rsidRPr="00402D20">
              <w:t>н</w:t>
            </w:r>
            <w:r w:rsidRPr="00402D20">
              <w:t>тактных осветителей - не менее 30 м</w:t>
            </w:r>
            <w:r w:rsidRPr="00402D20">
              <w:rPr>
                <w:vertAlign w:val="superscript"/>
              </w:rPr>
              <w:t>4)</w:t>
            </w:r>
            <w:r w:rsidRPr="00402D20">
              <w:t>;</w:t>
            </w:r>
          </w:p>
          <w:p w:rsidR="0001771A" w:rsidRPr="00402D20" w:rsidRDefault="0001771A" w:rsidP="0001771A">
            <w:pPr>
              <w:pStyle w:val="aa"/>
              <w:spacing w:before="0" w:beforeAutospacing="0" w:after="0" w:afterAutospacing="0"/>
              <w:jc w:val="both"/>
            </w:pPr>
            <w:r w:rsidRPr="00402D20">
              <w:t>- от водонапорных башен - не менее 10 м</w:t>
            </w:r>
            <w:r w:rsidRPr="00402D20">
              <w:rPr>
                <w:vertAlign w:val="superscript"/>
              </w:rPr>
              <w:t>5)</w:t>
            </w:r>
            <w:r w:rsidRPr="00402D20">
              <w:t>;</w:t>
            </w:r>
          </w:p>
          <w:p w:rsidR="0001771A" w:rsidRPr="00402D20" w:rsidRDefault="0001771A" w:rsidP="0001771A">
            <w:pPr>
              <w:pStyle w:val="aa"/>
              <w:spacing w:before="0" w:beforeAutospacing="0" w:after="0" w:afterAutospacing="0"/>
              <w:jc w:val="both"/>
            </w:pPr>
            <w:r w:rsidRPr="00402D20">
              <w:t>- от остальных помещений (отстойники, реагентное хозяйство, склад хлора</w:t>
            </w:r>
            <w:r w:rsidRPr="00402D20">
              <w:rPr>
                <w:vertAlign w:val="superscript"/>
              </w:rPr>
              <w:t>6)</w:t>
            </w:r>
            <w:r w:rsidRPr="00402D20">
              <w:t>, насосные станции и др.) - не менее 15 м;</w:t>
            </w:r>
          </w:p>
          <w:p w:rsidR="0001771A" w:rsidRPr="00402D20" w:rsidRDefault="0001771A" w:rsidP="0001771A">
            <w:pPr>
              <w:pStyle w:val="aa"/>
              <w:spacing w:before="0" w:beforeAutospacing="0" w:after="0" w:afterAutospacing="0"/>
              <w:jc w:val="both"/>
            </w:pPr>
            <w:r w:rsidRPr="00402D20">
              <w:lastRenderedPageBreak/>
              <w:t>- от крайних линий водопровода:</w:t>
            </w:r>
          </w:p>
          <w:p w:rsidR="0001771A" w:rsidRPr="00402D20" w:rsidRDefault="0001771A" w:rsidP="0001771A">
            <w:pPr>
              <w:pStyle w:val="aa"/>
              <w:spacing w:before="0" w:beforeAutospacing="0" w:after="0" w:afterAutospacing="0"/>
              <w:jc w:val="both"/>
            </w:pPr>
            <w:r w:rsidRPr="00402D20">
              <w:t>- при отсутствии грунтовых вод - не менее 10 м при диаметре водоводов до 1000 мм и не менее 20 м при диаметре более 1000 мм;</w:t>
            </w:r>
          </w:p>
          <w:p w:rsidR="0001771A" w:rsidRPr="00402D20" w:rsidRDefault="0001771A" w:rsidP="0001771A">
            <w:pPr>
              <w:pStyle w:val="aa"/>
              <w:spacing w:before="0" w:beforeAutospacing="0" w:after="0" w:afterAutospacing="0"/>
              <w:jc w:val="both"/>
            </w:pPr>
            <w:r w:rsidRPr="00402D20">
              <w:t>- при наличии грунтовых вод - не менее 50 м вне зависимости от диаметра водоводов</w:t>
            </w:r>
          </w:p>
        </w:tc>
      </w:tr>
    </w:tbl>
    <w:p w:rsidR="0001771A" w:rsidRPr="00402D20" w:rsidRDefault="0001771A" w:rsidP="0001771A">
      <w:pPr>
        <w:pStyle w:val="aa"/>
        <w:spacing w:before="0" w:beforeAutospacing="0" w:after="0" w:afterAutospacing="0"/>
        <w:ind w:firstLine="851"/>
        <w:jc w:val="both"/>
        <w:rPr>
          <w:sz w:val="20"/>
          <w:szCs w:val="20"/>
        </w:rPr>
      </w:pPr>
      <w:r w:rsidRPr="00402D20">
        <w:rPr>
          <w:sz w:val="20"/>
          <w:szCs w:val="20"/>
        </w:rPr>
        <w:lastRenderedPageBreak/>
        <w:t>Примечания:</w:t>
      </w:r>
    </w:p>
    <w:p w:rsidR="0001771A" w:rsidRPr="00402D20" w:rsidRDefault="0001771A" w:rsidP="0001771A">
      <w:pPr>
        <w:pStyle w:val="aa"/>
        <w:spacing w:before="0" w:beforeAutospacing="0" w:after="0" w:afterAutospacing="0"/>
        <w:ind w:firstLine="851"/>
        <w:jc w:val="both"/>
        <w:rPr>
          <w:sz w:val="20"/>
          <w:szCs w:val="20"/>
        </w:rPr>
      </w:pPr>
      <w:r w:rsidRPr="00402D20">
        <w:rPr>
          <w:sz w:val="20"/>
          <w:szCs w:val="20"/>
          <w:vertAlign w:val="superscript"/>
        </w:rPr>
        <w:t>1)</w:t>
      </w:r>
      <w:r w:rsidRPr="00402D20">
        <w:rPr>
          <w:sz w:val="20"/>
          <w:szCs w:val="20"/>
        </w:rPr>
        <w:t xml:space="preserve"> В границы I пояса инфильтрационных водозаборов подземных вод включается прибрежная террит</w:t>
      </w:r>
      <w:r w:rsidRPr="00402D20">
        <w:rPr>
          <w:sz w:val="20"/>
          <w:szCs w:val="20"/>
        </w:rPr>
        <w:t>о</w:t>
      </w:r>
      <w:r w:rsidRPr="00402D20">
        <w:rPr>
          <w:sz w:val="20"/>
          <w:szCs w:val="20"/>
        </w:rPr>
        <w:t>рия между водозабором и поверхностным водоемом, если расстояние между ними менее 150 м.</w:t>
      </w:r>
    </w:p>
    <w:p w:rsidR="0001771A" w:rsidRPr="00402D20" w:rsidRDefault="0001771A" w:rsidP="0001771A">
      <w:pPr>
        <w:pStyle w:val="aa"/>
        <w:spacing w:before="0" w:beforeAutospacing="0" w:after="0" w:afterAutospacing="0"/>
        <w:ind w:firstLine="851"/>
        <w:jc w:val="both"/>
        <w:rPr>
          <w:sz w:val="20"/>
          <w:szCs w:val="20"/>
        </w:rPr>
      </w:pPr>
      <w:r w:rsidRPr="00402D20">
        <w:rPr>
          <w:sz w:val="20"/>
          <w:szCs w:val="20"/>
          <w:vertAlign w:val="superscript"/>
        </w:rPr>
        <w:t>2)</w:t>
      </w:r>
      <w:r w:rsidRPr="00402D20">
        <w:rPr>
          <w:sz w:val="20"/>
          <w:szCs w:val="20"/>
        </w:rPr>
        <w:t xml:space="preserve"> При определении границ II пояса Тм (время продвижения микробного загрязнения с потоком по</w:t>
      </w:r>
      <w:r w:rsidRPr="00402D20">
        <w:rPr>
          <w:sz w:val="20"/>
          <w:szCs w:val="20"/>
        </w:rPr>
        <w:t>д</w:t>
      </w:r>
      <w:r w:rsidRPr="00402D20">
        <w:rPr>
          <w:sz w:val="20"/>
          <w:szCs w:val="20"/>
        </w:rPr>
        <w:t>земных вод к водозабору) принимается по таблице:</w:t>
      </w:r>
    </w:p>
    <w:p w:rsidR="0001771A" w:rsidRPr="00017D93" w:rsidRDefault="0001771A" w:rsidP="0001771A">
      <w:pPr>
        <w:pStyle w:val="aa"/>
        <w:spacing w:before="0" w:beforeAutospacing="0" w:after="0" w:afterAutospacing="0"/>
        <w:ind w:firstLine="851"/>
        <w:jc w:val="both"/>
        <w:rPr>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29"/>
        <w:gridCol w:w="1241"/>
      </w:tblGrid>
      <w:tr w:rsidR="0001771A" w:rsidRPr="00017D93" w:rsidTr="0001771A">
        <w:tc>
          <w:tcPr>
            <w:tcW w:w="0" w:type="auto"/>
            <w:vAlign w:val="center"/>
          </w:tcPr>
          <w:p w:rsidR="0001771A" w:rsidRPr="00402D20" w:rsidRDefault="0001771A" w:rsidP="0001771A">
            <w:pPr>
              <w:pStyle w:val="aa"/>
              <w:spacing w:before="0" w:beforeAutospacing="0" w:after="0" w:afterAutospacing="0"/>
              <w:jc w:val="center"/>
              <w:rPr>
                <w:b/>
              </w:rPr>
            </w:pPr>
            <w:r w:rsidRPr="00402D20">
              <w:rPr>
                <w:b/>
              </w:rPr>
              <w:t>Гидрологические условия</w:t>
            </w:r>
          </w:p>
        </w:tc>
        <w:tc>
          <w:tcPr>
            <w:tcW w:w="0" w:type="auto"/>
            <w:vAlign w:val="center"/>
          </w:tcPr>
          <w:p w:rsidR="0001771A" w:rsidRPr="00402D20" w:rsidRDefault="0001771A" w:rsidP="0001771A">
            <w:pPr>
              <w:pStyle w:val="aa"/>
              <w:spacing w:before="0" w:beforeAutospacing="0" w:after="0" w:afterAutospacing="0"/>
              <w:jc w:val="center"/>
              <w:rPr>
                <w:b/>
              </w:rPr>
            </w:pPr>
            <w:r w:rsidRPr="00402D20">
              <w:rPr>
                <w:b/>
              </w:rPr>
              <w:t>Тм (в сутках)</w:t>
            </w:r>
          </w:p>
        </w:tc>
      </w:tr>
      <w:tr w:rsidR="0001771A" w:rsidRPr="00017D93" w:rsidTr="0001771A">
        <w:tc>
          <w:tcPr>
            <w:tcW w:w="0" w:type="auto"/>
            <w:vAlign w:val="center"/>
          </w:tcPr>
          <w:p w:rsidR="0001771A" w:rsidRPr="00402D20" w:rsidRDefault="0001771A" w:rsidP="0001771A">
            <w:pPr>
              <w:pStyle w:val="aa"/>
              <w:spacing w:before="0" w:beforeAutospacing="0" w:after="0" w:afterAutospacing="0"/>
            </w:pPr>
            <w:r w:rsidRPr="00402D20">
              <w:t>1. Недостаточно защищенные подземные воды (грунтовые воды, а также напорные и безнапорные межпластовые воды, имеющие непосредственную гидравлич</w:t>
            </w:r>
            <w:r w:rsidRPr="00402D20">
              <w:t>е</w:t>
            </w:r>
            <w:r w:rsidRPr="00402D20">
              <w:t>скую связь с открытым водоемом)</w:t>
            </w:r>
          </w:p>
        </w:tc>
        <w:tc>
          <w:tcPr>
            <w:tcW w:w="0" w:type="auto"/>
            <w:vAlign w:val="center"/>
          </w:tcPr>
          <w:p w:rsidR="0001771A" w:rsidRPr="00402D20" w:rsidRDefault="0001771A" w:rsidP="0001771A">
            <w:pPr>
              <w:pStyle w:val="aa"/>
              <w:spacing w:before="0" w:beforeAutospacing="0" w:after="0" w:afterAutospacing="0"/>
              <w:jc w:val="center"/>
            </w:pPr>
            <w:r w:rsidRPr="00402D20">
              <w:t>400</w:t>
            </w:r>
          </w:p>
        </w:tc>
      </w:tr>
      <w:tr w:rsidR="0001771A" w:rsidRPr="00017D93" w:rsidTr="0001771A">
        <w:tc>
          <w:tcPr>
            <w:tcW w:w="0" w:type="auto"/>
            <w:vAlign w:val="center"/>
          </w:tcPr>
          <w:p w:rsidR="0001771A" w:rsidRPr="00402D20" w:rsidRDefault="0001771A" w:rsidP="0001771A">
            <w:pPr>
              <w:pStyle w:val="aa"/>
              <w:spacing w:before="0" w:beforeAutospacing="0" w:after="0" w:afterAutospacing="0"/>
            </w:pPr>
            <w:r w:rsidRPr="00402D20">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0" w:type="auto"/>
            <w:vAlign w:val="center"/>
          </w:tcPr>
          <w:p w:rsidR="0001771A" w:rsidRPr="00402D20" w:rsidRDefault="0001771A" w:rsidP="0001771A">
            <w:pPr>
              <w:pStyle w:val="aa"/>
              <w:spacing w:before="0" w:beforeAutospacing="0" w:after="0" w:afterAutospacing="0"/>
              <w:jc w:val="center"/>
            </w:pPr>
            <w:r w:rsidRPr="00402D20">
              <w:t>200</w:t>
            </w:r>
          </w:p>
        </w:tc>
      </w:tr>
    </w:tbl>
    <w:p w:rsidR="0001771A" w:rsidRPr="00017D93" w:rsidRDefault="0001771A" w:rsidP="0001771A">
      <w:pPr>
        <w:pStyle w:val="aa"/>
        <w:spacing w:before="0" w:beforeAutospacing="0" w:after="0" w:afterAutospacing="0"/>
        <w:jc w:val="both"/>
        <w:rPr>
          <w:sz w:val="20"/>
          <w:highlight w:val="yellow"/>
          <w:vertAlign w:val="superscript"/>
        </w:rPr>
      </w:pPr>
    </w:p>
    <w:p w:rsidR="0001771A" w:rsidRPr="00402D20" w:rsidRDefault="0001771A" w:rsidP="0001771A">
      <w:pPr>
        <w:pStyle w:val="aa"/>
        <w:spacing w:before="0" w:beforeAutospacing="0" w:after="0" w:afterAutospacing="0"/>
        <w:ind w:firstLine="851"/>
        <w:jc w:val="both"/>
        <w:rPr>
          <w:sz w:val="20"/>
        </w:rPr>
      </w:pPr>
      <w:r w:rsidRPr="00402D20">
        <w:rPr>
          <w:sz w:val="20"/>
          <w:vertAlign w:val="superscript"/>
        </w:rPr>
        <w:t>3)</w:t>
      </w:r>
      <w:r w:rsidRPr="00402D20">
        <w:rPr>
          <w:sz w:val="20"/>
        </w:rPr>
        <w:t xml:space="preserve"> Граница третьего пояса, предназначенного для защиты водоносного пласта от химических загрязн</w:t>
      </w:r>
      <w:r w:rsidRPr="00402D20">
        <w:rPr>
          <w:sz w:val="20"/>
        </w:rPr>
        <w:t>е</w:t>
      </w:r>
      <w:r w:rsidRPr="00402D20">
        <w:rPr>
          <w:sz w:val="20"/>
        </w:rPr>
        <w:t>ний, определяется гидродинамическими расчетами. При этом время движения химического загрязнения к вод</w:t>
      </w:r>
      <w:r w:rsidRPr="00402D20">
        <w:rPr>
          <w:sz w:val="20"/>
        </w:rPr>
        <w:t>о</w:t>
      </w:r>
      <w:r w:rsidRPr="00402D20">
        <w:rPr>
          <w:sz w:val="20"/>
        </w:rPr>
        <w:t>забору должно быть больше расчетного Тх.</w:t>
      </w:r>
    </w:p>
    <w:p w:rsidR="0001771A" w:rsidRPr="00402D20" w:rsidRDefault="0001771A" w:rsidP="0001771A">
      <w:pPr>
        <w:pStyle w:val="aa"/>
        <w:spacing w:before="0" w:beforeAutospacing="0" w:after="0" w:afterAutospacing="0"/>
        <w:ind w:firstLine="851"/>
        <w:jc w:val="both"/>
        <w:rPr>
          <w:sz w:val="20"/>
        </w:rPr>
      </w:pPr>
      <w:r w:rsidRPr="00402D20">
        <w:rPr>
          <w:sz w:val="20"/>
        </w:rPr>
        <w:t>Тх принимается как срок эксплуатации водозабора (обычный срок эксплуатации водозабора - 25 - 50 лет).</w:t>
      </w:r>
    </w:p>
    <w:p w:rsidR="0001771A" w:rsidRPr="00402D20" w:rsidRDefault="0001771A" w:rsidP="0001771A">
      <w:pPr>
        <w:pStyle w:val="aa"/>
        <w:spacing w:before="0" w:beforeAutospacing="0" w:after="0" w:afterAutospacing="0"/>
        <w:ind w:firstLine="851"/>
        <w:jc w:val="both"/>
        <w:rPr>
          <w:sz w:val="20"/>
        </w:rPr>
      </w:pPr>
      <w:r w:rsidRPr="00402D20">
        <w:rPr>
          <w:sz w:val="20"/>
          <w:vertAlign w:val="superscript"/>
        </w:rPr>
        <w:t>4)</w:t>
      </w:r>
      <w:r w:rsidRPr="00402D20">
        <w:rPr>
          <w:sz w:val="20"/>
        </w:rPr>
        <w:t xml:space="preserve"> При расположении водопроводных сооружений на территории объекта указанные расстояния допу</w:t>
      </w:r>
      <w:r w:rsidRPr="00402D20">
        <w:rPr>
          <w:sz w:val="20"/>
        </w:rPr>
        <w:t>с</w:t>
      </w:r>
      <w:r w:rsidRPr="00402D20">
        <w:rPr>
          <w:sz w:val="20"/>
        </w:rPr>
        <w:t>кается сокращать по согласованию с центром государственного санитарно-эпидемиологического надзора, но не менее чем до 10 м.</w:t>
      </w:r>
    </w:p>
    <w:p w:rsidR="0001771A" w:rsidRPr="00402D20" w:rsidRDefault="0001771A" w:rsidP="0001771A">
      <w:pPr>
        <w:pStyle w:val="aa"/>
        <w:spacing w:before="0" w:beforeAutospacing="0" w:after="0" w:afterAutospacing="0"/>
        <w:ind w:firstLine="851"/>
        <w:jc w:val="both"/>
        <w:rPr>
          <w:sz w:val="20"/>
        </w:rPr>
      </w:pPr>
      <w:r w:rsidRPr="00402D20">
        <w:rPr>
          <w:sz w:val="20"/>
          <w:vertAlign w:val="superscript"/>
        </w:rPr>
        <w:t>5)</w:t>
      </w:r>
      <w:r w:rsidRPr="00402D20">
        <w:rPr>
          <w:sz w:val="20"/>
        </w:rPr>
        <w:t xml:space="preserve"> По согласованию с органами Федеральной службы Роспотребнадзора первый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01771A" w:rsidRPr="00402D20" w:rsidRDefault="0001771A" w:rsidP="0001771A">
      <w:pPr>
        <w:pStyle w:val="aa"/>
        <w:spacing w:before="0" w:beforeAutospacing="0" w:after="0" w:afterAutospacing="0"/>
        <w:ind w:firstLine="851"/>
        <w:jc w:val="both"/>
        <w:rPr>
          <w:sz w:val="20"/>
        </w:rPr>
      </w:pPr>
      <w:r w:rsidRPr="00402D20">
        <w:rPr>
          <w:sz w:val="20"/>
          <w:vertAlign w:val="superscript"/>
        </w:rPr>
        <w:t>6)</w:t>
      </w:r>
      <w:r w:rsidRPr="00402D20">
        <w:rPr>
          <w:sz w:val="20"/>
        </w:rPr>
        <w:t xml:space="preserve"> При наличии расходного склада хлора на территории расположения водопроводных сооружений ра</w:t>
      </w:r>
      <w:r w:rsidRPr="00402D20">
        <w:rPr>
          <w:sz w:val="20"/>
        </w:rPr>
        <w:t>з</w:t>
      </w:r>
      <w:r w:rsidRPr="00402D20">
        <w:rPr>
          <w:sz w:val="20"/>
        </w:rPr>
        <w:t>меры санитарно-защитной зоны до жилых и общественных зданий устанавливаются с учетом правил безопасн</w:t>
      </w:r>
      <w:r w:rsidRPr="00402D20">
        <w:rPr>
          <w:sz w:val="20"/>
        </w:rPr>
        <w:t>о</w:t>
      </w:r>
      <w:r w:rsidRPr="00402D20">
        <w:rPr>
          <w:sz w:val="20"/>
        </w:rPr>
        <w:t>сти при производстве, хранении, транспортировании и применении хлора.</w:t>
      </w:r>
    </w:p>
    <w:p w:rsidR="0001771A" w:rsidRPr="00402D20" w:rsidRDefault="0001771A" w:rsidP="0001771A">
      <w:pPr>
        <w:pStyle w:val="Default"/>
        <w:spacing w:line="276" w:lineRule="auto"/>
        <w:ind w:firstLine="851"/>
        <w:jc w:val="both"/>
        <w:rPr>
          <w:rFonts w:ascii="Times New Roman" w:hAnsi="Times New Roman" w:cs="Times New Roman"/>
          <w:color w:val="auto"/>
        </w:rPr>
      </w:pPr>
    </w:p>
    <w:p w:rsidR="0001771A" w:rsidRPr="00402D20" w:rsidRDefault="0001771A" w:rsidP="0001771A">
      <w:pPr>
        <w:pStyle w:val="Default"/>
        <w:spacing w:before="120" w:after="120" w:line="276" w:lineRule="auto"/>
        <w:ind w:firstLine="851"/>
        <w:jc w:val="center"/>
        <w:outlineLvl w:val="1"/>
        <w:rPr>
          <w:rFonts w:ascii="Times New Roman" w:hAnsi="Times New Roman" w:cs="Times New Roman"/>
          <w:caps/>
          <w:color w:val="auto"/>
        </w:rPr>
      </w:pPr>
      <w:bookmarkStart w:id="59" w:name="_Toc404870558"/>
      <w:r w:rsidRPr="00402D20">
        <w:rPr>
          <w:rFonts w:ascii="Times New Roman" w:hAnsi="Times New Roman" w:cs="Times New Roman"/>
          <w:caps/>
          <w:color w:val="auto"/>
        </w:rPr>
        <w:t>Таблица 2.3</w:t>
      </w:r>
      <w:r>
        <w:rPr>
          <w:rFonts w:ascii="Times New Roman" w:hAnsi="Times New Roman" w:cs="Times New Roman"/>
          <w:caps/>
          <w:color w:val="auto"/>
        </w:rPr>
        <w:t>2</w:t>
      </w:r>
      <w:r w:rsidRPr="00402D20">
        <w:rPr>
          <w:rFonts w:ascii="Times New Roman" w:hAnsi="Times New Roman" w:cs="Times New Roman"/>
          <w:caps/>
          <w:color w:val="auto"/>
        </w:rPr>
        <w:t xml:space="preserve"> - Размеры земельных участков для очистных соор</w:t>
      </w:r>
      <w:r w:rsidRPr="00402D20">
        <w:rPr>
          <w:rFonts w:ascii="Times New Roman" w:hAnsi="Times New Roman" w:cs="Times New Roman"/>
          <w:caps/>
          <w:color w:val="auto"/>
        </w:rPr>
        <w:t>у</w:t>
      </w:r>
      <w:r w:rsidRPr="00402D20">
        <w:rPr>
          <w:rFonts w:ascii="Times New Roman" w:hAnsi="Times New Roman" w:cs="Times New Roman"/>
          <w:caps/>
          <w:color w:val="auto"/>
        </w:rPr>
        <w:t>жений канализации</w:t>
      </w:r>
      <w:bookmarkEnd w:id="59"/>
    </w:p>
    <w:p w:rsidR="0001771A" w:rsidRPr="00017D93" w:rsidRDefault="0001771A" w:rsidP="0001771A">
      <w:pPr>
        <w:pStyle w:val="Default"/>
        <w:spacing w:line="276" w:lineRule="auto"/>
        <w:ind w:firstLine="851"/>
        <w:jc w:val="both"/>
        <w:rPr>
          <w:rFonts w:ascii="Times New Roman" w:hAnsi="Times New Roman" w:cs="Times New Roman"/>
          <w:color w:val="auto"/>
          <w:sz w:val="23"/>
          <w:szCs w:val="23"/>
          <w:highlight w:val="yellow"/>
        </w:rPr>
      </w:pP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2410"/>
        <w:gridCol w:w="2395"/>
        <w:gridCol w:w="2583"/>
      </w:tblGrid>
      <w:tr w:rsidR="0001771A" w:rsidRPr="00402D20" w:rsidTr="0001771A">
        <w:trPr>
          <w:trHeight w:val="338"/>
        </w:trPr>
        <w:tc>
          <w:tcPr>
            <w:tcW w:w="2660" w:type="dxa"/>
            <w:vMerge w:val="restart"/>
            <w:vAlign w:val="center"/>
          </w:tcPr>
          <w:p w:rsidR="0001771A" w:rsidRPr="00402D20" w:rsidRDefault="0001771A" w:rsidP="0001771A">
            <w:pPr>
              <w:pStyle w:val="Default"/>
              <w:jc w:val="center"/>
              <w:rPr>
                <w:rFonts w:ascii="Times New Roman" w:hAnsi="Times New Roman" w:cs="Times New Roman"/>
                <w:b/>
                <w:color w:val="auto"/>
              </w:rPr>
            </w:pPr>
            <w:r w:rsidRPr="00402D20">
              <w:rPr>
                <w:rFonts w:ascii="Times New Roman" w:hAnsi="Times New Roman" w:cs="Times New Roman"/>
                <w:b/>
                <w:color w:val="auto"/>
              </w:rPr>
              <w:t>Производительность очистных сооружений канализации, тыс. м</w:t>
            </w:r>
            <w:r w:rsidRPr="00402D20">
              <w:rPr>
                <w:rFonts w:ascii="Times New Roman" w:hAnsi="Times New Roman" w:cs="Times New Roman"/>
                <w:b/>
                <w:color w:val="auto"/>
                <w:vertAlign w:val="superscript"/>
              </w:rPr>
              <w:t>3</w:t>
            </w:r>
            <w:r w:rsidRPr="00402D20">
              <w:rPr>
                <w:rFonts w:ascii="Times New Roman" w:hAnsi="Times New Roman" w:cs="Times New Roman"/>
                <w:b/>
                <w:color w:val="auto"/>
              </w:rPr>
              <w:t>/сут.</w:t>
            </w:r>
          </w:p>
        </w:tc>
        <w:tc>
          <w:tcPr>
            <w:tcW w:w="7388" w:type="dxa"/>
            <w:gridSpan w:val="3"/>
            <w:vAlign w:val="center"/>
          </w:tcPr>
          <w:p w:rsidR="0001771A" w:rsidRPr="00402D20" w:rsidRDefault="0001771A" w:rsidP="0001771A">
            <w:pPr>
              <w:pStyle w:val="Default"/>
              <w:jc w:val="center"/>
              <w:rPr>
                <w:rFonts w:ascii="Times New Roman" w:hAnsi="Times New Roman" w:cs="Times New Roman"/>
                <w:b/>
                <w:color w:val="auto"/>
              </w:rPr>
            </w:pPr>
            <w:r w:rsidRPr="00402D20">
              <w:rPr>
                <w:rFonts w:ascii="Times New Roman" w:hAnsi="Times New Roman" w:cs="Times New Roman"/>
                <w:b/>
                <w:color w:val="auto"/>
              </w:rPr>
              <w:t>Размеры земельных участков, га</w:t>
            </w:r>
          </w:p>
        </w:tc>
      </w:tr>
      <w:tr w:rsidR="0001771A" w:rsidRPr="00402D20" w:rsidTr="0001771A">
        <w:trPr>
          <w:trHeight w:val="264"/>
        </w:trPr>
        <w:tc>
          <w:tcPr>
            <w:tcW w:w="2660" w:type="dxa"/>
            <w:vMerge/>
            <w:vAlign w:val="center"/>
          </w:tcPr>
          <w:p w:rsidR="0001771A" w:rsidRPr="00402D20" w:rsidRDefault="0001771A" w:rsidP="0001771A">
            <w:pPr>
              <w:pStyle w:val="Default"/>
              <w:jc w:val="center"/>
              <w:rPr>
                <w:rFonts w:ascii="Times New Roman" w:hAnsi="Times New Roman" w:cs="Times New Roman"/>
                <w:b/>
                <w:color w:val="auto"/>
              </w:rPr>
            </w:pPr>
          </w:p>
        </w:tc>
        <w:tc>
          <w:tcPr>
            <w:tcW w:w="2410" w:type="dxa"/>
            <w:vAlign w:val="center"/>
          </w:tcPr>
          <w:p w:rsidR="0001771A" w:rsidRPr="00402D20" w:rsidRDefault="0001771A" w:rsidP="0001771A">
            <w:pPr>
              <w:pStyle w:val="Default"/>
              <w:jc w:val="center"/>
              <w:rPr>
                <w:rFonts w:ascii="Times New Roman" w:hAnsi="Times New Roman" w:cs="Times New Roman"/>
                <w:b/>
                <w:color w:val="auto"/>
              </w:rPr>
            </w:pPr>
            <w:r w:rsidRPr="00402D20">
              <w:rPr>
                <w:rFonts w:ascii="Times New Roman" w:hAnsi="Times New Roman" w:cs="Times New Roman"/>
                <w:b/>
                <w:color w:val="auto"/>
              </w:rPr>
              <w:t>очистных сооруж</w:t>
            </w:r>
            <w:r w:rsidRPr="00402D20">
              <w:rPr>
                <w:rFonts w:ascii="Times New Roman" w:hAnsi="Times New Roman" w:cs="Times New Roman"/>
                <w:b/>
                <w:color w:val="auto"/>
              </w:rPr>
              <w:t>е</w:t>
            </w:r>
            <w:r w:rsidRPr="00402D20">
              <w:rPr>
                <w:rFonts w:ascii="Times New Roman" w:hAnsi="Times New Roman" w:cs="Times New Roman"/>
                <w:b/>
                <w:color w:val="auto"/>
              </w:rPr>
              <w:t>ний</w:t>
            </w:r>
          </w:p>
        </w:tc>
        <w:tc>
          <w:tcPr>
            <w:tcW w:w="2395" w:type="dxa"/>
            <w:vAlign w:val="center"/>
          </w:tcPr>
          <w:p w:rsidR="0001771A" w:rsidRPr="00402D20" w:rsidRDefault="0001771A" w:rsidP="0001771A">
            <w:pPr>
              <w:pStyle w:val="Default"/>
              <w:jc w:val="center"/>
              <w:rPr>
                <w:rFonts w:ascii="Times New Roman" w:hAnsi="Times New Roman" w:cs="Times New Roman"/>
                <w:b/>
                <w:color w:val="auto"/>
              </w:rPr>
            </w:pPr>
            <w:r w:rsidRPr="00402D20">
              <w:rPr>
                <w:rFonts w:ascii="Times New Roman" w:hAnsi="Times New Roman" w:cs="Times New Roman"/>
                <w:b/>
                <w:color w:val="auto"/>
              </w:rPr>
              <w:t>иловых площадок</w:t>
            </w:r>
          </w:p>
        </w:tc>
        <w:tc>
          <w:tcPr>
            <w:tcW w:w="2583" w:type="dxa"/>
            <w:vAlign w:val="center"/>
          </w:tcPr>
          <w:p w:rsidR="0001771A" w:rsidRPr="00402D20" w:rsidRDefault="0001771A" w:rsidP="0001771A">
            <w:pPr>
              <w:pStyle w:val="Default"/>
              <w:jc w:val="center"/>
              <w:rPr>
                <w:rFonts w:ascii="Times New Roman" w:hAnsi="Times New Roman" w:cs="Times New Roman"/>
                <w:b/>
                <w:color w:val="auto"/>
              </w:rPr>
            </w:pPr>
            <w:r w:rsidRPr="00402D20">
              <w:rPr>
                <w:rFonts w:ascii="Times New Roman" w:hAnsi="Times New Roman" w:cs="Times New Roman"/>
                <w:b/>
                <w:color w:val="auto"/>
              </w:rPr>
              <w:t>биологических пр</w:t>
            </w:r>
            <w:r w:rsidRPr="00402D20">
              <w:rPr>
                <w:rFonts w:ascii="Times New Roman" w:hAnsi="Times New Roman" w:cs="Times New Roman"/>
                <w:b/>
                <w:color w:val="auto"/>
              </w:rPr>
              <w:t>у</w:t>
            </w:r>
            <w:r w:rsidRPr="00402D20">
              <w:rPr>
                <w:rFonts w:ascii="Times New Roman" w:hAnsi="Times New Roman" w:cs="Times New Roman"/>
                <w:b/>
                <w:color w:val="auto"/>
              </w:rPr>
              <w:t>дов глубокой очис</w:t>
            </w:r>
            <w:r w:rsidRPr="00402D20">
              <w:rPr>
                <w:rFonts w:ascii="Times New Roman" w:hAnsi="Times New Roman" w:cs="Times New Roman"/>
                <w:b/>
                <w:color w:val="auto"/>
              </w:rPr>
              <w:t>т</w:t>
            </w:r>
            <w:r w:rsidRPr="00402D20">
              <w:rPr>
                <w:rFonts w:ascii="Times New Roman" w:hAnsi="Times New Roman" w:cs="Times New Roman"/>
                <w:b/>
                <w:color w:val="auto"/>
              </w:rPr>
              <w:t>ки сточных вод</w:t>
            </w:r>
          </w:p>
        </w:tc>
      </w:tr>
      <w:tr w:rsidR="0001771A" w:rsidRPr="00402D20" w:rsidTr="0001771A">
        <w:trPr>
          <w:trHeight w:val="116"/>
        </w:trPr>
        <w:tc>
          <w:tcPr>
            <w:tcW w:w="2660" w:type="dxa"/>
            <w:vAlign w:val="center"/>
          </w:tcPr>
          <w:p w:rsidR="0001771A" w:rsidRPr="00402D20" w:rsidRDefault="0001771A" w:rsidP="0001771A">
            <w:pPr>
              <w:pStyle w:val="Default"/>
              <w:rPr>
                <w:rFonts w:ascii="Times New Roman" w:hAnsi="Times New Roman" w:cs="Times New Roman"/>
                <w:color w:val="auto"/>
              </w:rPr>
            </w:pPr>
            <w:r w:rsidRPr="00402D20">
              <w:rPr>
                <w:rFonts w:ascii="Times New Roman" w:hAnsi="Times New Roman" w:cs="Times New Roman"/>
                <w:color w:val="auto"/>
              </w:rPr>
              <w:t xml:space="preserve">до 0,7 </w:t>
            </w:r>
          </w:p>
        </w:tc>
        <w:tc>
          <w:tcPr>
            <w:tcW w:w="2410"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0,5</w:t>
            </w:r>
          </w:p>
        </w:tc>
        <w:tc>
          <w:tcPr>
            <w:tcW w:w="2395"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0,2</w:t>
            </w:r>
          </w:p>
        </w:tc>
        <w:tc>
          <w:tcPr>
            <w:tcW w:w="2583"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w:t>
            </w:r>
          </w:p>
        </w:tc>
      </w:tr>
      <w:tr w:rsidR="0001771A" w:rsidRPr="00402D20" w:rsidTr="0001771A">
        <w:trPr>
          <w:trHeight w:val="116"/>
        </w:trPr>
        <w:tc>
          <w:tcPr>
            <w:tcW w:w="2660" w:type="dxa"/>
            <w:vAlign w:val="center"/>
          </w:tcPr>
          <w:p w:rsidR="0001771A" w:rsidRPr="00402D20" w:rsidRDefault="0001771A" w:rsidP="0001771A">
            <w:pPr>
              <w:pStyle w:val="Default"/>
              <w:rPr>
                <w:rFonts w:ascii="Times New Roman" w:hAnsi="Times New Roman" w:cs="Times New Roman"/>
                <w:color w:val="auto"/>
              </w:rPr>
            </w:pPr>
            <w:r w:rsidRPr="00402D20">
              <w:rPr>
                <w:rFonts w:ascii="Times New Roman" w:hAnsi="Times New Roman" w:cs="Times New Roman"/>
                <w:color w:val="auto"/>
              </w:rPr>
              <w:t xml:space="preserve">свыше 0,7 до 17 </w:t>
            </w:r>
          </w:p>
        </w:tc>
        <w:tc>
          <w:tcPr>
            <w:tcW w:w="2410"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4</w:t>
            </w:r>
          </w:p>
        </w:tc>
        <w:tc>
          <w:tcPr>
            <w:tcW w:w="2395"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3</w:t>
            </w:r>
          </w:p>
        </w:tc>
        <w:tc>
          <w:tcPr>
            <w:tcW w:w="2583"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3</w:t>
            </w:r>
          </w:p>
        </w:tc>
      </w:tr>
      <w:tr w:rsidR="0001771A" w:rsidRPr="00402D20" w:rsidTr="0001771A">
        <w:trPr>
          <w:trHeight w:val="116"/>
        </w:trPr>
        <w:tc>
          <w:tcPr>
            <w:tcW w:w="2660" w:type="dxa"/>
            <w:vAlign w:val="center"/>
          </w:tcPr>
          <w:p w:rsidR="0001771A" w:rsidRPr="00402D20" w:rsidRDefault="0001771A" w:rsidP="0001771A">
            <w:pPr>
              <w:pStyle w:val="Default"/>
              <w:rPr>
                <w:rFonts w:ascii="Times New Roman" w:hAnsi="Times New Roman" w:cs="Times New Roman"/>
                <w:color w:val="auto"/>
              </w:rPr>
            </w:pPr>
            <w:r w:rsidRPr="00402D20">
              <w:rPr>
                <w:rFonts w:ascii="Times New Roman" w:hAnsi="Times New Roman" w:cs="Times New Roman"/>
                <w:color w:val="auto"/>
              </w:rPr>
              <w:t xml:space="preserve">свыше 17 до 40 </w:t>
            </w:r>
          </w:p>
        </w:tc>
        <w:tc>
          <w:tcPr>
            <w:tcW w:w="2410"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6</w:t>
            </w:r>
          </w:p>
        </w:tc>
        <w:tc>
          <w:tcPr>
            <w:tcW w:w="2395"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9</w:t>
            </w:r>
          </w:p>
        </w:tc>
        <w:tc>
          <w:tcPr>
            <w:tcW w:w="2583"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6</w:t>
            </w:r>
          </w:p>
        </w:tc>
      </w:tr>
      <w:tr w:rsidR="0001771A" w:rsidRPr="00402D20" w:rsidTr="0001771A">
        <w:trPr>
          <w:trHeight w:val="116"/>
        </w:trPr>
        <w:tc>
          <w:tcPr>
            <w:tcW w:w="2660" w:type="dxa"/>
            <w:vAlign w:val="center"/>
          </w:tcPr>
          <w:p w:rsidR="0001771A" w:rsidRPr="00402D20" w:rsidRDefault="0001771A" w:rsidP="0001771A">
            <w:pPr>
              <w:pStyle w:val="Default"/>
              <w:rPr>
                <w:rFonts w:ascii="Times New Roman" w:hAnsi="Times New Roman" w:cs="Times New Roman"/>
                <w:color w:val="auto"/>
              </w:rPr>
            </w:pPr>
            <w:r w:rsidRPr="00402D20">
              <w:rPr>
                <w:rFonts w:ascii="Times New Roman" w:hAnsi="Times New Roman" w:cs="Times New Roman"/>
                <w:color w:val="auto"/>
              </w:rPr>
              <w:t xml:space="preserve">свыше 40 до 130 </w:t>
            </w:r>
          </w:p>
        </w:tc>
        <w:tc>
          <w:tcPr>
            <w:tcW w:w="2410"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12</w:t>
            </w:r>
          </w:p>
        </w:tc>
        <w:tc>
          <w:tcPr>
            <w:tcW w:w="2395"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25</w:t>
            </w:r>
          </w:p>
        </w:tc>
        <w:tc>
          <w:tcPr>
            <w:tcW w:w="2583"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20</w:t>
            </w:r>
          </w:p>
        </w:tc>
      </w:tr>
      <w:tr w:rsidR="0001771A" w:rsidRPr="00402D20" w:rsidTr="0001771A">
        <w:trPr>
          <w:trHeight w:val="116"/>
        </w:trPr>
        <w:tc>
          <w:tcPr>
            <w:tcW w:w="2660" w:type="dxa"/>
            <w:vAlign w:val="center"/>
          </w:tcPr>
          <w:p w:rsidR="0001771A" w:rsidRPr="00402D20" w:rsidRDefault="0001771A" w:rsidP="0001771A">
            <w:pPr>
              <w:pStyle w:val="Default"/>
              <w:rPr>
                <w:rFonts w:ascii="Times New Roman" w:hAnsi="Times New Roman" w:cs="Times New Roman"/>
                <w:color w:val="auto"/>
              </w:rPr>
            </w:pPr>
            <w:r w:rsidRPr="00402D20">
              <w:rPr>
                <w:rFonts w:ascii="Times New Roman" w:hAnsi="Times New Roman" w:cs="Times New Roman"/>
                <w:color w:val="auto"/>
              </w:rPr>
              <w:t xml:space="preserve">свыше 130 до 175 </w:t>
            </w:r>
          </w:p>
        </w:tc>
        <w:tc>
          <w:tcPr>
            <w:tcW w:w="2410"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14</w:t>
            </w:r>
          </w:p>
        </w:tc>
        <w:tc>
          <w:tcPr>
            <w:tcW w:w="2395"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30</w:t>
            </w:r>
          </w:p>
        </w:tc>
        <w:tc>
          <w:tcPr>
            <w:tcW w:w="2583"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30</w:t>
            </w:r>
          </w:p>
        </w:tc>
      </w:tr>
      <w:tr w:rsidR="0001771A" w:rsidRPr="00402D20" w:rsidTr="0001771A">
        <w:trPr>
          <w:trHeight w:val="116"/>
        </w:trPr>
        <w:tc>
          <w:tcPr>
            <w:tcW w:w="2660" w:type="dxa"/>
            <w:vAlign w:val="center"/>
          </w:tcPr>
          <w:p w:rsidR="0001771A" w:rsidRPr="00402D20" w:rsidRDefault="0001771A" w:rsidP="0001771A">
            <w:pPr>
              <w:pStyle w:val="Default"/>
              <w:rPr>
                <w:rFonts w:ascii="Times New Roman" w:hAnsi="Times New Roman" w:cs="Times New Roman"/>
                <w:color w:val="auto"/>
              </w:rPr>
            </w:pPr>
            <w:r w:rsidRPr="00402D20">
              <w:rPr>
                <w:rFonts w:ascii="Times New Roman" w:hAnsi="Times New Roman" w:cs="Times New Roman"/>
                <w:color w:val="auto"/>
              </w:rPr>
              <w:t xml:space="preserve">свыше 175 до 280 </w:t>
            </w:r>
          </w:p>
        </w:tc>
        <w:tc>
          <w:tcPr>
            <w:tcW w:w="2410"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18</w:t>
            </w:r>
          </w:p>
        </w:tc>
        <w:tc>
          <w:tcPr>
            <w:tcW w:w="2395"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55</w:t>
            </w:r>
          </w:p>
        </w:tc>
        <w:tc>
          <w:tcPr>
            <w:tcW w:w="2583"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w:t>
            </w:r>
          </w:p>
        </w:tc>
      </w:tr>
    </w:tbl>
    <w:p w:rsidR="0001771A" w:rsidRDefault="0001771A" w:rsidP="0001771A">
      <w:pPr>
        <w:pStyle w:val="Default"/>
        <w:ind w:firstLine="851"/>
        <w:jc w:val="both"/>
        <w:rPr>
          <w:rFonts w:ascii="Times New Roman" w:hAnsi="Times New Roman"/>
          <w:b/>
        </w:rPr>
      </w:pPr>
      <w:r w:rsidRPr="00402D20">
        <w:rPr>
          <w:rFonts w:ascii="Times New Roman" w:hAnsi="Times New Roman" w:cs="Times New Roman"/>
          <w:iCs/>
          <w:color w:val="auto"/>
          <w:sz w:val="20"/>
          <w:szCs w:val="20"/>
        </w:rPr>
        <w:t>Примечание</w:t>
      </w:r>
      <w:r w:rsidRPr="00402D20">
        <w:rPr>
          <w:rFonts w:ascii="Times New Roman" w:hAnsi="Times New Roman" w:cs="Times New Roman"/>
          <w:color w:val="auto"/>
          <w:sz w:val="20"/>
          <w:szCs w:val="20"/>
        </w:rPr>
        <w:t>: размеры земельных участков очистных сооружений производительностью свыше 280 тыс. м</w:t>
      </w:r>
      <w:r w:rsidRPr="00402D20">
        <w:rPr>
          <w:rFonts w:ascii="Times New Roman" w:hAnsi="Times New Roman" w:cs="Times New Roman"/>
          <w:color w:val="auto"/>
          <w:sz w:val="20"/>
          <w:szCs w:val="20"/>
          <w:vertAlign w:val="superscript"/>
        </w:rPr>
        <w:t>3</w:t>
      </w:r>
      <w:r w:rsidRPr="00402D20">
        <w:rPr>
          <w:rFonts w:ascii="Times New Roman" w:hAnsi="Times New Roman" w:cs="Times New Roman"/>
          <w:color w:val="auto"/>
          <w:sz w:val="20"/>
          <w:szCs w:val="20"/>
        </w:rPr>
        <w:t xml:space="preserve">/сут следует принимать по проектам, разработанным при согласовании с органами санитарно-эпидемиологического надзора. </w:t>
      </w:r>
    </w:p>
    <w:p w:rsidR="0001771A" w:rsidRDefault="0001771A" w:rsidP="0001771A">
      <w:pPr>
        <w:pStyle w:val="Default"/>
        <w:ind w:firstLine="851"/>
        <w:jc w:val="both"/>
        <w:rPr>
          <w:rFonts w:ascii="Times New Roman" w:hAnsi="Times New Roman"/>
          <w:b/>
        </w:rPr>
      </w:pPr>
    </w:p>
    <w:p w:rsidR="0001771A" w:rsidRPr="00402D20" w:rsidRDefault="0001771A" w:rsidP="0001771A">
      <w:pPr>
        <w:pStyle w:val="Default"/>
        <w:ind w:firstLine="851"/>
        <w:jc w:val="both"/>
        <w:rPr>
          <w:rFonts w:ascii="Times New Roman" w:hAnsi="Times New Roman" w:cs="Times New Roman"/>
          <w:caps/>
          <w:color w:val="auto"/>
        </w:rPr>
      </w:pPr>
      <w:r w:rsidRPr="00402D20">
        <w:rPr>
          <w:rFonts w:ascii="Times New Roman" w:hAnsi="Times New Roman" w:cs="Times New Roman"/>
          <w:caps/>
          <w:color w:val="auto"/>
        </w:rPr>
        <w:t>Таблица 2.3</w:t>
      </w:r>
      <w:r>
        <w:rPr>
          <w:rFonts w:ascii="Times New Roman" w:hAnsi="Times New Roman" w:cs="Times New Roman"/>
          <w:caps/>
          <w:color w:val="auto"/>
        </w:rPr>
        <w:t>3</w:t>
      </w:r>
      <w:r w:rsidRPr="00402D20">
        <w:rPr>
          <w:rFonts w:ascii="Times New Roman" w:hAnsi="Times New Roman" w:cs="Times New Roman"/>
          <w:caps/>
          <w:color w:val="auto"/>
        </w:rPr>
        <w:t xml:space="preserve"> - Санитарно-защитные зоны для канализационных очистных сооружений</w:t>
      </w:r>
    </w:p>
    <w:p w:rsidR="0001771A" w:rsidRPr="00017D93" w:rsidRDefault="0001771A" w:rsidP="0001771A">
      <w:pPr>
        <w:pStyle w:val="Default"/>
        <w:ind w:firstLine="851"/>
        <w:jc w:val="both"/>
        <w:rPr>
          <w:rFonts w:ascii="Times New Roman" w:hAnsi="Times New Roman" w:cs="Times New Roman"/>
          <w:color w:val="auto"/>
          <w:sz w:val="23"/>
          <w:szCs w:val="23"/>
          <w:highlight w:val="yellow"/>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65"/>
        <w:gridCol w:w="1596"/>
        <w:gridCol w:w="1843"/>
        <w:gridCol w:w="1984"/>
        <w:gridCol w:w="1843"/>
      </w:tblGrid>
      <w:tr w:rsidR="0001771A" w:rsidRPr="00017D93" w:rsidTr="0001771A">
        <w:trPr>
          <w:trHeight w:val="250"/>
        </w:trPr>
        <w:tc>
          <w:tcPr>
            <w:tcW w:w="2765" w:type="dxa"/>
            <w:vMerge w:val="restart"/>
            <w:vAlign w:val="center"/>
          </w:tcPr>
          <w:p w:rsidR="0001771A" w:rsidRPr="00402D20" w:rsidRDefault="0001771A" w:rsidP="0001771A">
            <w:pPr>
              <w:pStyle w:val="Default"/>
              <w:jc w:val="center"/>
              <w:rPr>
                <w:rFonts w:ascii="Times New Roman" w:hAnsi="Times New Roman" w:cs="Times New Roman"/>
                <w:b/>
                <w:color w:val="auto"/>
              </w:rPr>
            </w:pPr>
            <w:r w:rsidRPr="00402D20">
              <w:rPr>
                <w:rFonts w:ascii="Times New Roman" w:hAnsi="Times New Roman" w:cs="Times New Roman"/>
                <w:b/>
                <w:color w:val="auto"/>
              </w:rPr>
              <w:t xml:space="preserve">Сооружения для </w:t>
            </w:r>
            <w:r w:rsidRPr="00402D20">
              <w:rPr>
                <w:rFonts w:ascii="Times New Roman" w:hAnsi="Times New Roman" w:cs="Times New Roman"/>
                <w:b/>
                <w:color w:val="auto"/>
              </w:rPr>
              <w:lastRenderedPageBreak/>
              <w:t>оч</w:t>
            </w:r>
            <w:r w:rsidRPr="00402D20">
              <w:rPr>
                <w:rFonts w:ascii="Times New Roman" w:hAnsi="Times New Roman" w:cs="Times New Roman"/>
                <w:b/>
                <w:color w:val="auto"/>
              </w:rPr>
              <w:t>и</w:t>
            </w:r>
            <w:r w:rsidRPr="00402D20">
              <w:rPr>
                <w:rFonts w:ascii="Times New Roman" w:hAnsi="Times New Roman" w:cs="Times New Roman"/>
                <w:b/>
                <w:color w:val="auto"/>
              </w:rPr>
              <w:t>стки сточных вод</w:t>
            </w:r>
          </w:p>
        </w:tc>
        <w:tc>
          <w:tcPr>
            <w:tcW w:w="7266" w:type="dxa"/>
            <w:gridSpan w:val="4"/>
            <w:vAlign w:val="center"/>
          </w:tcPr>
          <w:p w:rsidR="0001771A" w:rsidRPr="00402D20" w:rsidRDefault="0001771A" w:rsidP="0001771A">
            <w:pPr>
              <w:pStyle w:val="Default"/>
              <w:jc w:val="center"/>
              <w:rPr>
                <w:rFonts w:ascii="Times New Roman" w:hAnsi="Times New Roman" w:cs="Times New Roman"/>
                <w:b/>
                <w:color w:val="auto"/>
              </w:rPr>
            </w:pPr>
            <w:r w:rsidRPr="00402D20">
              <w:rPr>
                <w:rFonts w:ascii="Times New Roman" w:hAnsi="Times New Roman" w:cs="Times New Roman"/>
                <w:b/>
                <w:color w:val="auto"/>
              </w:rPr>
              <w:lastRenderedPageBreak/>
              <w:t xml:space="preserve">Расстояние в м при расчетной производительности очистных </w:t>
            </w:r>
            <w:r w:rsidRPr="00402D20">
              <w:rPr>
                <w:rFonts w:ascii="Times New Roman" w:hAnsi="Times New Roman" w:cs="Times New Roman"/>
                <w:b/>
                <w:color w:val="auto"/>
              </w:rPr>
              <w:lastRenderedPageBreak/>
              <w:t>сооружений в тыс. м</w:t>
            </w:r>
            <w:r w:rsidRPr="00402D20">
              <w:rPr>
                <w:rFonts w:ascii="Times New Roman" w:hAnsi="Times New Roman" w:cs="Times New Roman"/>
                <w:b/>
                <w:color w:val="auto"/>
                <w:vertAlign w:val="superscript"/>
              </w:rPr>
              <w:t>3</w:t>
            </w:r>
            <w:r w:rsidRPr="00402D20">
              <w:rPr>
                <w:rFonts w:ascii="Times New Roman" w:hAnsi="Times New Roman" w:cs="Times New Roman"/>
                <w:b/>
                <w:color w:val="auto"/>
              </w:rPr>
              <w:t>/ сутки</w:t>
            </w:r>
          </w:p>
        </w:tc>
      </w:tr>
      <w:tr w:rsidR="0001771A" w:rsidRPr="00017D93" w:rsidTr="0001771A">
        <w:trPr>
          <w:trHeight w:val="110"/>
        </w:trPr>
        <w:tc>
          <w:tcPr>
            <w:tcW w:w="2765" w:type="dxa"/>
            <w:vMerge/>
            <w:vAlign w:val="center"/>
          </w:tcPr>
          <w:p w:rsidR="0001771A" w:rsidRPr="00402D20" w:rsidRDefault="0001771A" w:rsidP="0001771A">
            <w:pPr>
              <w:pStyle w:val="Default"/>
              <w:jc w:val="center"/>
              <w:rPr>
                <w:rFonts w:ascii="Times New Roman" w:hAnsi="Times New Roman" w:cs="Times New Roman"/>
                <w:b/>
                <w:color w:val="auto"/>
              </w:rPr>
            </w:pPr>
          </w:p>
        </w:tc>
        <w:tc>
          <w:tcPr>
            <w:tcW w:w="1596" w:type="dxa"/>
            <w:vAlign w:val="center"/>
          </w:tcPr>
          <w:p w:rsidR="0001771A" w:rsidRPr="00402D20" w:rsidRDefault="0001771A" w:rsidP="0001771A">
            <w:pPr>
              <w:pStyle w:val="Default"/>
              <w:jc w:val="center"/>
              <w:rPr>
                <w:rFonts w:ascii="Times New Roman" w:hAnsi="Times New Roman" w:cs="Times New Roman"/>
                <w:b/>
                <w:color w:val="auto"/>
              </w:rPr>
            </w:pPr>
            <w:r w:rsidRPr="00402D20">
              <w:rPr>
                <w:rFonts w:ascii="Times New Roman" w:hAnsi="Times New Roman" w:cs="Times New Roman"/>
                <w:b/>
                <w:color w:val="auto"/>
              </w:rPr>
              <w:t>до 0,2</w:t>
            </w:r>
          </w:p>
        </w:tc>
        <w:tc>
          <w:tcPr>
            <w:tcW w:w="1843" w:type="dxa"/>
            <w:vAlign w:val="center"/>
          </w:tcPr>
          <w:p w:rsidR="0001771A" w:rsidRPr="00402D20" w:rsidRDefault="0001771A" w:rsidP="0001771A">
            <w:pPr>
              <w:pStyle w:val="Default"/>
              <w:jc w:val="center"/>
              <w:rPr>
                <w:rFonts w:ascii="Times New Roman" w:hAnsi="Times New Roman" w:cs="Times New Roman"/>
                <w:b/>
                <w:color w:val="auto"/>
              </w:rPr>
            </w:pPr>
            <w:r w:rsidRPr="00402D20">
              <w:rPr>
                <w:rFonts w:ascii="Times New Roman" w:hAnsi="Times New Roman" w:cs="Times New Roman"/>
                <w:b/>
                <w:color w:val="auto"/>
              </w:rPr>
              <w:t>более 0,2 до 5,0</w:t>
            </w:r>
          </w:p>
        </w:tc>
        <w:tc>
          <w:tcPr>
            <w:tcW w:w="1984" w:type="dxa"/>
            <w:vAlign w:val="center"/>
          </w:tcPr>
          <w:p w:rsidR="0001771A" w:rsidRPr="00402D20" w:rsidRDefault="0001771A" w:rsidP="0001771A">
            <w:pPr>
              <w:pStyle w:val="Default"/>
              <w:jc w:val="center"/>
              <w:rPr>
                <w:rFonts w:ascii="Times New Roman" w:hAnsi="Times New Roman" w:cs="Times New Roman"/>
                <w:b/>
                <w:color w:val="auto"/>
              </w:rPr>
            </w:pPr>
            <w:r w:rsidRPr="00402D20">
              <w:rPr>
                <w:rFonts w:ascii="Times New Roman" w:hAnsi="Times New Roman" w:cs="Times New Roman"/>
                <w:b/>
                <w:color w:val="auto"/>
              </w:rPr>
              <w:t>более 5,0 до 50,0</w:t>
            </w:r>
          </w:p>
        </w:tc>
        <w:tc>
          <w:tcPr>
            <w:tcW w:w="1843" w:type="dxa"/>
            <w:vAlign w:val="center"/>
          </w:tcPr>
          <w:p w:rsidR="0001771A" w:rsidRPr="00402D20" w:rsidRDefault="0001771A" w:rsidP="0001771A">
            <w:pPr>
              <w:pStyle w:val="Default"/>
              <w:jc w:val="center"/>
              <w:rPr>
                <w:rFonts w:ascii="Times New Roman" w:hAnsi="Times New Roman" w:cs="Times New Roman"/>
                <w:b/>
                <w:color w:val="auto"/>
              </w:rPr>
            </w:pPr>
            <w:r w:rsidRPr="00402D20">
              <w:rPr>
                <w:rFonts w:ascii="Times New Roman" w:hAnsi="Times New Roman" w:cs="Times New Roman"/>
                <w:b/>
                <w:color w:val="auto"/>
              </w:rPr>
              <w:t>более 50,0 до 280</w:t>
            </w:r>
          </w:p>
        </w:tc>
      </w:tr>
      <w:tr w:rsidR="0001771A" w:rsidRPr="00017D93" w:rsidTr="0001771A">
        <w:trPr>
          <w:trHeight w:val="244"/>
        </w:trPr>
        <w:tc>
          <w:tcPr>
            <w:tcW w:w="2765" w:type="dxa"/>
          </w:tcPr>
          <w:p w:rsidR="0001771A" w:rsidRPr="00402D20" w:rsidRDefault="0001771A" w:rsidP="0001771A">
            <w:pPr>
              <w:pStyle w:val="Default"/>
              <w:jc w:val="both"/>
              <w:rPr>
                <w:rFonts w:ascii="Times New Roman" w:hAnsi="Times New Roman" w:cs="Times New Roman"/>
                <w:color w:val="auto"/>
              </w:rPr>
            </w:pPr>
            <w:r w:rsidRPr="00402D20">
              <w:rPr>
                <w:rFonts w:ascii="Times New Roman" w:hAnsi="Times New Roman" w:cs="Times New Roman"/>
                <w:color w:val="auto"/>
              </w:rPr>
              <w:t>Насосные станции и аварийно-регулирующие резе</w:t>
            </w:r>
            <w:r w:rsidRPr="00402D20">
              <w:rPr>
                <w:rFonts w:ascii="Times New Roman" w:hAnsi="Times New Roman" w:cs="Times New Roman"/>
                <w:color w:val="auto"/>
              </w:rPr>
              <w:t>р</w:t>
            </w:r>
            <w:r w:rsidRPr="00402D20">
              <w:rPr>
                <w:rFonts w:ascii="Times New Roman" w:hAnsi="Times New Roman" w:cs="Times New Roman"/>
                <w:color w:val="auto"/>
              </w:rPr>
              <w:t xml:space="preserve">вуары </w:t>
            </w:r>
          </w:p>
        </w:tc>
        <w:tc>
          <w:tcPr>
            <w:tcW w:w="1596"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15</w:t>
            </w:r>
          </w:p>
        </w:tc>
        <w:tc>
          <w:tcPr>
            <w:tcW w:w="1843"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20</w:t>
            </w:r>
          </w:p>
        </w:tc>
        <w:tc>
          <w:tcPr>
            <w:tcW w:w="1984"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20</w:t>
            </w:r>
          </w:p>
        </w:tc>
        <w:tc>
          <w:tcPr>
            <w:tcW w:w="1843"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30</w:t>
            </w:r>
          </w:p>
        </w:tc>
      </w:tr>
      <w:tr w:rsidR="0001771A" w:rsidRPr="00017D93" w:rsidTr="0001771A">
        <w:trPr>
          <w:trHeight w:val="641"/>
        </w:trPr>
        <w:tc>
          <w:tcPr>
            <w:tcW w:w="2765" w:type="dxa"/>
          </w:tcPr>
          <w:p w:rsidR="0001771A" w:rsidRPr="00402D20" w:rsidRDefault="0001771A" w:rsidP="0001771A">
            <w:pPr>
              <w:pStyle w:val="Default"/>
              <w:jc w:val="both"/>
              <w:rPr>
                <w:rFonts w:ascii="Times New Roman" w:hAnsi="Times New Roman" w:cs="Times New Roman"/>
                <w:color w:val="auto"/>
              </w:rPr>
            </w:pPr>
            <w:r w:rsidRPr="00402D20">
              <w:rPr>
                <w:rFonts w:ascii="Times New Roman" w:hAnsi="Times New Roman" w:cs="Times New Roman"/>
                <w:color w:val="auto"/>
              </w:rPr>
              <w:t>Сооружения для мех</w:t>
            </w:r>
            <w:r w:rsidRPr="00402D20">
              <w:rPr>
                <w:rFonts w:ascii="Times New Roman" w:hAnsi="Times New Roman" w:cs="Times New Roman"/>
                <w:color w:val="auto"/>
              </w:rPr>
              <w:t>а</w:t>
            </w:r>
            <w:r w:rsidRPr="00402D20">
              <w:rPr>
                <w:rFonts w:ascii="Times New Roman" w:hAnsi="Times New Roman" w:cs="Times New Roman"/>
                <w:color w:val="auto"/>
              </w:rPr>
              <w:t>нической и биологич</w:t>
            </w:r>
            <w:r w:rsidRPr="00402D20">
              <w:rPr>
                <w:rFonts w:ascii="Times New Roman" w:hAnsi="Times New Roman" w:cs="Times New Roman"/>
                <w:color w:val="auto"/>
              </w:rPr>
              <w:t>е</w:t>
            </w:r>
            <w:r w:rsidRPr="00402D20">
              <w:rPr>
                <w:rFonts w:ascii="Times New Roman" w:hAnsi="Times New Roman" w:cs="Times New Roman"/>
                <w:color w:val="auto"/>
              </w:rPr>
              <w:t>ской очистки с иловыми площадками для сбр</w:t>
            </w:r>
            <w:r w:rsidRPr="00402D20">
              <w:rPr>
                <w:rFonts w:ascii="Times New Roman" w:hAnsi="Times New Roman" w:cs="Times New Roman"/>
                <w:color w:val="auto"/>
              </w:rPr>
              <w:t>о</w:t>
            </w:r>
            <w:r w:rsidRPr="00402D20">
              <w:rPr>
                <w:rFonts w:ascii="Times New Roman" w:hAnsi="Times New Roman" w:cs="Times New Roman"/>
                <w:color w:val="auto"/>
              </w:rPr>
              <w:t>женных осадков, а та</w:t>
            </w:r>
            <w:r w:rsidRPr="00402D20">
              <w:rPr>
                <w:rFonts w:ascii="Times New Roman" w:hAnsi="Times New Roman" w:cs="Times New Roman"/>
                <w:color w:val="auto"/>
              </w:rPr>
              <w:t>к</w:t>
            </w:r>
            <w:r w:rsidRPr="00402D20">
              <w:rPr>
                <w:rFonts w:ascii="Times New Roman" w:hAnsi="Times New Roman" w:cs="Times New Roman"/>
                <w:color w:val="auto"/>
              </w:rPr>
              <w:t xml:space="preserve">же иловые площадки </w:t>
            </w:r>
          </w:p>
        </w:tc>
        <w:tc>
          <w:tcPr>
            <w:tcW w:w="1596"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150</w:t>
            </w:r>
          </w:p>
        </w:tc>
        <w:tc>
          <w:tcPr>
            <w:tcW w:w="1843"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200</w:t>
            </w:r>
          </w:p>
        </w:tc>
        <w:tc>
          <w:tcPr>
            <w:tcW w:w="1984"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400</w:t>
            </w:r>
          </w:p>
        </w:tc>
        <w:tc>
          <w:tcPr>
            <w:tcW w:w="1843"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500</w:t>
            </w:r>
          </w:p>
        </w:tc>
      </w:tr>
      <w:tr w:rsidR="0001771A" w:rsidRPr="00017D93" w:rsidTr="0001771A">
        <w:trPr>
          <w:trHeight w:val="653"/>
        </w:trPr>
        <w:tc>
          <w:tcPr>
            <w:tcW w:w="2765" w:type="dxa"/>
          </w:tcPr>
          <w:p w:rsidR="0001771A" w:rsidRPr="00402D20" w:rsidRDefault="0001771A" w:rsidP="0001771A">
            <w:pPr>
              <w:pStyle w:val="Default"/>
              <w:jc w:val="both"/>
              <w:rPr>
                <w:rFonts w:ascii="Times New Roman" w:hAnsi="Times New Roman" w:cs="Times New Roman"/>
                <w:color w:val="auto"/>
              </w:rPr>
            </w:pPr>
            <w:r w:rsidRPr="00402D20">
              <w:rPr>
                <w:rFonts w:ascii="Times New Roman" w:hAnsi="Times New Roman" w:cs="Times New Roman"/>
                <w:color w:val="auto"/>
              </w:rPr>
              <w:t>Сооружения для мех</w:t>
            </w:r>
            <w:r w:rsidRPr="00402D20">
              <w:rPr>
                <w:rFonts w:ascii="Times New Roman" w:hAnsi="Times New Roman" w:cs="Times New Roman"/>
                <w:color w:val="auto"/>
              </w:rPr>
              <w:t>а</w:t>
            </w:r>
            <w:r w:rsidRPr="00402D20">
              <w:rPr>
                <w:rFonts w:ascii="Times New Roman" w:hAnsi="Times New Roman" w:cs="Times New Roman"/>
                <w:color w:val="auto"/>
              </w:rPr>
              <w:t>нической и биологич</w:t>
            </w:r>
            <w:r w:rsidRPr="00402D20">
              <w:rPr>
                <w:rFonts w:ascii="Times New Roman" w:hAnsi="Times New Roman" w:cs="Times New Roman"/>
                <w:color w:val="auto"/>
              </w:rPr>
              <w:t>е</w:t>
            </w:r>
            <w:r w:rsidRPr="00402D20">
              <w:rPr>
                <w:rFonts w:ascii="Times New Roman" w:hAnsi="Times New Roman" w:cs="Times New Roman"/>
                <w:color w:val="auto"/>
              </w:rPr>
              <w:t>ской очистки с терм</w:t>
            </w:r>
            <w:r w:rsidRPr="00402D20">
              <w:rPr>
                <w:rFonts w:ascii="Times New Roman" w:hAnsi="Times New Roman" w:cs="Times New Roman"/>
                <w:color w:val="auto"/>
              </w:rPr>
              <w:t>о</w:t>
            </w:r>
            <w:r w:rsidRPr="00402D20">
              <w:rPr>
                <w:rFonts w:ascii="Times New Roman" w:hAnsi="Times New Roman" w:cs="Times New Roman"/>
                <w:color w:val="auto"/>
              </w:rPr>
              <w:t>механической обрабо</w:t>
            </w:r>
            <w:r w:rsidRPr="00402D20">
              <w:rPr>
                <w:rFonts w:ascii="Times New Roman" w:hAnsi="Times New Roman" w:cs="Times New Roman"/>
                <w:color w:val="auto"/>
              </w:rPr>
              <w:t>т</w:t>
            </w:r>
            <w:r w:rsidRPr="00402D20">
              <w:rPr>
                <w:rFonts w:ascii="Times New Roman" w:hAnsi="Times New Roman" w:cs="Times New Roman"/>
                <w:color w:val="auto"/>
              </w:rPr>
              <w:t xml:space="preserve">кой осадка в закрытых помещениях </w:t>
            </w:r>
          </w:p>
        </w:tc>
        <w:tc>
          <w:tcPr>
            <w:tcW w:w="1596"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100</w:t>
            </w:r>
          </w:p>
        </w:tc>
        <w:tc>
          <w:tcPr>
            <w:tcW w:w="1843"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150</w:t>
            </w:r>
          </w:p>
        </w:tc>
        <w:tc>
          <w:tcPr>
            <w:tcW w:w="1984"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300</w:t>
            </w:r>
          </w:p>
        </w:tc>
        <w:tc>
          <w:tcPr>
            <w:tcW w:w="1843"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400</w:t>
            </w:r>
          </w:p>
        </w:tc>
      </w:tr>
      <w:tr w:rsidR="0001771A" w:rsidRPr="00017D93" w:rsidTr="0001771A">
        <w:trPr>
          <w:trHeight w:val="273"/>
        </w:trPr>
        <w:tc>
          <w:tcPr>
            <w:tcW w:w="2765" w:type="dxa"/>
          </w:tcPr>
          <w:p w:rsidR="0001771A" w:rsidRPr="00402D20" w:rsidRDefault="0001771A" w:rsidP="0001771A">
            <w:pPr>
              <w:pStyle w:val="Default"/>
              <w:jc w:val="both"/>
              <w:rPr>
                <w:rFonts w:ascii="Times New Roman" w:hAnsi="Times New Roman" w:cs="Times New Roman"/>
                <w:color w:val="auto"/>
              </w:rPr>
            </w:pPr>
            <w:r w:rsidRPr="00402D20">
              <w:rPr>
                <w:rFonts w:ascii="Times New Roman" w:hAnsi="Times New Roman" w:cs="Times New Roman"/>
                <w:color w:val="auto"/>
              </w:rPr>
              <w:t xml:space="preserve">Поля: </w:t>
            </w:r>
          </w:p>
          <w:p w:rsidR="0001771A" w:rsidRPr="00402D20" w:rsidRDefault="0001771A" w:rsidP="0001771A">
            <w:pPr>
              <w:pStyle w:val="Default"/>
              <w:jc w:val="both"/>
              <w:rPr>
                <w:rFonts w:ascii="Times New Roman" w:hAnsi="Times New Roman" w:cs="Times New Roman"/>
                <w:color w:val="auto"/>
              </w:rPr>
            </w:pPr>
            <w:r w:rsidRPr="00402D20">
              <w:rPr>
                <w:rFonts w:ascii="Times New Roman" w:hAnsi="Times New Roman" w:cs="Times New Roman"/>
                <w:color w:val="auto"/>
              </w:rPr>
              <w:t xml:space="preserve">а) фильтрации </w:t>
            </w:r>
          </w:p>
          <w:p w:rsidR="0001771A" w:rsidRPr="00402D20" w:rsidRDefault="0001771A" w:rsidP="0001771A">
            <w:pPr>
              <w:pStyle w:val="Default"/>
              <w:jc w:val="both"/>
              <w:rPr>
                <w:rFonts w:ascii="Times New Roman" w:hAnsi="Times New Roman" w:cs="Times New Roman"/>
                <w:color w:val="auto"/>
              </w:rPr>
            </w:pPr>
            <w:r w:rsidRPr="00402D20">
              <w:rPr>
                <w:rFonts w:ascii="Times New Roman" w:hAnsi="Times New Roman" w:cs="Times New Roman"/>
                <w:color w:val="auto"/>
              </w:rPr>
              <w:t xml:space="preserve">б) орошения </w:t>
            </w:r>
          </w:p>
        </w:tc>
        <w:tc>
          <w:tcPr>
            <w:tcW w:w="1596"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200</w:t>
            </w:r>
          </w:p>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150</w:t>
            </w:r>
          </w:p>
        </w:tc>
        <w:tc>
          <w:tcPr>
            <w:tcW w:w="1843"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300</w:t>
            </w:r>
          </w:p>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200</w:t>
            </w:r>
          </w:p>
        </w:tc>
        <w:tc>
          <w:tcPr>
            <w:tcW w:w="1984"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500</w:t>
            </w:r>
          </w:p>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400</w:t>
            </w:r>
          </w:p>
        </w:tc>
        <w:tc>
          <w:tcPr>
            <w:tcW w:w="1843"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1000</w:t>
            </w:r>
          </w:p>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1000</w:t>
            </w:r>
          </w:p>
        </w:tc>
      </w:tr>
      <w:tr w:rsidR="0001771A" w:rsidRPr="00017D93" w:rsidTr="0001771A">
        <w:trPr>
          <w:trHeight w:val="110"/>
        </w:trPr>
        <w:tc>
          <w:tcPr>
            <w:tcW w:w="2765" w:type="dxa"/>
          </w:tcPr>
          <w:p w:rsidR="0001771A" w:rsidRPr="00402D20" w:rsidRDefault="0001771A" w:rsidP="0001771A">
            <w:pPr>
              <w:pStyle w:val="Default"/>
              <w:jc w:val="both"/>
              <w:rPr>
                <w:rFonts w:ascii="Times New Roman" w:hAnsi="Times New Roman" w:cs="Times New Roman"/>
                <w:color w:val="auto"/>
              </w:rPr>
            </w:pPr>
            <w:r w:rsidRPr="00402D20">
              <w:rPr>
                <w:rFonts w:ascii="Times New Roman" w:hAnsi="Times New Roman" w:cs="Times New Roman"/>
                <w:color w:val="auto"/>
              </w:rPr>
              <w:t xml:space="preserve">Биологические пруды </w:t>
            </w:r>
          </w:p>
        </w:tc>
        <w:tc>
          <w:tcPr>
            <w:tcW w:w="1596"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200</w:t>
            </w:r>
          </w:p>
        </w:tc>
        <w:tc>
          <w:tcPr>
            <w:tcW w:w="1843"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200</w:t>
            </w:r>
          </w:p>
        </w:tc>
        <w:tc>
          <w:tcPr>
            <w:tcW w:w="1984"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300</w:t>
            </w:r>
          </w:p>
        </w:tc>
        <w:tc>
          <w:tcPr>
            <w:tcW w:w="1843"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300</w:t>
            </w:r>
          </w:p>
        </w:tc>
      </w:tr>
    </w:tbl>
    <w:p w:rsidR="0001771A" w:rsidRPr="00402D20" w:rsidRDefault="0001771A" w:rsidP="0001771A">
      <w:pPr>
        <w:pStyle w:val="aa"/>
        <w:spacing w:before="0" w:beforeAutospacing="0" w:after="0" w:afterAutospacing="0"/>
        <w:ind w:firstLine="851"/>
        <w:jc w:val="both"/>
        <w:rPr>
          <w:sz w:val="20"/>
        </w:rPr>
      </w:pPr>
      <w:r w:rsidRPr="00402D20">
        <w:rPr>
          <w:sz w:val="20"/>
        </w:rPr>
        <w:t>Примечания:</w:t>
      </w:r>
    </w:p>
    <w:p w:rsidR="0001771A" w:rsidRPr="00402D20" w:rsidRDefault="0001771A" w:rsidP="0001771A">
      <w:pPr>
        <w:pStyle w:val="aa"/>
        <w:spacing w:before="0" w:beforeAutospacing="0" w:after="0" w:afterAutospacing="0"/>
        <w:ind w:firstLine="851"/>
        <w:jc w:val="both"/>
        <w:rPr>
          <w:sz w:val="20"/>
        </w:rPr>
      </w:pPr>
      <w:r w:rsidRPr="00402D20">
        <w:rPr>
          <w:sz w:val="20"/>
        </w:rPr>
        <w:t>1. СЗЗ канализационных очистных сооружений производительностью более 280 тыс. м</w:t>
      </w:r>
      <w:r w:rsidRPr="00402D20">
        <w:rPr>
          <w:sz w:val="20"/>
          <w:vertAlign w:val="superscript"/>
        </w:rPr>
        <w:t>3</w:t>
      </w:r>
      <w:r w:rsidRPr="00402D20">
        <w:rPr>
          <w:sz w:val="20"/>
        </w:rPr>
        <w:t>/сутки,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Оренбургской области.</w:t>
      </w:r>
    </w:p>
    <w:p w:rsidR="0001771A" w:rsidRPr="00402D20" w:rsidRDefault="0001771A" w:rsidP="0001771A">
      <w:pPr>
        <w:pStyle w:val="aa"/>
        <w:spacing w:before="0" w:beforeAutospacing="0" w:after="0" w:afterAutospacing="0"/>
        <w:ind w:firstLine="851"/>
        <w:jc w:val="both"/>
        <w:rPr>
          <w:sz w:val="20"/>
        </w:rPr>
      </w:pPr>
      <w:r w:rsidRPr="00402D20">
        <w:rPr>
          <w:sz w:val="20"/>
        </w:rPr>
        <w:t>2. При отсутствии иловых площадок на территории очистных сооружений производительностью свыше 0,2 тыс. м</w:t>
      </w:r>
      <w:r w:rsidRPr="00402D20">
        <w:rPr>
          <w:sz w:val="20"/>
          <w:vertAlign w:val="superscript"/>
        </w:rPr>
        <w:t>3</w:t>
      </w:r>
      <w:r w:rsidRPr="00402D20">
        <w:rPr>
          <w:sz w:val="20"/>
        </w:rPr>
        <w:t>/сут размер зоны следует сокращать на 30%.</w:t>
      </w:r>
    </w:p>
    <w:p w:rsidR="0001771A" w:rsidRPr="00402D20" w:rsidRDefault="0001771A" w:rsidP="0001771A">
      <w:pPr>
        <w:pStyle w:val="aa"/>
        <w:spacing w:before="0" w:beforeAutospacing="0" w:after="0" w:afterAutospacing="0"/>
        <w:ind w:firstLine="851"/>
        <w:jc w:val="both"/>
        <w:rPr>
          <w:sz w:val="20"/>
        </w:rPr>
      </w:pPr>
      <w:r w:rsidRPr="00402D20">
        <w:rPr>
          <w:sz w:val="20"/>
        </w:rPr>
        <w:t>3.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w:t>
      </w:r>
      <w:r w:rsidRPr="00402D20">
        <w:rPr>
          <w:sz w:val="20"/>
          <w:vertAlign w:val="superscript"/>
        </w:rPr>
        <w:t>3</w:t>
      </w:r>
      <w:r w:rsidRPr="00402D20">
        <w:rPr>
          <w:sz w:val="20"/>
        </w:rPr>
        <w:t>/сутки СЗЗ следует принимать размером 100 м.</w:t>
      </w:r>
    </w:p>
    <w:p w:rsidR="0001771A" w:rsidRPr="00402D20" w:rsidRDefault="0001771A" w:rsidP="0001771A">
      <w:pPr>
        <w:pStyle w:val="aa"/>
        <w:spacing w:before="0" w:beforeAutospacing="0" w:after="0" w:afterAutospacing="0"/>
        <w:ind w:firstLine="851"/>
        <w:jc w:val="both"/>
        <w:rPr>
          <w:sz w:val="20"/>
        </w:rPr>
      </w:pPr>
      <w:r w:rsidRPr="00402D20">
        <w:rPr>
          <w:sz w:val="20"/>
        </w:rPr>
        <w:t>4. Для полей подземной фильтрации пропускной способностью до 15 м</w:t>
      </w:r>
      <w:r w:rsidRPr="00402D20">
        <w:rPr>
          <w:sz w:val="20"/>
          <w:vertAlign w:val="superscript"/>
        </w:rPr>
        <w:t>3</w:t>
      </w:r>
      <w:r w:rsidRPr="00402D20">
        <w:rPr>
          <w:sz w:val="20"/>
        </w:rPr>
        <w:t>/сутки СЗЗ следует принимать размером 50 м.</w:t>
      </w:r>
    </w:p>
    <w:p w:rsidR="0001771A" w:rsidRPr="00402D20" w:rsidRDefault="0001771A" w:rsidP="0001771A">
      <w:pPr>
        <w:pStyle w:val="aa"/>
        <w:spacing w:before="0" w:beforeAutospacing="0" w:after="0" w:afterAutospacing="0"/>
        <w:ind w:firstLine="851"/>
        <w:jc w:val="both"/>
        <w:rPr>
          <w:sz w:val="20"/>
        </w:rPr>
      </w:pPr>
      <w:r w:rsidRPr="00402D20">
        <w:rPr>
          <w:sz w:val="20"/>
        </w:rPr>
        <w:t>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м</w:t>
      </w:r>
      <w:r w:rsidRPr="00402D20">
        <w:rPr>
          <w:sz w:val="20"/>
          <w:vertAlign w:val="superscript"/>
        </w:rPr>
        <w:t>3</w:t>
      </w:r>
      <w:r w:rsidRPr="00402D20">
        <w:rPr>
          <w:sz w:val="20"/>
        </w:rPr>
        <w:t>/сут - 50 м.</w:t>
      </w:r>
    </w:p>
    <w:p w:rsidR="0001771A" w:rsidRPr="00402D20" w:rsidRDefault="0001771A" w:rsidP="0001771A">
      <w:pPr>
        <w:pStyle w:val="aa"/>
        <w:spacing w:before="0" w:beforeAutospacing="0" w:after="0" w:afterAutospacing="0"/>
        <w:ind w:firstLine="851"/>
        <w:jc w:val="both"/>
        <w:rPr>
          <w:sz w:val="20"/>
        </w:rPr>
      </w:pPr>
      <w:r w:rsidRPr="00402D20">
        <w:rPr>
          <w:sz w:val="20"/>
        </w:rPr>
        <w:t>6 СЗЗ от очистных сооружений поверхностного стока открытого типа до жилой территории следует принимать 100 м, закрытого типа - 50 м.</w:t>
      </w:r>
    </w:p>
    <w:p w:rsidR="0001771A" w:rsidRDefault="0001771A" w:rsidP="0001771A">
      <w:pPr>
        <w:pStyle w:val="aa"/>
        <w:spacing w:before="0" w:beforeAutospacing="0" w:after="0" w:afterAutospacing="0"/>
        <w:ind w:firstLine="851"/>
        <w:jc w:val="both"/>
        <w:rPr>
          <w:b/>
        </w:rPr>
      </w:pPr>
      <w:r w:rsidRPr="00402D20">
        <w:rPr>
          <w:sz w:val="20"/>
        </w:rPr>
        <w:t>7 СЗЗ,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w:t>
      </w:r>
      <w:r w:rsidRPr="00402D20">
        <w:rPr>
          <w:sz w:val="20"/>
        </w:rPr>
        <w:t>и</w:t>
      </w:r>
      <w:r w:rsidRPr="00402D20">
        <w:rPr>
          <w:sz w:val="20"/>
        </w:rPr>
        <w:t>чии благоприятной розы ветров.</w:t>
      </w:r>
    </w:p>
    <w:p w:rsidR="0001771A" w:rsidRDefault="0001771A" w:rsidP="0001771A">
      <w:pPr>
        <w:pStyle w:val="aa"/>
        <w:spacing w:before="120" w:beforeAutospacing="0" w:after="120" w:afterAutospacing="0" w:line="276" w:lineRule="auto"/>
        <w:outlineLvl w:val="1"/>
      </w:pPr>
    </w:p>
    <w:p w:rsidR="0001771A" w:rsidRDefault="0001771A" w:rsidP="0001771A">
      <w:pPr>
        <w:pStyle w:val="aa"/>
        <w:spacing w:before="120" w:beforeAutospacing="0" w:after="120" w:afterAutospacing="0" w:line="276" w:lineRule="auto"/>
        <w:outlineLvl w:val="1"/>
      </w:pPr>
    </w:p>
    <w:p w:rsidR="0001771A" w:rsidRDefault="0001771A" w:rsidP="0001771A">
      <w:pPr>
        <w:pStyle w:val="aa"/>
        <w:spacing w:before="120" w:beforeAutospacing="0" w:after="120" w:afterAutospacing="0" w:line="276" w:lineRule="auto"/>
        <w:outlineLvl w:val="1"/>
      </w:pPr>
    </w:p>
    <w:p w:rsidR="0001771A" w:rsidRDefault="0001771A" w:rsidP="0001771A">
      <w:pPr>
        <w:pStyle w:val="aa"/>
        <w:spacing w:before="120" w:beforeAutospacing="0" w:after="120" w:afterAutospacing="0" w:line="276" w:lineRule="auto"/>
        <w:outlineLvl w:val="1"/>
      </w:pPr>
    </w:p>
    <w:p w:rsidR="0001771A" w:rsidRDefault="0001771A" w:rsidP="0001771A">
      <w:pPr>
        <w:pStyle w:val="aa"/>
        <w:spacing w:before="120" w:beforeAutospacing="0" w:after="120" w:afterAutospacing="0" w:line="276" w:lineRule="auto"/>
        <w:outlineLvl w:val="1"/>
      </w:pPr>
    </w:p>
    <w:p w:rsidR="0001771A" w:rsidRDefault="0001771A" w:rsidP="0001771A">
      <w:pPr>
        <w:pStyle w:val="aa"/>
        <w:spacing w:before="120" w:beforeAutospacing="0" w:after="120" w:afterAutospacing="0" w:line="276" w:lineRule="auto"/>
        <w:outlineLvl w:val="1"/>
      </w:pPr>
    </w:p>
    <w:p w:rsidR="0001771A" w:rsidRDefault="0001771A" w:rsidP="0001771A">
      <w:pPr>
        <w:pStyle w:val="aa"/>
        <w:spacing w:before="120" w:beforeAutospacing="0" w:after="120" w:afterAutospacing="0" w:line="276" w:lineRule="auto"/>
        <w:outlineLvl w:val="1"/>
      </w:pPr>
    </w:p>
    <w:p w:rsidR="0001771A" w:rsidRDefault="0001771A" w:rsidP="0001771A">
      <w:pPr>
        <w:pStyle w:val="aa"/>
        <w:spacing w:before="120" w:beforeAutospacing="0" w:after="120" w:afterAutospacing="0" w:line="276" w:lineRule="auto"/>
        <w:outlineLvl w:val="1"/>
      </w:pPr>
    </w:p>
    <w:p w:rsidR="0001771A" w:rsidRDefault="0001771A" w:rsidP="0001771A">
      <w:pPr>
        <w:pStyle w:val="aa"/>
        <w:spacing w:before="120" w:beforeAutospacing="0" w:after="120" w:afterAutospacing="0" w:line="276" w:lineRule="auto"/>
        <w:outlineLvl w:val="1"/>
      </w:pPr>
    </w:p>
    <w:p w:rsidR="0001771A" w:rsidRDefault="0001771A" w:rsidP="0001771A">
      <w:pPr>
        <w:pStyle w:val="aa"/>
        <w:spacing w:before="120" w:beforeAutospacing="0" w:after="120" w:afterAutospacing="0" w:line="276" w:lineRule="auto"/>
        <w:outlineLvl w:val="1"/>
      </w:pPr>
    </w:p>
    <w:p w:rsidR="0001771A" w:rsidRPr="008E4740" w:rsidRDefault="0001771A" w:rsidP="0001771A">
      <w:pPr>
        <w:pStyle w:val="Default"/>
        <w:jc w:val="center"/>
        <w:rPr>
          <w:rFonts w:ascii="Times New Roman" w:hAnsi="Times New Roman"/>
          <w:sz w:val="28"/>
          <w:szCs w:val="40"/>
        </w:rPr>
      </w:pPr>
      <w:r w:rsidRPr="008E4740">
        <w:rPr>
          <w:rFonts w:ascii="Times New Roman" w:hAnsi="Times New Roman"/>
          <w:sz w:val="28"/>
          <w:szCs w:val="40"/>
        </w:rPr>
        <w:lastRenderedPageBreak/>
        <w:t>МЕСТНЫЕ НОРМАТИВЫ ГРАДОСТРОИТЕЛЬНОГО ПРОЕКТИРОВАНИЯ</w:t>
      </w:r>
    </w:p>
    <w:p w:rsidR="0001771A" w:rsidRPr="008E4740" w:rsidRDefault="0001771A" w:rsidP="0001771A">
      <w:pPr>
        <w:pStyle w:val="Default"/>
        <w:rPr>
          <w:rFonts w:ascii="Times New Roman" w:hAnsi="Times New Roman"/>
          <w:sz w:val="28"/>
          <w:szCs w:val="40"/>
        </w:rPr>
      </w:pPr>
    </w:p>
    <w:p w:rsidR="0001771A" w:rsidRPr="008E4740" w:rsidRDefault="0001771A" w:rsidP="0001771A">
      <w:pPr>
        <w:pStyle w:val="Default"/>
        <w:rPr>
          <w:rFonts w:ascii="Times New Roman" w:hAnsi="Times New Roman"/>
          <w:sz w:val="28"/>
          <w:szCs w:val="40"/>
        </w:rPr>
      </w:pPr>
    </w:p>
    <w:p w:rsidR="0001771A" w:rsidRPr="008E4740" w:rsidRDefault="0001771A" w:rsidP="0001771A">
      <w:pPr>
        <w:pStyle w:val="Default"/>
        <w:rPr>
          <w:rFonts w:ascii="Times New Roman" w:hAnsi="Times New Roman"/>
          <w:sz w:val="28"/>
          <w:szCs w:val="40"/>
        </w:rPr>
      </w:pPr>
    </w:p>
    <w:p w:rsidR="0001771A" w:rsidRPr="008E4740" w:rsidRDefault="0001771A" w:rsidP="0001771A">
      <w:pPr>
        <w:pStyle w:val="Default"/>
        <w:rPr>
          <w:rFonts w:ascii="Times New Roman" w:hAnsi="Times New Roman"/>
          <w:sz w:val="28"/>
          <w:szCs w:val="40"/>
        </w:rPr>
      </w:pPr>
    </w:p>
    <w:p w:rsidR="0001771A" w:rsidRPr="008E4740" w:rsidRDefault="0001771A" w:rsidP="0001771A">
      <w:pPr>
        <w:pStyle w:val="Default"/>
        <w:rPr>
          <w:rFonts w:ascii="Times New Roman" w:hAnsi="Times New Roman"/>
          <w:sz w:val="28"/>
          <w:szCs w:val="40"/>
        </w:rPr>
      </w:pPr>
    </w:p>
    <w:p w:rsidR="0001771A" w:rsidRPr="008E4740" w:rsidRDefault="0001771A" w:rsidP="0001771A">
      <w:pPr>
        <w:pStyle w:val="Default"/>
        <w:jc w:val="right"/>
        <w:rPr>
          <w:rFonts w:ascii="Times New Roman" w:hAnsi="Times New Roman"/>
          <w:sz w:val="28"/>
          <w:szCs w:val="48"/>
        </w:rPr>
      </w:pPr>
    </w:p>
    <w:p w:rsidR="0001771A" w:rsidRPr="008E4740" w:rsidRDefault="0001771A" w:rsidP="0001771A">
      <w:pPr>
        <w:pStyle w:val="Default"/>
        <w:jc w:val="right"/>
        <w:rPr>
          <w:rFonts w:ascii="Times New Roman" w:hAnsi="Times New Roman"/>
          <w:sz w:val="28"/>
          <w:szCs w:val="48"/>
        </w:rPr>
      </w:pPr>
    </w:p>
    <w:p w:rsidR="0001771A" w:rsidRDefault="0001771A" w:rsidP="0001771A">
      <w:pPr>
        <w:pStyle w:val="Default"/>
        <w:jc w:val="right"/>
        <w:rPr>
          <w:rFonts w:ascii="Times New Roman" w:hAnsi="Times New Roman"/>
          <w:sz w:val="28"/>
          <w:szCs w:val="48"/>
        </w:rPr>
      </w:pPr>
    </w:p>
    <w:p w:rsidR="0001771A" w:rsidRDefault="0001771A" w:rsidP="0001771A">
      <w:pPr>
        <w:pStyle w:val="Default"/>
        <w:jc w:val="right"/>
        <w:rPr>
          <w:rFonts w:ascii="Times New Roman" w:hAnsi="Times New Roman"/>
          <w:sz w:val="28"/>
          <w:szCs w:val="48"/>
        </w:rPr>
      </w:pPr>
    </w:p>
    <w:p w:rsidR="0001771A" w:rsidRDefault="0001771A" w:rsidP="0001771A">
      <w:pPr>
        <w:pStyle w:val="Default"/>
        <w:jc w:val="right"/>
        <w:rPr>
          <w:rFonts w:ascii="Times New Roman" w:hAnsi="Times New Roman"/>
          <w:sz w:val="28"/>
          <w:szCs w:val="48"/>
        </w:rPr>
      </w:pPr>
    </w:p>
    <w:p w:rsidR="0001771A" w:rsidRPr="008E4740" w:rsidRDefault="0001771A" w:rsidP="0001771A">
      <w:pPr>
        <w:pStyle w:val="Default"/>
        <w:jc w:val="right"/>
        <w:rPr>
          <w:rFonts w:ascii="Times New Roman" w:hAnsi="Times New Roman"/>
          <w:sz w:val="28"/>
          <w:szCs w:val="48"/>
        </w:rPr>
      </w:pPr>
    </w:p>
    <w:p w:rsidR="0001771A" w:rsidRPr="008E4740" w:rsidRDefault="0001771A" w:rsidP="0001771A">
      <w:pPr>
        <w:pStyle w:val="Default"/>
        <w:jc w:val="right"/>
        <w:rPr>
          <w:rFonts w:ascii="Times New Roman" w:hAnsi="Times New Roman"/>
          <w:sz w:val="28"/>
          <w:szCs w:val="48"/>
        </w:rPr>
      </w:pPr>
    </w:p>
    <w:p w:rsidR="0001771A" w:rsidRPr="008E4740" w:rsidRDefault="0001771A" w:rsidP="0001771A">
      <w:pPr>
        <w:pStyle w:val="Default"/>
        <w:jc w:val="right"/>
        <w:rPr>
          <w:rFonts w:ascii="Times New Roman" w:hAnsi="Times New Roman" w:cs="Times New Roman"/>
          <w:b/>
          <w:sz w:val="28"/>
          <w:szCs w:val="48"/>
        </w:rPr>
      </w:pPr>
    </w:p>
    <w:p w:rsidR="0001771A" w:rsidRDefault="0001771A" w:rsidP="0001771A">
      <w:pPr>
        <w:pStyle w:val="Default"/>
        <w:jc w:val="center"/>
        <w:rPr>
          <w:rFonts w:ascii="Times New Roman" w:hAnsi="Times New Roman" w:cs="Times New Roman"/>
          <w:b/>
          <w:sz w:val="48"/>
          <w:szCs w:val="48"/>
        </w:rPr>
      </w:pPr>
    </w:p>
    <w:p w:rsidR="0001771A" w:rsidRPr="008E4740" w:rsidRDefault="0001771A" w:rsidP="0001771A">
      <w:pPr>
        <w:pStyle w:val="Default"/>
        <w:jc w:val="center"/>
        <w:rPr>
          <w:rFonts w:ascii="Times New Roman" w:hAnsi="Times New Roman" w:cs="Times New Roman"/>
          <w:b/>
          <w:sz w:val="48"/>
          <w:szCs w:val="48"/>
        </w:rPr>
      </w:pPr>
      <w:r w:rsidRPr="008E4740">
        <w:rPr>
          <w:rFonts w:ascii="Times New Roman" w:hAnsi="Times New Roman" w:cs="Times New Roman"/>
          <w:b/>
          <w:sz w:val="48"/>
          <w:szCs w:val="48"/>
        </w:rPr>
        <w:t>ГРАДОСТРОИТЕЛЬСТВО.</w:t>
      </w:r>
    </w:p>
    <w:p w:rsidR="0001771A" w:rsidRPr="008E4740" w:rsidRDefault="0001771A" w:rsidP="0001771A">
      <w:pPr>
        <w:pStyle w:val="Default"/>
        <w:jc w:val="center"/>
        <w:rPr>
          <w:rFonts w:ascii="Times New Roman" w:hAnsi="Times New Roman" w:cs="Times New Roman"/>
          <w:b/>
          <w:sz w:val="48"/>
          <w:szCs w:val="48"/>
        </w:rPr>
      </w:pPr>
      <w:r w:rsidRPr="008E4740">
        <w:rPr>
          <w:rFonts w:ascii="Times New Roman" w:hAnsi="Times New Roman" w:cs="Times New Roman"/>
          <w:b/>
          <w:sz w:val="48"/>
          <w:szCs w:val="48"/>
        </w:rPr>
        <w:t xml:space="preserve">ПЛАНИРОВКА И ЗАСТРОЙКА МО </w:t>
      </w:r>
      <w:r>
        <w:rPr>
          <w:rFonts w:ascii="Times New Roman" w:hAnsi="Times New Roman" w:cs="Times New Roman"/>
          <w:b/>
          <w:sz w:val="48"/>
          <w:szCs w:val="48"/>
        </w:rPr>
        <w:t>ПЕРВОМАЙСКИЙ</w:t>
      </w:r>
      <w:r w:rsidRPr="008E4740">
        <w:rPr>
          <w:rFonts w:ascii="Times New Roman" w:hAnsi="Times New Roman" w:cs="Times New Roman"/>
          <w:b/>
          <w:sz w:val="48"/>
          <w:szCs w:val="48"/>
        </w:rPr>
        <w:t xml:space="preserve"> СЕЛЬСОВЕТ </w:t>
      </w:r>
      <w:r>
        <w:rPr>
          <w:rFonts w:ascii="Times New Roman" w:hAnsi="Times New Roman" w:cs="Times New Roman"/>
          <w:b/>
          <w:sz w:val="48"/>
          <w:szCs w:val="48"/>
        </w:rPr>
        <w:t>ПЕРВОМАЙСКОГО</w:t>
      </w:r>
      <w:r w:rsidRPr="008E4740">
        <w:rPr>
          <w:rFonts w:ascii="Times New Roman" w:hAnsi="Times New Roman" w:cs="Times New Roman"/>
          <w:b/>
          <w:sz w:val="48"/>
          <w:szCs w:val="48"/>
        </w:rPr>
        <w:t xml:space="preserve"> РАЙОНА</w:t>
      </w:r>
    </w:p>
    <w:p w:rsidR="0001771A" w:rsidRDefault="0001771A" w:rsidP="0001771A">
      <w:pPr>
        <w:jc w:val="center"/>
        <w:rPr>
          <w:b/>
          <w:sz w:val="48"/>
          <w:szCs w:val="48"/>
        </w:rPr>
      </w:pPr>
      <w:r w:rsidRPr="008E4740">
        <w:rPr>
          <w:b/>
          <w:sz w:val="48"/>
          <w:szCs w:val="48"/>
        </w:rPr>
        <w:t>ОРЕНБУРГСКОЙ ОБЛАСТИ</w:t>
      </w:r>
    </w:p>
    <w:p w:rsidR="0001771A" w:rsidRPr="008E4740" w:rsidRDefault="0001771A" w:rsidP="0001771A">
      <w:pPr>
        <w:jc w:val="center"/>
        <w:rPr>
          <w:sz w:val="28"/>
          <w:szCs w:val="28"/>
        </w:rPr>
      </w:pPr>
      <w:r w:rsidRPr="008E4740">
        <w:rPr>
          <w:sz w:val="28"/>
          <w:szCs w:val="28"/>
        </w:rPr>
        <w:t>(</w:t>
      </w:r>
      <w:r>
        <w:rPr>
          <w:sz w:val="28"/>
          <w:szCs w:val="28"/>
        </w:rPr>
        <w:t xml:space="preserve">Том 2: </w:t>
      </w:r>
      <w:r w:rsidRPr="008E4740">
        <w:rPr>
          <w:sz w:val="28"/>
          <w:szCs w:val="28"/>
        </w:rPr>
        <w:t>материалы по обоснованию)</w:t>
      </w:r>
    </w:p>
    <w:p w:rsidR="0001771A" w:rsidRDefault="0001771A" w:rsidP="0001771A">
      <w:pPr>
        <w:jc w:val="center"/>
        <w:rPr>
          <w:b/>
          <w:sz w:val="48"/>
          <w:szCs w:val="48"/>
        </w:rPr>
      </w:pPr>
    </w:p>
    <w:p w:rsidR="0001771A" w:rsidRDefault="0001771A" w:rsidP="0001771A">
      <w:pPr>
        <w:jc w:val="center"/>
        <w:rPr>
          <w:b/>
          <w:sz w:val="48"/>
          <w:szCs w:val="48"/>
        </w:rPr>
      </w:pPr>
    </w:p>
    <w:p w:rsidR="0001771A" w:rsidRDefault="0001771A" w:rsidP="0001771A">
      <w:pPr>
        <w:jc w:val="center"/>
        <w:rPr>
          <w:b/>
          <w:sz w:val="48"/>
          <w:szCs w:val="48"/>
        </w:rPr>
      </w:pPr>
    </w:p>
    <w:p w:rsidR="0001771A" w:rsidRDefault="0001771A" w:rsidP="0001771A">
      <w:pPr>
        <w:jc w:val="center"/>
        <w:rPr>
          <w:b/>
          <w:sz w:val="48"/>
          <w:szCs w:val="48"/>
        </w:rPr>
      </w:pPr>
    </w:p>
    <w:p w:rsidR="0001771A" w:rsidRDefault="0001771A" w:rsidP="0001771A">
      <w:pPr>
        <w:jc w:val="center"/>
        <w:rPr>
          <w:b/>
          <w:sz w:val="48"/>
          <w:szCs w:val="48"/>
        </w:rPr>
      </w:pPr>
    </w:p>
    <w:p w:rsidR="0001771A" w:rsidRDefault="0001771A" w:rsidP="0001771A">
      <w:pPr>
        <w:jc w:val="center"/>
      </w:pPr>
    </w:p>
    <w:p w:rsidR="0001771A" w:rsidRDefault="0001771A" w:rsidP="0001771A">
      <w:pPr>
        <w:jc w:val="center"/>
      </w:pPr>
    </w:p>
    <w:p w:rsidR="0001771A" w:rsidRDefault="0001771A" w:rsidP="0001771A">
      <w:pPr>
        <w:jc w:val="center"/>
      </w:pPr>
    </w:p>
    <w:p w:rsidR="0001771A" w:rsidRDefault="0001771A" w:rsidP="0001771A">
      <w:pPr>
        <w:jc w:val="center"/>
        <w:rPr>
          <w:b/>
        </w:rPr>
      </w:pPr>
      <w:smartTag w:uri="urn:schemas-microsoft-com:office:smarttags" w:element="metricconverter">
        <w:smartTagPr>
          <w:attr w:name="ProductID" w:val="2014 г"/>
        </w:smartTagPr>
        <w:r w:rsidRPr="008E4740">
          <w:t>2014 г</w:t>
        </w:r>
      </w:smartTag>
      <w:r w:rsidRPr="008E4740">
        <w:t>.</w:t>
      </w:r>
      <w:r>
        <w:rPr>
          <w:b/>
        </w:rPr>
        <w:br w:type="page"/>
      </w:r>
    </w:p>
    <w:p w:rsidR="0001771A" w:rsidRPr="005644B5" w:rsidRDefault="0001771A" w:rsidP="0001771A">
      <w:pPr>
        <w:jc w:val="center"/>
        <w:rPr>
          <w:b/>
        </w:rPr>
      </w:pPr>
      <w:r w:rsidRPr="005644B5">
        <w:rPr>
          <w:b/>
        </w:rPr>
        <w:t>СОДЕРЖАНИЕ</w:t>
      </w:r>
    </w:p>
    <w:p w:rsidR="0001771A" w:rsidRPr="005644B5" w:rsidRDefault="0001771A" w:rsidP="0001771A"/>
    <w:p w:rsidR="0001771A" w:rsidRPr="00612B4E" w:rsidRDefault="0001771A" w:rsidP="0001771A">
      <w:pPr>
        <w:pStyle w:val="11"/>
        <w:tabs>
          <w:tab w:val="left" w:pos="440"/>
          <w:tab w:val="right" w:leader="dot" w:pos="9911"/>
        </w:tabs>
        <w:rPr>
          <w:bCs/>
          <w:caps/>
          <w:noProof/>
          <w:szCs w:val="24"/>
        </w:rPr>
      </w:pPr>
      <w:r w:rsidRPr="00612B4E">
        <w:rPr>
          <w:szCs w:val="24"/>
        </w:rPr>
        <w:fldChar w:fldCharType="begin"/>
      </w:r>
      <w:r w:rsidRPr="00612B4E">
        <w:rPr>
          <w:szCs w:val="24"/>
        </w:rPr>
        <w:instrText xml:space="preserve"> TOC \o "1-3" \h \z \u </w:instrText>
      </w:r>
      <w:r w:rsidRPr="00612B4E">
        <w:rPr>
          <w:szCs w:val="24"/>
        </w:rPr>
        <w:fldChar w:fldCharType="separate"/>
      </w:r>
      <w:hyperlink w:anchor="_Toc400717187" w:history="1">
        <w:r w:rsidRPr="00612B4E">
          <w:rPr>
            <w:rStyle w:val="a9"/>
            <w:noProof/>
          </w:rPr>
          <w:t>1.</w:t>
        </w:r>
        <w:r w:rsidRPr="00612B4E">
          <w:rPr>
            <w:noProof/>
            <w:szCs w:val="24"/>
          </w:rPr>
          <w:tab/>
        </w:r>
        <w:r w:rsidRPr="00612B4E">
          <w:rPr>
            <w:rStyle w:val="a9"/>
            <w:noProof/>
          </w:rPr>
          <w:t>Общие положения</w:t>
        </w:r>
        <w:r w:rsidRPr="00612B4E">
          <w:rPr>
            <w:noProof/>
            <w:webHidden/>
          </w:rPr>
          <w:tab/>
        </w:r>
        <w:r w:rsidRPr="00612B4E">
          <w:rPr>
            <w:noProof/>
            <w:webHidden/>
          </w:rPr>
          <w:fldChar w:fldCharType="begin"/>
        </w:r>
        <w:r w:rsidRPr="00612B4E">
          <w:rPr>
            <w:noProof/>
            <w:webHidden/>
          </w:rPr>
          <w:instrText xml:space="preserve"> PAGEREF _Toc400717187 \h </w:instrText>
        </w:r>
        <w:r w:rsidR="009C0469" w:rsidRPr="00612B4E">
          <w:rPr>
            <w:noProof/>
            <w:webHidden/>
          </w:rPr>
        </w:r>
        <w:r w:rsidRPr="00612B4E">
          <w:rPr>
            <w:noProof/>
            <w:webHidden/>
          </w:rPr>
          <w:fldChar w:fldCharType="separate"/>
        </w:r>
        <w:r w:rsidR="00963302">
          <w:rPr>
            <w:noProof/>
            <w:webHidden/>
          </w:rPr>
          <w:t>35</w:t>
        </w:r>
        <w:r w:rsidRPr="00612B4E">
          <w:rPr>
            <w:noProof/>
            <w:webHidden/>
          </w:rPr>
          <w:fldChar w:fldCharType="end"/>
        </w:r>
      </w:hyperlink>
    </w:p>
    <w:p w:rsidR="0001771A" w:rsidRPr="00612B4E" w:rsidRDefault="0001771A" w:rsidP="0001771A">
      <w:pPr>
        <w:pStyle w:val="21"/>
        <w:ind w:left="0"/>
        <w:rPr>
          <w:b/>
          <w:smallCaps/>
        </w:rPr>
      </w:pPr>
      <w:hyperlink w:anchor="_Toc400717188" w:history="1">
        <w:r w:rsidRPr="00612B4E">
          <w:rPr>
            <w:rStyle w:val="a9"/>
            <w:b/>
          </w:rPr>
          <w:t>1.1 Общая организация и зонирование территории МО Первомайский сельсовет Первомайского района Оренбургской области</w:t>
        </w:r>
        <w:r w:rsidRPr="00612B4E">
          <w:rPr>
            <w:b/>
            <w:webHidden/>
          </w:rPr>
          <w:tab/>
        </w:r>
        <w:r w:rsidRPr="00612B4E">
          <w:rPr>
            <w:b/>
            <w:webHidden/>
          </w:rPr>
          <w:fldChar w:fldCharType="begin"/>
        </w:r>
        <w:r w:rsidRPr="00612B4E">
          <w:rPr>
            <w:b/>
            <w:webHidden/>
          </w:rPr>
          <w:instrText xml:space="preserve"> PAGEREF _Toc400717188 \h </w:instrText>
        </w:r>
        <w:r w:rsidR="009C0469" w:rsidRPr="00612B4E">
          <w:rPr>
            <w:b/>
            <w:webHidden/>
          </w:rPr>
        </w:r>
        <w:r w:rsidRPr="00612B4E">
          <w:rPr>
            <w:b/>
            <w:webHidden/>
          </w:rPr>
          <w:fldChar w:fldCharType="separate"/>
        </w:r>
        <w:r w:rsidR="00963302">
          <w:rPr>
            <w:b/>
            <w:noProof/>
            <w:webHidden/>
          </w:rPr>
          <w:t>35</w:t>
        </w:r>
        <w:r w:rsidRPr="00612B4E">
          <w:rPr>
            <w:b/>
            <w:webHidden/>
          </w:rPr>
          <w:fldChar w:fldCharType="end"/>
        </w:r>
      </w:hyperlink>
    </w:p>
    <w:p w:rsidR="0001771A" w:rsidRPr="00612B4E" w:rsidRDefault="0001771A" w:rsidP="0001771A">
      <w:pPr>
        <w:pStyle w:val="21"/>
        <w:ind w:left="0"/>
        <w:rPr>
          <w:b/>
          <w:smallCaps/>
        </w:rPr>
      </w:pPr>
      <w:hyperlink w:anchor="_Toc400717189" w:history="1">
        <w:r w:rsidRPr="00612B4E">
          <w:rPr>
            <w:rStyle w:val="a9"/>
            <w:b/>
          </w:rPr>
          <w:t>1.2. Резервные территории</w:t>
        </w:r>
        <w:r w:rsidRPr="00612B4E">
          <w:rPr>
            <w:b/>
            <w:webHidden/>
          </w:rPr>
          <w:tab/>
        </w:r>
        <w:r w:rsidRPr="00612B4E">
          <w:rPr>
            <w:b/>
            <w:webHidden/>
          </w:rPr>
          <w:fldChar w:fldCharType="begin"/>
        </w:r>
        <w:r w:rsidRPr="00612B4E">
          <w:rPr>
            <w:b/>
            <w:webHidden/>
          </w:rPr>
          <w:instrText xml:space="preserve"> PAGEREF _Toc400717189 \h </w:instrText>
        </w:r>
        <w:r w:rsidR="009C0469" w:rsidRPr="00612B4E">
          <w:rPr>
            <w:b/>
            <w:webHidden/>
          </w:rPr>
        </w:r>
        <w:r w:rsidRPr="00612B4E">
          <w:rPr>
            <w:b/>
            <w:webHidden/>
          </w:rPr>
          <w:fldChar w:fldCharType="separate"/>
        </w:r>
        <w:r w:rsidR="00963302">
          <w:rPr>
            <w:b/>
            <w:noProof/>
            <w:webHidden/>
          </w:rPr>
          <w:t>41</w:t>
        </w:r>
        <w:r w:rsidRPr="00612B4E">
          <w:rPr>
            <w:b/>
            <w:webHidden/>
          </w:rPr>
          <w:fldChar w:fldCharType="end"/>
        </w:r>
      </w:hyperlink>
    </w:p>
    <w:p w:rsidR="0001771A" w:rsidRPr="00612B4E" w:rsidRDefault="0001771A" w:rsidP="0001771A">
      <w:pPr>
        <w:pStyle w:val="11"/>
        <w:tabs>
          <w:tab w:val="left" w:pos="440"/>
          <w:tab w:val="right" w:leader="dot" w:pos="9911"/>
        </w:tabs>
        <w:rPr>
          <w:bCs/>
          <w:caps/>
          <w:noProof/>
          <w:szCs w:val="24"/>
        </w:rPr>
      </w:pPr>
      <w:hyperlink w:anchor="_Toc400717190" w:history="1">
        <w:r w:rsidRPr="00612B4E">
          <w:rPr>
            <w:rStyle w:val="a9"/>
            <w:noProof/>
            <w:spacing w:val="2"/>
          </w:rPr>
          <w:t>2.</w:t>
        </w:r>
        <w:r w:rsidRPr="00612B4E">
          <w:rPr>
            <w:noProof/>
            <w:szCs w:val="24"/>
          </w:rPr>
          <w:tab/>
        </w:r>
        <w:r w:rsidRPr="00612B4E">
          <w:rPr>
            <w:rStyle w:val="a9"/>
            <w:noProof/>
            <w:spacing w:val="2"/>
          </w:rPr>
          <w:t>НОРМАТИВНЫЕ ПАРАМЕТРЫ ЖИЛОЙ ЗАСТРОЙКИ НАСЕЛЕННОГО ПУНКТА ВХОДЯЩЕГО В СОСТАВ ПЕРВОМАЙСКОГО СЕЛЬСОВЕТА</w:t>
        </w:r>
        <w:r w:rsidRPr="00612B4E">
          <w:rPr>
            <w:noProof/>
            <w:webHidden/>
          </w:rPr>
          <w:tab/>
        </w:r>
        <w:r w:rsidRPr="00612B4E">
          <w:rPr>
            <w:noProof/>
            <w:webHidden/>
          </w:rPr>
          <w:fldChar w:fldCharType="begin"/>
        </w:r>
        <w:r w:rsidRPr="00612B4E">
          <w:rPr>
            <w:noProof/>
            <w:webHidden/>
          </w:rPr>
          <w:instrText xml:space="preserve"> PAGEREF _Toc400717190 \h </w:instrText>
        </w:r>
        <w:r w:rsidR="009C0469" w:rsidRPr="00612B4E">
          <w:rPr>
            <w:noProof/>
            <w:webHidden/>
          </w:rPr>
        </w:r>
        <w:r w:rsidRPr="00612B4E">
          <w:rPr>
            <w:noProof/>
            <w:webHidden/>
          </w:rPr>
          <w:fldChar w:fldCharType="separate"/>
        </w:r>
        <w:r w:rsidR="00963302">
          <w:rPr>
            <w:noProof/>
            <w:webHidden/>
          </w:rPr>
          <w:t>41</w:t>
        </w:r>
        <w:r w:rsidRPr="00612B4E">
          <w:rPr>
            <w:noProof/>
            <w:webHidden/>
          </w:rPr>
          <w:fldChar w:fldCharType="end"/>
        </w:r>
      </w:hyperlink>
    </w:p>
    <w:p w:rsidR="0001771A" w:rsidRPr="00612B4E" w:rsidRDefault="0001771A" w:rsidP="0001771A">
      <w:pPr>
        <w:pStyle w:val="11"/>
        <w:tabs>
          <w:tab w:val="right" w:leader="dot" w:pos="9911"/>
        </w:tabs>
        <w:rPr>
          <w:bCs/>
          <w:caps/>
          <w:noProof/>
          <w:szCs w:val="24"/>
        </w:rPr>
      </w:pPr>
      <w:hyperlink w:anchor="_Toc400717191" w:history="1">
        <w:r w:rsidRPr="00612B4E">
          <w:rPr>
            <w:rStyle w:val="a9"/>
            <w:noProof/>
          </w:rPr>
          <w:t>3. Расчетные показатели уровня обеспеченности объектами местного значения территории МО первомайский сельсовет ПЕРВОМАЙСКОГО района Оренбургской области</w:t>
        </w:r>
        <w:r w:rsidRPr="00612B4E">
          <w:rPr>
            <w:noProof/>
            <w:webHidden/>
          </w:rPr>
          <w:tab/>
        </w:r>
        <w:r w:rsidRPr="00612B4E">
          <w:rPr>
            <w:noProof/>
            <w:webHidden/>
          </w:rPr>
          <w:fldChar w:fldCharType="begin"/>
        </w:r>
        <w:r w:rsidRPr="00612B4E">
          <w:rPr>
            <w:noProof/>
            <w:webHidden/>
          </w:rPr>
          <w:instrText xml:space="preserve"> PAGEREF _Toc400717191 \h </w:instrText>
        </w:r>
        <w:r w:rsidR="009C0469" w:rsidRPr="00612B4E">
          <w:rPr>
            <w:noProof/>
            <w:webHidden/>
          </w:rPr>
        </w:r>
        <w:r w:rsidRPr="00612B4E">
          <w:rPr>
            <w:noProof/>
            <w:webHidden/>
          </w:rPr>
          <w:fldChar w:fldCharType="separate"/>
        </w:r>
        <w:r w:rsidR="00963302">
          <w:rPr>
            <w:noProof/>
            <w:webHidden/>
          </w:rPr>
          <w:t>45</w:t>
        </w:r>
        <w:r w:rsidRPr="00612B4E">
          <w:rPr>
            <w:noProof/>
            <w:webHidden/>
          </w:rPr>
          <w:fldChar w:fldCharType="end"/>
        </w:r>
      </w:hyperlink>
    </w:p>
    <w:p w:rsidR="0001771A" w:rsidRPr="00612B4E" w:rsidRDefault="0001771A" w:rsidP="0001771A">
      <w:pPr>
        <w:pStyle w:val="21"/>
        <w:ind w:left="0"/>
        <w:rPr>
          <w:b/>
          <w:smallCaps/>
        </w:rPr>
      </w:pPr>
      <w:hyperlink w:anchor="_Toc400717192" w:history="1">
        <w:r w:rsidRPr="00612B4E">
          <w:rPr>
            <w:rStyle w:val="a9"/>
            <w:b/>
            <w:bCs/>
          </w:rPr>
          <w:t>3.1 Объекты физической культуры и массового спорта</w:t>
        </w:r>
        <w:r w:rsidRPr="00612B4E">
          <w:rPr>
            <w:b/>
            <w:webHidden/>
          </w:rPr>
          <w:tab/>
        </w:r>
        <w:r w:rsidRPr="00612B4E">
          <w:rPr>
            <w:b/>
            <w:webHidden/>
          </w:rPr>
          <w:fldChar w:fldCharType="begin"/>
        </w:r>
        <w:r w:rsidRPr="00612B4E">
          <w:rPr>
            <w:b/>
            <w:webHidden/>
          </w:rPr>
          <w:instrText xml:space="preserve"> PAGEREF _Toc400717192 \h </w:instrText>
        </w:r>
        <w:r w:rsidR="009C0469" w:rsidRPr="00612B4E">
          <w:rPr>
            <w:b/>
            <w:webHidden/>
          </w:rPr>
        </w:r>
        <w:r w:rsidRPr="00612B4E">
          <w:rPr>
            <w:b/>
            <w:webHidden/>
          </w:rPr>
          <w:fldChar w:fldCharType="separate"/>
        </w:r>
        <w:r w:rsidR="00963302">
          <w:rPr>
            <w:b/>
            <w:noProof/>
            <w:webHidden/>
          </w:rPr>
          <w:t>45</w:t>
        </w:r>
        <w:r w:rsidRPr="00612B4E">
          <w:rPr>
            <w:b/>
            <w:webHidden/>
          </w:rPr>
          <w:fldChar w:fldCharType="end"/>
        </w:r>
      </w:hyperlink>
    </w:p>
    <w:p w:rsidR="0001771A" w:rsidRPr="00612B4E" w:rsidRDefault="0001771A" w:rsidP="0001771A">
      <w:pPr>
        <w:pStyle w:val="21"/>
        <w:ind w:left="0"/>
        <w:rPr>
          <w:b/>
          <w:smallCaps/>
        </w:rPr>
      </w:pPr>
      <w:hyperlink w:anchor="_Toc400717193" w:history="1">
        <w:r w:rsidRPr="00612B4E">
          <w:rPr>
            <w:rStyle w:val="a9"/>
            <w:b/>
          </w:rPr>
          <w:t>3.2 Объекты образования</w:t>
        </w:r>
        <w:r w:rsidRPr="00612B4E">
          <w:rPr>
            <w:b/>
            <w:webHidden/>
          </w:rPr>
          <w:tab/>
        </w:r>
        <w:r w:rsidRPr="00612B4E">
          <w:rPr>
            <w:b/>
            <w:webHidden/>
          </w:rPr>
          <w:fldChar w:fldCharType="begin"/>
        </w:r>
        <w:r w:rsidRPr="00612B4E">
          <w:rPr>
            <w:b/>
            <w:webHidden/>
          </w:rPr>
          <w:instrText xml:space="preserve"> PAGEREF _Toc400717193 \h </w:instrText>
        </w:r>
        <w:r w:rsidR="009C0469" w:rsidRPr="00612B4E">
          <w:rPr>
            <w:b/>
            <w:webHidden/>
          </w:rPr>
        </w:r>
        <w:r w:rsidRPr="00612B4E">
          <w:rPr>
            <w:b/>
            <w:webHidden/>
          </w:rPr>
          <w:fldChar w:fldCharType="separate"/>
        </w:r>
        <w:r w:rsidR="00963302">
          <w:rPr>
            <w:b/>
            <w:noProof/>
            <w:webHidden/>
          </w:rPr>
          <w:t>48</w:t>
        </w:r>
        <w:r w:rsidRPr="00612B4E">
          <w:rPr>
            <w:b/>
            <w:webHidden/>
          </w:rPr>
          <w:fldChar w:fldCharType="end"/>
        </w:r>
      </w:hyperlink>
    </w:p>
    <w:p w:rsidR="0001771A" w:rsidRPr="00612B4E" w:rsidRDefault="0001771A" w:rsidP="0001771A">
      <w:pPr>
        <w:pStyle w:val="21"/>
        <w:ind w:left="0"/>
        <w:rPr>
          <w:b/>
          <w:smallCaps/>
        </w:rPr>
      </w:pPr>
      <w:hyperlink w:anchor="_Toc400717194" w:history="1">
        <w:r w:rsidRPr="00612B4E">
          <w:rPr>
            <w:rStyle w:val="a9"/>
            <w:b/>
          </w:rPr>
          <w:t>3.3 Объекты здравоохранения</w:t>
        </w:r>
        <w:r w:rsidRPr="00612B4E">
          <w:rPr>
            <w:b/>
            <w:webHidden/>
          </w:rPr>
          <w:tab/>
        </w:r>
        <w:r w:rsidRPr="00612B4E">
          <w:rPr>
            <w:b/>
            <w:webHidden/>
          </w:rPr>
          <w:fldChar w:fldCharType="begin"/>
        </w:r>
        <w:r w:rsidRPr="00612B4E">
          <w:rPr>
            <w:b/>
            <w:webHidden/>
          </w:rPr>
          <w:instrText xml:space="preserve"> PAGEREF _Toc400717194 \h </w:instrText>
        </w:r>
        <w:r w:rsidR="009C0469" w:rsidRPr="00612B4E">
          <w:rPr>
            <w:b/>
            <w:webHidden/>
          </w:rPr>
        </w:r>
        <w:r w:rsidRPr="00612B4E">
          <w:rPr>
            <w:b/>
            <w:webHidden/>
          </w:rPr>
          <w:fldChar w:fldCharType="separate"/>
        </w:r>
        <w:r w:rsidR="00963302">
          <w:rPr>
            <w:b/>
            <w:noProof/>
            <w:webHidden/>
          </w:rPr>
          <w:t>52</w:t>
        </w:r>
        <w:r w:rsidRPr="00612B4E">
          <w:rPr>
            <w:b/>
            <w:webHidden/>
          </w:rPr>
          <w:fldChar w:fldCharType="end"/>
        </w:r>
      </w:hyperlink>
    </w:p>
    <w:p w:rsidR="0001771A" w:rsidRPr="00612B4E" w:rsidRDefault="0001771A" w:rsidP="0001771A">
      <w:pPr>
        <w:pStyle w:val="21"/>
        <w:ind w:left="0"/>
        <w:rPr>
          <w:b/>
          <w:smallCaps/>
        </w:rPr>
      </w:pPr>
      <w:hyperlink w:anchor="_Toc400717195" w:history="1">
        <w:r w:rsidRPr="00612B4E">
          <w:rPr>
            <w:rStyle w:val="a9"/>
            <w:b/>
          </w:rPr>
          <w:t xml:space="preserve">3.4 </w:t>
        </w:r>
        <w:r w:rsidRPr="00612B4E">
          <w:rPr>
            <w:rStyle w:val="a9"/>
            <w:b/>
            <w:spacing w:val="2"/>
          </w:rPr>
          <w:t>Предприятия торговли, общественного питания и бытового обслуживания, кредитно-финансовые учреждения и предприятия связи</w:t>
        </w:r>
        <w:r w:rsidRPr="00612B4E">
          <w:rPr>
            <w:b/>
            <w:webHidden/>
          </w:rPr>
          <w:tab/>
        </w:r>
        <w:r w:rsidRPr="00612B4E">
          <w:rPr>
            <w:b/>
            <w:webHidden/>
          </w:rPr>
          <w:fldChar w:fldCharType="begin"/>
        </w:r>
        <w:r w:rsidRPr="00612B4E">
          <w:rPr>
            <w:b/>
            <w:webHidden/>
          </w:rPr>
          <w:instrText xml:space="preserve"> PAGEREF _Toc400717195 \h </w:instrText>
        </w:r>
        <w:r w:rsidR="009C0469" w:rsidRPr="00612B4E">
          <w:rPr>
            <w:b/>
            <w:webHidden/>
          </w:rPr>
        </w:r>
        <w:r w:rsidRPr="00612B4E">
          <w:rPr>
            <w:b/>
            <w:webHidden/>
          </w:rPr>
          <w:fldChar w:fldCharType="separate"/>
        </w:r>
        <w:r w:rsidR="00963302">
          <w:rPr>
            <w:b/>
            <w:noProof/>
            <w:webHidden/>
          </w:rPr>
          <w:t>55</w:t>
        </w:r>
        <w:r w:rsidRPr="00612B4E">
          <w:rPr>
            <w:b/>
            <w:webHidden/>
          </w:rPr>
          <w:fldChar w:fldCharType="end"/>
        </w:r>
      </w:hyperlink>
    </w:p>
    <w:p w:rsidR="0001771A" w:rsidRPr="00612B4E" w:rsidRDefault="0001771A" w:rsidP="0001771A">
      <w:pPr>
        <w:pStyle w:val="21"/>
        <w:ind w:left="0"/>
        <w:rPr>
          <w:b/>
          <w:smallCaps/>
        </w:rPr>
      </w:pPr>
      <w:hyperlink w:anchor="_Toc400717196" w:history="1">
        <w:r w:rsidRPr="00612B4E">
          <w:rPr>
            <w:rStyle w:val="a9"/>
            <w:b/>
          </w:rPr>
          <w:t>3.5 Утилизация и переработка бытовых и промышленных отходов</w:t>
        </w:r>
        <w:r w:rsidRPr="00612B4E">
          <w:rPr>
            <w:b/>
            <w:webHidden/>
          </w:rPr>
          <w:tab/>
        </w:r>
        <w:r w:rsidRPr="00612B4E">
          <w:rPr>
            <w:b/>
            <w:webHidden/>
          </w:rPr>
          <w:fldChar w:fldCharType="begin"/>
        </w:r>
        <w:r w:rsidRPr="00612B4E">
          <w:rPr>
            <w:b/>
            <w:webHidden/>
          </w:rPr>
          <w:instrText xml:space="preserve"> PAGEREF _Toc400717196 \h </w:instrText>
        </w:r>
        <w:r w:rsidR="009C0469" w:rsidRPr="00612B4E">
          <w:rPr>
            <w:b/>
            <w:webHidden/>
          </w:rPr>
        </w:r>
        <w:r w:rsidRPr="00612B4E">
          <w:rPr>
            <w:b/>
            <w:webHidden/>
          </w:rPr>
          <w:fldChar w:fldCharType="separate"/>
        </w:r>
        <w:r w:rsidR="00963302">
          <w:rPr>
            <w:b/>
            <w:noProof/>
            <w:webHidden/>
          </w:rPr>
          <w:t>59</w:t>
        </w:r>
        <w:r w:rsidRPr="00612B4E">
          <w:rPr>
            <w:b/>
            <w:webHidden/>
          </w:rPr>
          <w:fldChar w:fldCharType="end"/>
        </w:r>
      </w:hyperlink>
    </w:p>
    <w:p w:rsidR="0001771A" w:rsidRPr="00612B4E" w:rsidRDefault="0001771A" w:rsidP="0001771A">
      <w:pPr>
        <w:pStyle w:val="21"/>
        <w:ind w:left="0"/>
        <w:rPr>
          <w:b/>
          <w:smallCaps/>
        </w:rPr>
      </w:pPr>
      <w:hyperlink w:anchor="_Toc400717197" w:history="1">
        <w:r w:rsidRPr="00612B4E">
          <w:rPr>
            <w:rStyle w:val="a9"/>
            <w:b/>
          </w:rPr>
          <w:t>3.6 Автомобильные дороги местного значения</w:t>
        </w:r>
        <w:r w:rsidRPr="00612B4E">
          <w:rPr>
            <w:b/>
            <w:webHidden/>
          </w:rPr>
          <w:tab/>
        </w:r>
        <w:r w:rsidRPr="00612B4E">
          <w:rPr>
            <w:b/>
            <w:webHidden/>
          </w:rPr>
          <w:fldChar w:fldCharType="begin"/>
        </w:r>
        <w:r w:rsidRPr="00612B4E">
          <w:rPr>
            <w:b/>
            <w:webHidden/>
          </w:rPr>
          <w:instrText xml:space="preserve"> PAGEREF _Toc400717197 \h </w:instrText>
        </w:r>
        <w:r w:rsidR="009C0469" w:rsidRPr="00612B4E">
          <w:rPr>
            <w:b/>
            <w:webHidden/>
          </w:rPr>
        </w:r>
        <w:r w:rsidRPr="00612B4E">
          <w:rPr>
            <w:b/>
            <w:webHidden/>
          </w:rPr>
          <w:fldChar w:fldCharType="separate"/>
        </w:r>
        <w:r w:rsidR="00963302">
          <w:rPr>
            <w:b/>
            <w:noProof/>
            <w:webHidden/>
          </w:rPr>
          <w:t>62</w:t>
        </w:r>
        <w:r w:rsidRPr="00612B4E">
          <w:rPr>
            <w:b/>
            <w:webHidden/>
          </w:rPr>
          <w:fldChar w:fldCharType="end"/>
        </w:r>
      </w:hyperlink>
    </w:p>
    <w:p w:rsidR="0001771A" w:rsidRPr="00612B4E" w:rsidRDefault="0001771A" w:rsidP="0001771A">
      <w:pPr>
        <w:pStyle w:val="21"/>
        <w:ind w:left="0"/>
        <w:rPr>
          <w:b/>
          <w:smallCaps/>
        </w:rPr>
      </w:pPr>
      <w:hyperlink w:anchor="_Toc400717198" w:history="1">
        <w:r w:rsidRPr="00612B4E">
          <w:rPr>
            <w:rStyle w:val="a9"/>
            <w:b/>
          </w:rPr>
          <w:t>3.7 Объекты инженерной инфраструктуры</w:t>
        </w:r>
        <w:r w:rsidRPr="00612B4E">
          <w:rPr>
            <w:b/>
            <w:webHidden/>
          </w:rPr>
          <w:tab/>
        </w:r>
        <w:r w:rsidRPr="00612B4E">
          <w:rPr>
            <w:b/>
            <w:webHidden/>
          </w:rPr>
          <w:fldChar w:fldCharType="begin"/>
        </w:r>
        <w:r w:rsidRPr="00612B4E">
          <w:rPr>
            <w:b/>
            <w:webHidden/>
          </w:rPr>
          <w:instrText xml:space="preserve"> PAGEREF _Toc400717198 \h </w:instrText>
        </w:r>
        <w:r w:rsidR="009C0469" w:rsidRPr="00612B4E">
          <w:rPr>
            <w:b/>
            <w:webHidden/>
          </w:rPr>
        </w:r>
        <w:r w:rsidRPr="00612B4E">
          <w:rPr>
            <w:b/>
            <w:webHidden/>
          </w:rPr>
          <w:fldChar w:fldCharType="separate"/>
        </w:r>
        <w:r w:rsidR="00963302">
          <w:rPr>
            <w:b/>
            <w:noProof/>
            <w:webHidden/>
          </w:rPr>
          <w:t>75</w:t>
        </w:r>
        <w:r w:rsidRPr="00612B4E">
          <w:rPr>
            <w:b/>
            <w:webHidden/>
          </w:rPr>
          <w:fldChar w:fldCharType="end"/>
        </w:r>
      </w:hyperlink>
    </w:p>
    <w:p w:rsidR="0001771A" w:rsidRPr="00612B4E" w:rsidRDefault="0001771A" w:rsidP="0001771A">
      <w:pPr>
        <w:pStyle w:val="31"/>
        <w:tabs>
          <w:tab w:val="right" w:leader="dot" w:pos="9911"/>
        </w:tabs>
        <w:ind w:left="0"/>
        <w:rPr>
          <w:b/>
          <w:iCs w:val="0"/>
          <w:noProof/>
          <w:sz w:val="24"/>
          <w:szCs w:val="24"/>
          <w:lang w:eastAsia="ru-RU"/>
        </w:rPr>
      </w:pPr>
      <w:hyperlink w:anchor="_Toc400717199" w:history="1">
        <w:r w:rsidRPr="00612B4E">
          <w:rPr>
            <w:rStyle w:val="a9"/>
            <w:b/>
            <w:noProof/>
          </w:rPr>
          <w:t>Электроснабжение</w:t>
        </w:r>
        <w:r w:rsidRPr="00612B4E">
          <w:rPr>
            <w:b/>
            <w:noProof/>
            <w:webHidden/>
          </w:rPr>
          <w:tab/>
        </w:r>
        <w:r w:rsidRPr="00612B4E">
          <w:rPr>
            <w:b/>
            <w:noProof/>
            <w:webHidden/>
          </w:rPr>
          <w:fldChar w:fldCharType="begin"/>
        </w:r>
        <w:r w:rsidRPr="00612B4E">
          <w:rPr>
            <w:b/>
            <w:noProof/>
            <w:webHidden/>
          </w:rPr>
          <w:instrText xml:space="preserve"> PAGEREF _Toc400717199 \h </w:instrText>
        </w:r>
        <w:r w:rsidR="009C0469" w:rsidRPr="00612B4E">
          <w:rPr>
            <w:b/>
            <w:noProof/>
            <w:webHidden/>
          </w:rPr>
        </w:r>
        <w:r w:rsidRPr="00612B4E">
          <w:rPr>
            <w:b/>
            <w:noProof/>
            <w:webHidden/>
          </w:rPr>
          <w:fldChar w:fldCharType="separate"/>
        </w:r>
        <w:r w:rsidR="00963302">
          <w:rPr>
            <w:b/>
            <w:noProof/>
            <w:webHidden/>
          </w:rPr>
          <w:t>75</w:t>
        </w:r>
        <w:r w:rsidRPr="00612B4E">
          <w:rPr>
            <w:b/>
            <w:noProof/>
            <w:webHidden/>
          </w:rPr>
          <w:fldChar w:fldCharType="end"/>
        </w:r>
      </w:hyperlink>
    </w:p>
    <w:p w:rsidR="0001771A" w:rsidRPr="00612B4E" w:rsidRDefault="0001771A" w:rsidP="0001771A">
      <w:pPr>
        <w:pStyle w:val="31"/>
        <w:tabs>
          <w:tab w:val="right" w:leader="dot" w:pos="9911"/>
        </w:tabs>
        <w:ind w:left="0"/>
        <w:rPr>
          <w:b/>
          <w:iCs w:val="0"/>
          <w:noProof/>
          <w:sz w:val="24"/>
          <w:szCs w:val="24"/>
          <w:lang w:eastAsia="ru-RU"/>
        </w:rPr>
      </w:pPr>
      <w:hyperlink w:anchor="_Toc400717200" w:history="1">
        <w:r w:rsidRPr="00612B4E">
          <w:rPr>
            <w:rStyle w:val="a9"/>
            <w:b/>
            <w:noProof/>
          </w:rPr>
          <w:t>Теплоснабжение</w:t>
        </w:r>
        <w:r w:rsidRPr="00612B4E">
          <w:rPr>
            <w:b/>
            <w:noProof/>
            <w:webHidden/>
          </w:rPr>
          <w:tab/>
        </w:r>
        <w:r w:rsidRPr="00612B4E">
          <w:rPr>
            <w:b/>
            <w:noProof/>
            <w:webHidden/>
          </w:rPr>
          <w:fldChar w:fldCharType="begin"/>
        </w:r>
        <w:r w:rsidRPr="00612B4E">
          <w:rPr>
            <w:b/>
            <w:noProof/>
            <w:webHidden/>
          </w:rPr>
          <w:instrText xml:space="preserve"> PAGEREF _Toc400717200 \h </w:instrText>
        </w:r>
        <w:r w:rsidR="009C0469" w:rsidRPr="00612B4E">
          <w:rPr>
            <w:b/>
            <w:noProof/>
            <w:webHidden/>
          </w:rPr>
        </w:r>
        <w:r w:rsidRPr="00612B4E">
          <w:rPr>
            <w:b/>
            <w:noProof/>
            <w:webHidden/>
          </w:rPr>
          <w:fldChar w:fldCharType="separate"/>
        </w:r>
        <w:r w:rsidR="00963302">
          <w:rPr>
            <w:b/>
            <w:noProof/>
            <w:webHidden/>
          </w:rPr>
          <w:t>80</w:t>
        </w:r>
        <w:r w:rsidRPr="00612B4E">
          <w:rPr>
            <w:b/>
            <w:noProof/>
            <w:webHidden/>
          </w:rPr>
          <w:fldChar w:fldCharType="end"/>
        </w:r>
      </w:hyperlink>
    </w:p>
    <w:p w:rsidR="0001771A" w:rsidRPr="00612B4E" w:rsidRDefault="0001771A" w:rsidP="0001771A">
      <w:pPr>
        <w:pStyle w:val="31"/>
        <w:tabs>
          <w:tab w:val="right" w:leader="dot" w:pos="9911"/>
        </w:tabs>
        <w:ind w:left="0"/>
        <w:rPr>
          <w:b/>
          <w:iCs w:val="0"/>
          <w:noProof/>
          <w:sz w:val="24"/>
          <w:szCs w:val="24"/>
          <w:lang w:eastAsia="ru-RU"/>
        </w:rPr>
      </w:pPr>
      <w:hyperlink w:anchor="_Toc400717201" w:history="1">
        <w:r w:rsidRPr="00612B4E">
          <w:rPr>
            <w:rStyle w:val="a9"/>
            <w:b/>
            <w:noProof/>
          </w:rPr>
          <w:t>Газоснабжение</w:t>
        </w:r>
        <w:r w:rsidRPr="00612B4E">
          <w:rPr>
            <w:b/>
            <w:noProof/>
            <w:webHidden/>
          </w:rPr>
          <w:tab/>
        </w:r>
        <w:r w:rsidRPr="00612B4E">
          <w:rPr>
            <w:b/>
            <w:noProof/>
            <w:webHidden/>
          </w:rPr>
          <w:fldChar w:fldCharType="begin"/>
        </w:r>
        <w:r w:rsidRPr="00612B4E">
          <w:rPr>
            <w:b/>
            <w:noProof/>
            <w:webHidden/>
          </w:rPr>
          <w:instrText xml:space="preserve"> PAGEREF _Toc400717201 \h </w:instrText>
        </w:r>
        <w:r w:rsidR="009C0469" w:rsidRPr="00612B4E">
          <w:rPr>
            <w:b/>
            <w:noProof/>
            <w:webHidden/>
          </w:rPr>
        </w:r>
        <w:r w:rsidRPr="00612B4E">
          <w:rPr>
            <w:b/>
            <w:noProof/>
            <w:webHidden/>
          </w:rPr>
          <w:fldChar w:fldCharType="separate"/>
        </w:r>
        <w:r w:rsidR="00963302">
          <w:rPr>
            <w:b/>
            <w:noProof/>
            <w:webHidden/>
          </w:rPr>
          <w:t>82</w:t>
        </w:r>
        <w:r w:rsidRPr="00612B4E">
          <w:rPr>
            <w:b/>
            <w:noProof/>
            <w:webHidden/>
          </w:rPr>
          <w:fldChar w:fldCharType="end"/>
        </w:r>
      </w:hyperlink>
    </w:p>
    <w:p w:rsidR="0001771A" w:rsidRPr="00612B4E" w:rsidRDefault="0001771A" w:rsidP="0001771A">
      <w:pPr>
        <w:pStyle w:val="31"/>
        <w:tabs>
          <w:tab w:val="right" w:leader="dot" w:pos="9911"/>
        </w:tabs>
        <w:ind w:left="0"/>
        <w:rPr>
          <w:b/>
          <w:iCs w:val="0"/>
          <w:noProof/>
          <w:sz w:val="24"/>
          <w:szCs w:val="24"/>
          <w:lang w:eastAsia="ru-RU"/>
        </w:rPr>
      </w:pPr>
      <w:hyperlink w:anchor="_Toc400717202" w:history="1">
        <w:r w:rsidRPr="00612B4E">
          <w:rPr>
            <w:rStyle w:val="a9"/>
            <w:b/>
            <w:noProof/>
          </w:rPr>
          <w:t>Водоснабжение</w:t>
        </w:r>
        <w:r w:rsidRPr="00612B4E">
          <w:rPr>
            <w:b/>
            <w:noProof/>
            <w:webHidden/>
          </w:rPr>
          <w:tab/>
        </w:r>
        <w:r w:rsidRPr="00612B4E">
          <w:rPr>
            <w:b/>
            <w:noProof/>
            <w:webHidden/>
          </w:rPr>
          <w:fldChar w:fldCharType="begin"/>
        </w:r>
        <w:r w:rsidRPr="00612B4E">
          <w:rPr>
            <w:b/>
            <w:noProof/>
            <w:webHidden/>
          </w:rPr>
          <w:instrText xml:space="preserve"> PAGEREF _Toc400717202 \h </w:instrText>
        </w:r>
        <w:r w:rsidR="009C0469" w:rsidRPr="00612B4E">
          <w:rPr>
            <w:b/>
            <w:noProof/>
            <w:webHidden/>
          </w:rPr>
        </w:r>
        <w:r w:rsidRPr="00612B4E">
          <w:rPr>
            <w:b/>
            <w:noProof/>
            <w:webHidden/>
          </w:rPr>
          <w:fldChar w:fldCharType="separate"/>
        </w:r>
        <w:r w:rsidR="00963302">
          <w:rPr>
            <w:b/>
            <w:noProof/>
            <w:webHidden/>
          </w:rPr>
          <w:t>86</w:t>
        </w:r>
        <w:r w:rsidRPr="00612B4E">
          <w:rPr>
            <w:b/>
            <w:noProof/>
            <w:webHidden/>
          </w:rPr>
          <w:fldChar w:fldCharType="end"/>
        </w:r>
      </w:hyperlink>
    </w:p>
    <w:p w:rsidR="0001771A" w:rsidRPr="00612B4E" w:rsidRDefault="0001771A" w:rsidP="0001771A">
      <w:pPr>
        <w:pStyle w:val="31"/>
        <w:tabs>
          <w:tab w:val="right" w:leader="dot" w:pos="9911"/>
        </w:tabs>
        <w:ind w:left="0"/>
        <w:rPr>
          <w:b/>
          <w:iCs w:val="0"/>
          <w:noProof/>
          <w:sz w:val="24"/>
          <w:szCs w:val="24"/>
          <w:lang w:eastAsia="ru-RU"/>
        </w:rPr>
      </w:pPr>
      <w:hyperlink w:anchor="_Toc400717203" w:history="1">
        <w:r w:rsidRPr="00612B4E">
          <w:rPr>
            <w:rStyle w:val="a9"/>
            <w:b/>
            <w:noProof/>
          </w:rPr>
          <w:t>Водоотведение</w:t>
        </w:r>
        <w:r w:rsidRPr="00612B4E">
          <w:rPr>
            <w:b/>
            <w:noProof/>
            <w:webHidden/>
          </w:rPr>
          <w:tab/>
        </w:r>
        <w:r w:rsidRPr="00612B4E">
          <w:rPr>
            <w:b/>
            <w:noProof/>
            <w:webHidden/>
          </w:rPr>
          <w:fldChar w:fldCharType="begin"/>
        </w:r>
        <w:r w:rsidRPr="00612B4E">
          <w:rPr>
            <w:b/>
            <w:noProof/>
            <w:webHidden/>
          </w:rPr>
          <w:instrText xml:space="preserve"> PAGEREF _Toc400717203 \h </w:instrText>
        </w:r>
        <w:r w:rsidR="009C0469" w:rsidRPr="00612B4E">
          <w:rPr>
            <w:b/>
            <w:noProof/>
            <w:webHidden/>
          </w:rPr>
        </w:r>
        <w:r w:rsidRPr="00612B4E">
          <w:rPr>
            <w:b/>
            <w:noProof/>
            <w:webHidden/>
          </w:rPr>
          <w:fldChar w:fldCharType="separate"/>
        </w:r>
        <w:r w:rsidR="00963302">
          <w:rPr>
            <w:b/>
            <w:noProof/>
            <w:webHidden/>
          </w:rPr>
          <w:t>95</w:t>
        </w:r>
        <w:r w:rsidRPr="00612B4E">
          <w:rPr>
            <w:b/>
            <w:noProof/>
            <w:webHidden/>
          </w:rPr>
          <w:fldChar w:fldCharType="end"/>
        </w:r>
      </w:hyperlink>
    </w:p>
    <w:p w:rsidR="0001771A" w:rsidRPr="00612B4E" w:rsidRDefault="0001771A" w:rsidP="0001771A">
      <w:pPr>
        <w:pStyle w:val="21"/>
        <w:ind w:left="0"/>
        <w:rPr>
          <w:b/>
          <w:smallCaps/>
        </w:rPr>
      </w:pPr>
      <w:hyperlink w:anchor="_Toc400717204" w:history="1">
        <w:r w:rsidRPr="00612B4E">
          <w:rPr>
            <w:rStyle w:val="a9"/>
            <w:b/>
            <w:spacing w:val="2"/>
          </w:rPr>
          <w:t>3.8. Объекты производственного назначения</w:t>
        </w:r>
        <w:r w:rsidRPr="00612B4E">
          <w:rPr>
            <w:b/>
            <w:webHidden/>
          </w:rPr>
          <w:tab/>
        </w:r>
        <w:r w:rsidRPr="00612B4E">
          <w:rPr>
            <w:b/>
            <w:webHidden/>
          </w:rPr>
          <w:fldChar w:fldCharType="begin"/>
        </w:r>
        <w:r w:rsidRPr="00612B4E">
          <w:rPr>
            <w:b/>
            <w:webHidden/>
          </w:rPr>
          <w:instrText xml:space="preserve"> PAGEREF _Toc400717204 \h </w:instrText>
        </w:r>
        <w:r w:rsidR="009C0469" w:rsidRPr="00612B4E">
          <w:rPr>
            <w:b/>
            <w:webHidden/>
          </w:rPr>
        </w:r>
        <w:r w:rsidRPr="00612B4E">
          <w:rPr>
            <w:b/>
            <w:webHidden/>
          </w:rPr>
          <w:fldChar w:fldCharType="separate"/>
        </w:r>
        <w:r w:rsidR="00963302">
          <w:rPr>
            <w:b/>
            <w:noProof/>
            <w:webHidden/>
          </w:rPr>
          <w:t>100</w:t>
        </w:r>
        <w:r w:rsidRPr="00612B4E">
          <w:rPr>
            <w:b/>
            <w:webHidden/>
          </w:rPr>
          <w:fldChar w:fldCharType="end"/>
        </w:r>
      </w:hyperlink>
    </w:p>
    <w:p w:rsidR="0001771A" w:rsidRPr="00612B4E" w:rsidRDefault="0001771A" w:rsidP="0001771A">
      <w:pPr>
        <w:pStyle w:val="21"/>
        <w:ind w:left="0"/>
        <w:rPr>
          <w:b/>
          <w:smallCaps/>
        </w:rPr>
      </w:pPr>
      <w:hyperlink w:anchor="_Toc400717205" w:history="1">
        <w:r w:rsidRPr="00612B4E">
          <w:rPr>
            <w:rStyle w:val="a9"/>
            <w:b/>
            <w:spacing w:val="2"/>
          </w:rPr>
          <w:t>3.9. Объекты рекреационного назначения</w:t>
        </w:r>
        <w:r w:rsidRPr="00612B4E">
          <w:rPr>
            <w:b/>
            <w:webHidden/>
          </w:rPr>
          <w:tab/>
        </w:r>
        <w:r w:rsidRPr="00612B4E">
          <w:rPr>
            <w:b/>
            <w:webHidden/>
          </w:rPr>
          <w:fldChar w:fldCharType="begin"/>
        </w:r>
        <w:r w:rsidRPr="00612B4E">
          <w:rPr>
            <w:b/>
            <w:webHidden/>
          </w:rPr>
          <w:instrText xml:space="preserve"> PAGEREF _Toc400717205 \h </w:instrText>
        </w:r>
        <w:r w:rsidR="009C0469" w:rsidRPr="00612B4E">
          <w:rPr>
            <w:b/>
            <w:webHidden/>
          </w:rPr>
        </w:r>
        <w:r w:rsidRPr="00612B4E">
          <w:rPr>
            <w:b/>
            <w:webHidden/>
          </w:rPr>
          <w:fldChar w:fldCharType="separate"/>
        </w:r>
        <w:r w:rsidR="00963302">
          <w:rPr>
            <w:b/>
            <w:noProof/>
            <w:webHidden/>
          </w:rPr>
          <w:t>107</w:t>
        </w:r>
        <w:r w:rsidRPr="00612B4E">
          <w:rPr>
            <w:b/>
            <w:webHidden/>
          </w:rPr>
          <w:fldChar w:fldCharType="end"/>
        </w:r>
      </w:hyperlink>
    </w:p>
    <w:p w:rsidR="0001771A" w:rsidRPr="00BD19ED" w:rsidRDefault="0001771A" w:rsidP="0001771A">
      <w:pPr>
        <w:rPr>
          <w:highlight w:val="yellow"/>
        </w:rPr>
      </w:pPr>
      <w:r w:rsidRPr="00612B4E">
        <w:fldChar w:fldCharType="end"/>
      </w:r>
    </w:p>
    <w:p w:rsidR="0001771A" w:rsidRPr="00BD19ED" w:rsidRDefault="0001771A" w:rsidP="0001771A">
      <w:pPr>
        <w:rPr>
          <w:highlight w:val="yellow"/>
        </w:rPr>
      </w:pPr>
    </w:p>
    <w:p w:rsidR="0001771A" w:rsidRPr="00BD19ED" w:rsidRDefault="0001771A" w:rsidP="0001771A">
      <w:pPr>
        <w:rPr>
          <w:highlight w:val="yellow"/>
        </w:rPr>
      </w:pPr>
    </w:p>
    <w:p w:rsidR="0001771A" w:rsidRPr="00F41C93" w:rsidRDefault="0001771A" w:rsidP="0001771A">
      <w:pPr>
        <w:jc w:val="center"/>
        <w:rPr>
          <w:b/>
          <w:caps/>
          <w:sz w:val="28"/>
          <w:szCs w:val="28"/>
        </w:rPr>
      </w:pPr>
      <w:r w:rsidRPr="00BD19ED">
        <w:rPr>
          <w:highlight w:val="yellow"/>
        </w:rPr>
        <w:br w:type="page"/>
      </w:r>
      <w:bookmarkStart w:id="60" w:name="_Toc396469465"/>
      <w:bookmarkStart w:id="61" w:name="_Toc396469562"/>
      <w:bookmarkStart w:id="62" w:name="_Toc400527728"/>
      <w:bookmarkStart w:id="63" w:name="_Toc400717187"/>
      <w:r w:rsidRPr="00F41C93">
        <w:rPr>
          <w:b/>
          <w:caps/>
          <w:sz w:val="28"/>
          <w:szCs w:val="28"/>
        </w:rPr>
        <w:lastRenderedPageBreak/>
        <w:t>Общие положения</w:t>
      </w:r>
      <w:bookmarkEnd w:id="60"/>
      <w:bookmarkEnd w:id="61"/>
      <w:bookmarkEnd w:id="62"/>
      <w:bookmarkEnd w:id="63"/>
    </w:p>
    <w:p w:rsidR="0001771A" w:rsidRPr="00F41C93" w:rsidRDefault="0001771A" w:rsidP="0001771A">
      <w:pPr>
        <w:pStyle w:val="ConsPlusNormal"/>
        <w:widowControl/>
        <w:ind w:firstLine="851"/>
        <w:rPr>
          <w:rFonts w:ascii="Times New Roman" w:hAnsi="Times New Roman"/>
          <w:b/>
          <w:sz w:val="24"/>
          <w:szCs w:val="24"/>
        </w:rPr>
      </w:pPr>
    </w:p>
    <w:p w:rsidR="0001771A" w:rsidRPr="00F41C93" w:rsidRDefault="0001771A" w:rsidP="0001771A">
      <w:pPr>
        <w:pStyle w:val="2"/>
        <w:rPr>
          <w:sz w:val="24"/>
        </w:rPr>
      </w:pPr>
      <w:bookmarkStart w:id="64" w:name="_Toc396469467"/>
      <w:bookmarkStart w:id="65" w:name="_Toc396469564"/>
      <w:bookmarkStart w:id="66" w:name="_Toc400527729"/>
      <w:bookmarkStart w:id="67" w:name="_Toc400717188"/>
      <w:r w:rsidRPr="00F41C93">
        <w:rPr>
          <w:sz w:val="24"/>
        </w:rPr>
        <w:t>1.1 Общая организация и зонирование территории МО Первомайский сельсовет Первомайского района Оренбургской области</w:t>
      </w:r>
      <w:bookmarkEnd w:id="64"/>
      <w:bookmarkEnd w:id="65"/>
      <w:bookmarkEnd w:id="66"/>
      <w:bookmarkEnd w:id="67"/>
    </w:p>
    <w:p w:rsidR="0001771A" w:rsidRPr="00F41C93" w:rsidRDefault="0001771A" w:rsidP="0001771A">
      <w:pPr>
        <w:jc w:val="center"/>
        <w:rPr>
          <w:b/>
        </w:rPr>
      </w:pPr>
    </w:p>
    <w:p w:rsidR="0001771A" w:rsidRPr="00F41C93" w:rsidRDefault="0001771A" w:rsidP="0001771A">
      <w:pPr>
        <w:pStyle w:val="Default"/>
        <w:spacing w:line="276" w:lineRule="auto"/>
        <w:ind w:firstLine="851"/>
        <w:jc w:val="both"/>
        <w:rPr>
          <w:rFonts w:ascii="Times New Roman" w:hAnsi="Times New Roman" w:cs="Times New Roman"/>
        </w:rPr>
      </w:pPr>
      <w:r w:rsidRPr="00F41C93">
        <w:rPr>
          <w:rFonts w:ascii="Times New Roman" w:hAnsi="Times New Roman" w:cs="Times New Roman"/>
        </w:rPr>
        <w:t>Первомайский сельсовет  входит в состав Первомайского района Оренбургской области.</w:t>
      </w:r>
    </w:p>
    <w:p w:rsidR="0001771A" w:rsidRDefault="0001771A" w:rsidP="0001771A">
      <w:pPr>
        <w:ind w:firstLine="851"/>
        <w:jc w:val="both"/>
      </w:pPr>
      <w:r w:rsidRPr="00F41C93">
        <w:rPr>
          <w:szCs w:val="28"/>
        </w:rPr>
        <w:t xml:space="preserve">Сельское поселение образованно в соответствии с Законом Оренбургской области </w:t>
      </w:r>
      <w:r w:rsidRPr="00F41C93">
        <w:rPr>
          <w:szCs w:val="28"/>
          <w:shd w:val="clear" w:color="auto" w:fill="FFFFFF"/>
        </w:rPr>
        <w:t>от</w:t>
      </w:r>
      <w:r w:rsidRPr="00F41C93">
        <w:rPr>
          <w:szCs w:val="28"/>
        </w:rPr>
        <w:t xml:space="preserve"> </w:t>
      </w:r>
      <w:r w:rsidRPr="00F41C93">
        <w:rPr>
          <w:szCs w:val="28"/>
          <w:bdr w:val="none" w:sz="0" w:space="0" w:color="auto" w:frame="1"/>
          <w:shd w:val="clear" w:color="auto" w:fill="FFFFFF"/>
        </w:rPr>
        <w:t>9 марта 2005 года</w:t>
      </w:r>
      <w:r w:rsidRPr="00F41C93">
        <w:rPr>
          <w:szCs w:val="28"/>
        </w:rPr>
        <w:t xml:space="preserve"> </w:t>
      </w:r>
      <w:r w:rsidRPr="00F41C93">
        <w:rPr>
          <w:szCs w:val="28"/>
          <w:bdr w:val="none" w:sz="0" w:space="0" w:color="auto" w:frame="1"/>
          <w:shd w:val="clear" w:color="auto" w:fill="FFFFFF"/>
        </w:rPr>
        <w:t>№</w:t>
      </w:r>
      <w:r w:rsidRPr="00F41C93">
        <w:rPr>
          <w:color w:val="2D3038"/>
          <w:szCs w:val="28"/>
        </w:rPr>
        <w:t>1907/315-III-ОЗ</w:t>
      </w:r>
      <w:r w:rsidRPr="00F41C93">
        <w:rPr>
          <w:szCs w:val="28"/>
        </w:rPr>
        <w:t xml:space="preserve"> «О муниципальных образованиях в</w:t>
      </w:r>
      <w:r w:rsidRPr="00F41C93">
        <w:t xml:space="preserve"> составе муниципального образования Первомайский район Оренбургской области», принятый Законодательным собранием Оренбургской области </w:t>
      </w:r>
      <w:r w:rsidRPr="00F41C93">
        <w:rPr>
          <w:shd w:val="clear" w:color="auto" w:fill="FFFFFF"/>
        </w:rPr>
        <w:t>16 февраля 2005 года</w:t>
      </w:r>
      <w:r w:rsidRPr="00F41C93">
        <w:t xml:space="preserve">. </w:t>
      </w:r>
    </w:p>
    <w:p w:rsidR="0001771A" w:rsidRDefault="0001771A" w:rsidP="0001771A">
      <w:pPr>
        <w:ind w:firstLine="851"/>
        <w:jc w:val="both"/>
      </w:pPr>
      <w:r w:rsidRPr="00937AB3">
        <w:t>Муниципальное образование «СЕЛЬСКОЕ ПОСЕЛЕНИЕ ПЕРВОМАЙСКИЙ СЕЛЬСОВЕТ» входит в состав МО «Первомайский район» Оренбургской области.</w:t>
      </w:r>
      <w:r w:rsidRPr="00937AB3">
        <w:rPr>
          <w:color w:val="00B0F0"/>
        </w:rPr>
        <w:t xml:space="preserve"> </w:t>
      </w:r>
      <w:r w:rsidRPr="00937AB3">
        <w:t>Первомайский район расположен на крайнем юго-западе Оренбургской области и граничит с Самарской областью на западе, с Саратовской – на юго-западе, с Курманаевским районом на севере, с Тоцким – на северо-востоке, с Ташлинским – на востоке и с Республикой Казахстан – на юге. Район занимает выгодное пограничное экономико-географическое положение.</w:t>
      </w:r>
    </w:p>
    <w:p w:rsidR="0001771A" w:rsidRDefault="0001771A" w:rsidP="0001771A">
      <w:pPr>
        <w:ind w:firstLine="851"/>
        <w:jc w:val="both"/>
      </w:pPr>
      <w:r w:rsidRPr="00937AB3">
        <w:t xml:space="preserve">Сельское поселение Первомайский сельсовет расположено в центральной части района и граничит на севере и северо-востоке с сельским поселением Соболевский сельсовет, на юго-востоке, юге, западе – с сельским поселением Володарский сельсовет (в соответствии с материалами «Установления границ МО Первомайского сельсовета Первомайского района Оренбургской области», ОАО «Оренбургское землеустроительное проектно-изыскательское предприятие» </w:t>
      </w:r>
      <w:smartTag w:uri="urn:schemas-microsoft-com:office:smarttags" w:element="metricconverter">
        <w:smartTagPr>
          <w:attr w:name="ProductID" w:val="2004 г"/>
        </w:smartTagPr>
        <w:r w:rsidRPr="00937AB3">
          <w:t>2004 г</w:t>
        </w:r>
      </w:smartTag>
      <w:r w:rsidRPr="00937AB3">
        <w:t>.).</w:t>
      </w:r>
    </w:p>
    <w:p w:rsidR="0001771A" w:rsidRPr="00937AB3" w:rsidRDefault="0001771A" w:rsidP="0001771A">
      <w:pPr>
        <w:ind w:firstLine="851"/>
        <w:jc w:val="both"/>
      </w:pPr>
      <w:r w:rsidRPr="00937AB3">
        <w:t xml:space="preserve">В состав поселения входит один населенный пункт – поселок Первомайский. Современная граница населенного пункта не отражена в документах об утверждении границ. Он является административным и экономическим центром поселения и района. Поселок расположен на трассе Бугульма – Бугуруслан – Бузулук – Уральск в </w:t>
      </w:r>
      <w:smartTag w:uri="urn:schemas-microsoft-com:office:smarttags" w:element="metricconverter">
        <w:smartTagPr>
          <w:attr w:name="ProductID" w:val="360 км"/>
        </w:smartTagPr>
        <w:r w:rsidRPr="00937AB3">
          <w:t>360 км</w:t>
        </w:r>
      </w:smartTag>
      <w:r w:rsidRPr="00937AB3">
        <w:t xml:space="preserve"> от областного центра – г. Оренбурга, в </w:t>
      </w:r>
      <w:smartTag w:uri="urn:schemas-microsoft-com:office:smarttags" w:element="metricconverter">
        <w:smartTagPr>
          <w:attr w:name="ProductID" w:val="230 км"/>
        </w:smartTagPr>
        <w:r w:rsidRPr="00937AB3">
          <w:t>230 км</w:t>
        </w:r>
      </w:smartTag>
      <w:r w:rsidRPr="00937AB3">
        <w:t xml:space="preserve"> от г. Самары и в </w:t>
      </w:r>
      <w:smartTag w:uri="urn:schemas-microsoft-com:office:smarttags" w:element="metricconverter">
        <w:smartTagPr>
          <w:attr w:name="ProductID" w:val="114 км"/>
        </w:smartTagPr>
        <w:r w:rsidRPr="00937AB3">
          <w:t>114 км</w:t>
        </w:r>
      </w:smartTag>
      <w:r w:rsidRPr="00937AB3">
        <w:t xml:space="preserve"> от г. Бузулука.</w:t>
      </w:r>
    </w:p>
    <w:p w:rsidR="0001771A" w:rsidRPr="00DD53B8" w:rsidRDefault="0001771A" w:rsidP="0001771A">
      <w:pPr>
        <w:pStyle w:val="Default"/>
        <w:spacing w:line="276" w:lineRule="auto"/>
        <w:ind w:firstLine="851"/>
        <w:jc w:val="both"/>
        <w:rPr>
          <w:rFonts w:ascii="Times New Roman" w:hAnsi="Times New Roman" w:cs="Times New Roman"/>
        </w:rPr>
      </w:pPr>
      <w:r w:rsidRPr="00DD53B8">
        <w:rPr>
          <w:rFonts w:ascii="Times New Roman" w:hAnsi="Times New Roman" w:cs="Times New Roman"/>
          <w:sz w:val="23"/>
          <w:szCs w:val="23"/>
        </w:rPr>
        <w:t xml:space="preserve">Общая площадь поселения – </w:t>
      </w:r>
      <w:smartTag w:uri="urn:schemas-microsoft-com:office:smarttags" w:element="metricconverter">
        <w:smartTagPr>
          <w:attr w:name="ProductID" w:val="2645,5 га"/>
        </w:smartTagPr>
        <w:r w:rsidRPr="00DD53B8">
          <w:rPr>
            <w:rFonts w:ascii="Times New Roman" w:hAnsi="Times New Roman" w:cs="Times New Roman"/>
          </w:rPr>
          <w:t>2645,5 га</w:t>
        </w:r>
      </w:smartTag>
      <w:r w:rsidRPr="00DD53B8">
        <w:rPr>
          <w:rFonts w:ascii="Times New Roman" w:hAnsi="Times New Roman" w:cs="Times New Roman"/>
        </w:rPr>
        <w:t>, в т.ч.:</w:t>
      </w:r>
    </w:p>
    <w:p w:rsidR="0001771A" w:rsidRPr="00DD53B8" w:rsidRDefault="0001771A" w:rsidP="0001771A">
      <w:pPr>
        <w:pStyle w:val="Default"/>
        <w:numPr>
          <w:ilvl w:val="0"/>
          <w:numId w:val="6"/>
        </w:numPr>
        <w:tabs>
          <w:tab w:val="left" w:pos="1134"/>
        </w:tabs>
        <w:spacing w:line="276" w:lineRule="auto"/>
        <w:ind w:left="0" w:firstLine="851"/>
        <w:jc w:val="both"/>
        <w:rPr>
          <w:rFonts w:ascii="Times New Roman" w:hAnsi="Times New Roman" w:cs="Times New Roman"/>
        </w:rPr>
      </w:pPr>
      <w:r w:rsidRPr="00DD53B8">
        <w:rPr>
          <w:rFonts w:ascii="Times New Roman" w:hAnsi="Times New Roman" w:cs="Times New Roman"/>
        </w:rPr>
        <w:t xml:space="preserve">земли сельскохозяйственного назначения </w:t>
      </w:r>
      <w:smartTag w:uri="urn:schemas-microsoft-com:office:smarttags" w:element="metricconverter">
        <w:smartTagPr>
          <w:attr w:name="ProductID" w:val="1845,3 га"/>
        </w:smartTagPr>
        <w:r w:rsidRPr="00DD53B8">
          <w:rPr>
            <w:rFonts w:ascii="Times New Roman" w:hAnsi="Times New Roman" w:cs="Times New Roman"/>
          </w:rPr>
          <w:t>1845,3 га</w:t>
        </w:r>
      </w:smartTag>
      <w:r w:rsidRPr="00DD53B8">
        <w:rPr>
          <w:rFonts w:ascii="Times New Roman" w:hAnsi="Times New Roman" w:cs="Times New Roman"/>
        </w:rPr>
        <w:t>;</w:t>
      </w:r>
    </w:p>
    <w:p w:rsidR="0001771A" w:rsidRPr="00DD53B8" w:rsidRDefault="0001771A" w:rsidP="0001771A">
      <w:pPr>
        <w:pStyle w:val="Default"/>
        <w:numPr>
          <w:ilvl w:val="0"/>
          <w:numId w:val="6"/>
        </w:numPr>
        <w:tabs>
          <w:tab w:val="left" w:pos="1134"/>
        </w:tabs>
        <w:spacing w:line="276" w:lineRule="auto"/>
        <w:ind w:left="0" w:firstLine="851"/>
        <w:jc w:val="both"/>
        <w:rPr>
          <w:rFonts w:ascii="Times New Roman" w:hAnsi="Times New Roman" w:cs="Times New Roman"/>
        </w:rPr>
      </w:pPr>
      <w:r w:rsidRPr="00DD53B8">
        <w:rPr>
          <w:rFonts w:ascii="Times New Roman" w:hAnsi="Times New Roman" w:cs="Times New Roman"/>
        </w:rPr>
        <w:t xml:space="preserve">земли населенных пунктов </w:t>
      </w:r>
      <w:smartTag w:uri="urn:schemas-microsoft-com:office:smarttags" w:element="metricconverter">
        <w:smartTagPr>
          <w:attr w:name="ProductID" w:val="456,2 га"/>
        </w:smartTagPr>
        <w:r w:rsidRPr="00DD53B8">
          <w:rPr>
            <w:rFonts w:ascii="Times New Roman" w:hAnsi="Times New Roman" w:cs="Times New Roman"/>
          </w:rPr>
          <w:t>456,2 га</w:t>
        </w:r>
      </w:smartTag>
      <w:r w:rsidRPr="00DD53B8">
        <w:rPr>
          <w:rFonts w:ascii="Times New Roman" w:hAnsi="Times New Roman" w:cs="Times New Roman"/>
        </w:rPr>
        <w:t>;</w:t>
      </w:r>
    </w:p>
    <w:p w:rsidR="0001771A" w:rsidRPr="00DD53B8" w:rsidRDefault="0001771A" w:rsidP="0001771A">
      <w:pPr>
        <w:pStyle w:val="Default"/>
        <w:numPr>
          <w:ilvl w:val="0"/>
          <w:numId w:val="6"/>
        </w:numPr>
        <w:tabs>
          <w:tab w:val="left" w:pos="1134"/>
        </w:tabs>
        <w:spacing w:line="276" w:lineRule="auto"/>
        <w:ind w:left="0" w:firstLine="851"/>
        <w:jc w:val="both"/>
        <w:rPr>
          <w:rFonts w:ascii="Times New Roman" w:hAnsi="Times New Roman" w:cs="Times New Roman"/>
        </w:rPr>
      </w:pPr>
      <w:r w:rsidRPr="00DD53B8">
        <w:rPr>
          <w:rFonts w:ascii="Times New Roman" w:hAnsi="Times New Roman" w:cs="Times New Roman"/>
        </w:rPr>
        <w:t xml:space="preserve">земли промышленности, транспорта, связи и иного назначения </w:t>
      </w:r>
      <w:smartTag w:uri="urn:schemas-microsoft-com:office:smarttags" w:element="metricconverter">
        <w:smartTagPr>
          <w:attr w:name="ProductID" w:val="0,1 га"/>
        </w:smartTagPr>
        <w:r w:rsidRPr="00DD53B8">
          <w:rPr>
            <w:rFonts w:ascii="Times New Roman" w:hAnsi="Times New Roman" w:cs="Times New Roman"/>
          </w:rPr>
          <w:t>0,1 га</w:t>
        </w:r>
      </w:smartTag>
      <w:r w:rsidRPr="00DD53B8">
        <w:rPr>
          <w:rFonts w:ascii="Times New Roman" w:hAnsi="Times New Roman" w:cs="Times New Roman"/>
        </w:rPr>
        <w:t>;</w:t>
      </w:r>
    </w:p>
    <w:p w:rsidR="0001771A" w:rsidRPr="00DD53B8" w:rsidRDefault="0001771A" w:rsidP="0001771A">
      <w:pPr>
        <w:pStyle w:val="Default"/>
        <w:numPr>
          <w:ilvl w:val="0"/>
          <w:numId w:val="6"/>
        </w:numPr>
        <w:tabs>
          <w:tab w:val="left" w:pos="1134"/>
        </w:tabs>
        <w:spacing w:line="276" w:lineRule="auto"/>
        <w:ind w:left="0" w:firstLine="851"/>
        <w:jc w:val="both"/>
        <w:rPr>
          <w:rFonts w:ascii="Times New Roman" w:hAnsi="Times New Roman" w:cs="Times New Roman"/>
        </w:rPr>
      </w:pPr>
      <w:r w:rsidRPr="00DD53B8">
        <w:rPr>
          <w:rFonts w:ascii="Times New Roman" w:hAnsi="Times New Roman" w:cs="Times New Roman"/>
        </w:rPr>
        <w:t xml:space="preserve">земли особо охраняемых территорий и объектов </w:t>
      </w:r>
      <w:smartTag w:uri="urn:schemas-microsoft-com:office:smarttags" w:element="metricconverter">
        <w:smartTagPr>
          <w:attr w:name="ProductID" w:val="0 га"/>
        </w:smartTagPr>
        <w:r w:rsidRPr="00DD53B8">
          <w:rPr>
            <w:rFonts w:ascii="Times New Roman" w:hAnsi="Times New Roman" w:cs="Times New Roman"/>
          </w:rPr>
          <w:t>0 га</w:t>
        </w:r>
      </w:smartTag>
      <w:r w:rsidRPr="00DD53B8">
        <w:rPr>
          <w:rFonts w:ascii="Times New Roman" w:hAnsi="Times New Roman" w:cs="Times New Roman"/>
        </w:rPr>
        <w:t>;</w:t>
      </w:r>
    </w:p>
    <w:p w:rsidR="0001771A" w:rsidRPr="00DD53B8" w:rsidRDefault="0001771A" w:rsidP="0001771A">
      <w:pPr>
        <w:pStyle w:val="Default"/>
        <w:numPr>
          <w:ilvl w:val="0"/>
          <w:numId w:val="6"/>
        </w:numPr>
        <w:tabs>
          <w:tab w:val="left" w:pos="1134"/>
        </w:tabs>
        <w:spacing w:line="276" w:lineRule="auto"/>
        <w:ind w:left="0" w:firstLine="851"/>
        <w:jc w:val="both"/>
        <w:rPr>
          <w:rFonts w:ascii="Times New Roman" w:hAnsi="Times New Roman" w:cs="Times New Roman"/>
        </w:rPr>
      </w:pPr>
      <w:r w:rsidRPr="00DD53B8">
        <w:rPr>
          <w:rFonts w:ascii="Times New Roman" w:hAnsi="Times New Roman" w:cs="Times New Roman"/>
        </w:rPr>
        <w:t xml:space="preserve">земли лесного фонда </w:t>
      </w:r>
      <w:smartTag w:uri="urn:schemas-microsoft-com:office:smarttags" w:element="metricconverter">
        <w:smartTagPr>
          <w:attr w:name="ProductID" w:val="331,9 га"/>
        </w:smartTagPr>
        <w:r w:rsidRPr="00DD53B8">
          <w:rPr>
            <w:rFonts w:ascii="Times New Roman" w:hAnsi="Times New Roman" w:cs="Times New Roman"/>
          </w:rPr>
          <w:t>331,9 га</w:t>
        </w:r>
      </w:smartTag>
      <w:r w:rsidRPr="00DD53B8">
        <w:rPr>
          <w:rFonts w:ascii="Times New Roman" w:hAnsi="Times New Roman" w:cs="Times New Roman"/>
        </w:rPr>
        <w:t>;</w:t>
      </w:r>
    </w:p>
    <w:p w:rsidR="0001771A" w:rsidRPr="00DD53B8" w:rsidRDefault="0001771A" w:rsidP="0001771A">
      <w:pPr>
        <w:pStyle w:val="Default"/>
        <w:numPr>
          <w:ilvl w:val="0"/>
          <w:numId w:val="6"/>
        </w:numPr>
        <w:tabs>
          <w:tab w:val="left" w:pos="1134"/>
        </w:tabs>
        <w:spacing w:line="276" w:lineRule="auto"/>
        <w:ind w:left="0" w:firstLine="851"/>
        <w:jc w:val="both"/>
        <w:rPr>
          <w:rFonts w:ascii="Times New Roman" w:hAnsi="Times New Roman" w:cs="Times New Roman"/>
        </w:rPr>
      </w:pPr>
      <w:r w:rsidRPr="00DD53B8">
        <w:rPr>
          <w:rFonts w:ascii="Times New Roman" w:hAnsi="Times New Roman" w:cs="Times New Roman"/>
        </w:rPr>
        <w:t xml:space="preserve">земли запаса – </w:t>
      </w:r>
      <w:smartTag w:uri="urn:schemas-microsoft-com:office:smarttags" w:element="metricconverter">
        <w:smartTagPr>
          <w:attr w:name="ProductID" w:val="0 га"/>
        </w:smartTagPr>
        <w:r w:rsidRPr="00DD53B8">
          <w:rPr>
            <w:rFonts w:ascii="Times New Roman" w:hAnsi="Times New Roman" w:cs="Times New Roman"/>
          </w:rPr>
          <w:t>0 га</w:t>
        </w:r>
      </w:smartTag>
      <w:r w:rsidRPr="00DD53B8">
        <w:rPr>
          <w:rFonts w:ascii="Times New Roman" w:hAnsi="Times New Roman" w:cs="Times New Roman"/>
        </w:rPr>
        <w:t>;</w:t>
      </w:r>
    </w:p>
    <w:p w:rsidR="0001771A" w:rsidRPr="00DD53B8" w:rsidRDefault="0001771A" w:rsidP="0001771A">
      <w:pPr>
        <w:pStyle w:val="Default"/>
        <w:numPr>
          <w:ilvl w:val="0"/>
          <w:numId w:val="6"/>
        </w:numPr>
        <w:tabs>
          <w:tab w:val="left" w:pos="1134"/>
        </w:tabs>
        <w:spacing w:line="276" w:lineRule="auto"/>
        <w:ind w:left="0" w:firstLine="851"/>
        <w:jc w:val="both"/>
        <w:rPr>
          <w:rFonts w:ascii="Times New Roman" w:hAnsi="Times New Roman" w:cs="Times New Roman"/>
        </w:rPr>
      </w:pPr>
      <w:r w:rsidRPr="00DD53B8">
        <w:rPr>
          <w:rFonts w:ascii="Times New Roman" w:hAnsi="Times New Roman" w:cs="Times New Roman"/>
        </w:rPr>
        <w:t xml:space="preserve">земли водного фонда – </w:t>
      </w:r>
      <w:smartTag w:uri="urn:schemas-microsoft-com:office:smarttags" w:element="metricconverter">
        <w:smartTagPr>
          <w:attr w:name="ProductID" w:val="12,0 га"/>
        </w:smartTagPr>
        <w:r w:rsidRPr="00DD53B8">
          <w:rPr>
            <w:rFonts w:ascii="Times New Roman" w:hAnsi="Times New Roman" w:cs="Times New Roman"/>
          </w:rPr>
          <w:t>12,0 га</w:t>
        </w:r>
      </w:smartTag>
      <w:r w:rsidRPr="00DD53B8">
        <w:rPr>
          <w:rFonts w:ascii="Times New Roman" w:hAnsi="Times New Roman" w:cs="Times New Roman"/>
        </w:rPr>
        <w:t>.</w:t>
      </w:r>
    </w:p>
    <w:p w:rsidR="0001771A" w:rsidRPr="00DD53B8" w:rsidRDefault="0001771A" w:rsidP="0001771A">
      <w:pPr>
        <w:pStyle w:val="Default"/>
        <w:spacing w:line="276" w:lineRule="auto"/>
        <w:ind w:firstLine="851"/>
        <w:jc w:val="both"/>
        <w:rPr>
          <w:rFonts w:ascii="Times New Roman" w:hAnsi="Times New Roman" w:cs="Times New Roman"/>
          <w:sz w:val="23"/>
          <w:szCs w:val="23"/>
        </w:rPr>
      </w:pPr>
      <w:r w:rsidRPr="00DD53B8">
        <w:rPr>
          <w:rFonts w:ascii="Times New Roman" w:hAnsi="Times New Roman" w:cs="Times New Roman"/>
          <w:sz w:val="23"/>
          <w:szCs w:val="23"/>
        </w:rPr>
        <w:t xml:space="preserve">1.1.1 При определении перспектив развития населенных пунктов, входящих в состав </w:t>
      </w:r>
      <w:r w:rsidRPr="00DD53B8">
        <w:rPr>
          <w:rFonts w:ascii="Times New Roman" w:hAnsi="Times New Roman" w:cs="Times New Roman"/>
        </w:rPr>
        <w:t xml:space="preserve">Первомайского </w:t>
      </w:r>
      <w:r w:rsidRPr="00DD53B8">
        <w:rPr>
          <w:rFonts w:ascii="Times New Roman" w:hAnsi="Times New Roman" w:cs="Times New Roman"/>
          <w:sz w:val="23"/>
          <w:szCs w:val="23"/>
        </w:rPr>
        <w:t>сельско</w:t>
      </w:r>
      <w:r w:rsidRPr="00DD53B8">
        <w:rPr>
          <w:rFonts w:ascii="Times New Roman" w:hAnsi="Times New Roman" w:cs="Times New Roman"/>
        </w:rPr>
        <w:t>го поселения</w:t>
      </w:r>
      <w:r w:rsidRPr="00DD53B8">
        <w:rPr>
          <w:rFonts w:ascii="Times New Roman" w:hAnsi="Times New Roman" w:cs="Times New Roman"/>
          <w:sz w:val="23"/>
          <w:szCs w:val="23"/>
        </w:rPr>
        <w:t xml:space="preserve"> </w:t>
      </w:r>
      <w:r w:rsidRPr="00DD53B8">
        <w:rPr>
          <w:rFonts w:ascii="Times New Roman" w:hAnsi="Times New Roman" w:cs="Times New Roman"/>
        </w:rPr>
        <w:t>Первомайского района Оренбургской области</w:t>
      </w:r>
      <w:r w:rsidRPr="00DD53B8">
        <w:rPr>
          <w:rFonts w:ascii="Times New Roman" w:hAnsi="Times New Roman" w:cs="Times New Roman"/>
          <w:sz w:val="23"/>
          <w:szCs w:val="23"/>
        </w:rPr>
        <w:t xml:space="preserve">, учтены следующие показатели: </w:t>
      </w:r>
    </w:p>
    <w:p w:rsidR="0001771A" w:rsidRPr="00DD53B8" w:rsidRDefault="0001771A" w:rsidP="0001771A">
      <w:pPr>
        <w:pStyle w:val="Default"/>
        <w:numPr>
          <w:ilvl w:val="0"/>
          <w:numId w:val="7"/>
        </w:numPr>
        <w:tabs>
          <w:tab w:val="left" w:pos="1134"/>
          <w:tab w:val="left" w:pos="7830"/>
        </w:tabs>
        <w:spacing w:line="276" w:lineRule="auto"/>
        <w:ind w:left="0" w:firstLine="851"/>
        <w:rPr>
          <w:rFonts w:ascii="Times New Roman" w:hAnsi="Times New Roman" w:cs="Times New Roman"/>
          <w:sz w:val="23"/>
          <w:szCs w:val="23"/>
        </w:rPr>
      </w:pPr>
      <w:r w:rsidRPr="00DD53B8">
        <w:rPr>
          <w:rFonts w:ascii="Times New Roman" w:hAnsi="Times New Roman" w:cs="Times New Roman"/>
          <w:sz w:val="23"/>
          <w:szCs w:val="23"/>
        </w:rPr>
        <w:t xml:space="preserve">численность населения; </w:t>
      </w:r>
    </w:p>
    <w:p w:rsidR="0001771A" w:rsidRPr="00DD53B8" w:rsidRDefault="0001771A" w:rsidP="0001771A">
      <w:pPr>
        <w:pStyle w:val="Default"/>
        <w:numPr>
          <w:ilvl w:val="0"/>
          <w:numId w:val="7"/>
        </w:numPr>
        <w:tabs>
          <w:tab w:val="left" w:pos="1134"/>
        </w:tabs>
        <w:spacing w:line="276" w:lineRule="auto"/>
        <w:ind w:left="0" w:firstLine="851"/>
        <w:rPr>
          <w:rFonts w:ascii="Times New Roman" w:hAnsi="Times New Roman" w:cs="Times New Roman"/>
          <w:sz w:val="23"/>
          <w:szCs w:val="23"/>
        </w:rPr>
      </w:pPr>
      <w:r w:rsidRPr="00DD53B8">
        <w:rPr>
          <w:rFonts w:ascii="Times New Roman" w:hAnsi="Times New Roman" w:cs="Times New Roman"/>
          <w:sz w:val="23"/>
          <w:szCs w:val="23"/>
        </w:rPr>
        <w:t xml:space="preserve">статус населенного пункта и его роль в системе формируемых центров обслуживания (местного, районного, межрайонного уровней); </w:t>
      </w:r>
    </w:p>
    <w:p w:rsidR="0001771A" w:rsidRPr="00DD53B8" w:rsidRDefault="0001771A" w:rsidP="0001771A">
      <w:pPr>
        <w:pStyle w:val="Default"/>
        <w:numPr>
          <w:ilvl w:val="0"/>
          <w:numId w:val="7"/>
        </w:numPr>
        <w:tabs>
          <w:tab w:val="left" w:pos="1134"/>
        </w:tabs>
        <w:spacing w:line="276" w:lineRule="auto"/>
        <w:ind w:left="0" w:firstLine="851"/>
        <w:rPr>
          <w:rFonts w:ascii="Times New Roman" w:hAnsi="Times New Roman" w:cs="Times New Roman"/>
          <w:sz w:val="23"/>
          <w:szCs w:val="23"/>
        </w:rPr>
      </w:pPr>
      <w:r w:rsidRPr="00DD53B8">
        <w:rPr>
          <w:rFonts w:ascii="Times New Roman" w:hAnsi="Times New Roman" w:cs="Times New Roman"/>
          <w:sz w:val="23"/>
          <w:szCs w:val="23"/>
        </w:rPr>
        <w:t xml:space="preserve">исторические факторы (наличие памятников по категориям охраны, статус исторического поселения); </w:t>
      </w:r>
    </w:p>
    <w:p w:rsidR="0001771A" w:rsidRPr="00DD53B8" w:rsidRDefault="0001771A" w:rsidP="0001771A">
      <w:pPr>
        <w:pStyle w:val="Default"/>
        <w:numPr>
          <w:ilvl w:val="0"/>
          <w:numId w:val="7"/>
        </w:numPr>
        <w:tabs>
          <w:tab w:val="left" w:pos="1134"/>
        </w:tabs>
        <w:spacing w:line="276" w:lineRule="auto"/>
        <w:ind w:left="0" w:firstLine="851"/>
        <w:rPr>
          <w:rFonts w:ascii="Times New Roman" w:hAnsi="Times New Roman" w:cs="Times New Roman"/>
          <w:sz w:val="23"/>
          <w:szCs w:val="23"/>
        </w:rPr>
      </w:pPr>
      <w:r w:rsidRPr="00DD53B8">
        <w:rPr>
          <w:rFonts w:ascii="Times New Roman" w:hAnsi="Times New Roman" w:cs="Times New Roman"/>
          <w:sz w:val="23"/>
          <w:szCs w:val="23"/>
        </w:rPr>
        <w:t xml:space="preserve">требования в области охраны окружающей среды. </w:t>
      </w:r>
    </w:p>
    <w:p w:rsidR="0001771A" w:rsidRDefault="0001771A" w:rsidP="0001771A">
      <w:pPr>
        <w:pStyle w:val="Default"/>
        <w:tabs>
          <w:tab w:val="left" w:pos="1134"/>
        </w:tabs>
        <w:rPr>
          <w:rFonts w:ascii="Times New Roman" w:hAnsi="Times New Roman" w:cs="Times New Roman"/>
          <w:sz w:val="23"/>
          <w:szCs w:val="23"/>
          <w:highlight w:val="yellow"/>
        </w:rPr>
      </w:pPr>
    </w:p>
    <w:p w:rsidR="0001771A" w:rsidRPr="00BD19ED" w:rsidRDefault="0001771A" w:rsidP="0001771A">
      <w:pPr>
        <w:pStyle w:val="Default"/>
        <w:tabs>
          <w:tab w:val="left" w:pos="1134"/>
        </w:tabs>
        <w:rPr>
          <w:rFonts w:ascii="Times New Roman" w:hAnsi="Times New Roman" w:cs="Times New Roman"/>
          <w:sz w:val="23"/>
          <w:szCs w:val="23"/>
          <w:highlight w:val="yellow"/>
        </w:rPr>
      </w:pPr>
    </w:p>
    <w:p w:rsidR="0001771A" w:rsidRPr="00DD53B8" w:rsidRDefault="0001771A" w:rsidP="0001771A">
      <w:pPr>
        <w:pStyle w:val="Default"/>
        <w:jc w:val="right"/>
        <w:rPr>
          <w:rFonts w:ascii="Times New Roman" w:hAnsi="Times New Roman" w:cs="Times New Roman"/>
          <w:sz w:val="23"/>
          <w:szCs w:val="23"/>
        </w:rPr>
      </w:pPr>
      <w:r w:rsidRPr="00DD53B8">
        <w:rPr>
          <w:rFonts w:ascii="Times New Roman" w:hAnsi="Times New Roman" w:cs="Times New Roman"/>
          <w:sz w:val="23"/>
          <w:szCs w:val="23"/>
        </w:rPr>
        <w:t>Таблица 1</w:t>
      </w:r>
    </w:p>
    <w:p w:rsidR="0001771A" w:rsidRPr="00DD53B8" w:rsidRDefault="0001771A" w:rsidP="0001771A">
      <w:pPr>
        <w:pStyle w:val="Default"/>
        <w:tabs>
          <w:tab w:val="left" w:pos="1134"/>
        </w:tabs>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559"/>
        <w:gridCol w:w="1701"/>
        <w:gridCol w:w="1701"/>
        <w:gridCol w:w="1417"/>
        <w:gridCol w:w="1418"/>
      </w:tblGrid>
      <w:tr w:rsidR="0001771A" w:rsidRPr="00BD19ED" w:rsidTr="0001771A">
        <w:trPr>
          <w:trHeight w:val="247"/>
        </w:trPr>
        <w:tc>
          <w:tcPr>
            <w:tcW w:w="2235" w:type="dxa"/>
            <w:vMerge w:val="restart"/>
            <w:vAlign w:val="center"/>
          </w:tcPr>
          <w:p w:rsidR="0001771A" w:rsidRPr="00DD53B8" w:rsidRDefault="0001771A" w:rsidP="0001771A">
            <w:pPr>
              <w:pStyle w:val="Default"/>
              <w:jc w:val="center"/>
              <w:rPr>
                <w:rFonts w:ascii="Times New Roman" w:hAnsi="Times New Roman" w:cs="Times New Roman"/>
                <w:b/>
                <w:sz w:val="20"/>
                <w:szCs w:val="20"/>
              </w:rPr>
            </w:pPr>
            <w:r w:rsidRPr="00DD53B8">
              <w:rPr>
                <w:rFonts w:ascii="Times New Roman" w:hAnsi="Times New Roman" w:cs="Times New Roman"/>
                <w:b/>
                <w:sz w:val="20"/>
                <w:szCs w:val="20"/>
              </w:rPr>
              <w:t>Наименование</w:t>
            </w:r>
          </w:p>
        </w:tc>
        <w:tc>
          <w:tcPr>
            <w:tcW w:w="1559" w:type="dxa"/>
            <w:vMerge w:val="restart"/>
            <w:vAlign w:val="center"/>
          </w:tcPr>
          <w:p w:rsidR="0001771A" w:rsidRPr="00DD53B8" w:rsidRDefault="0001771A" w:rsidP="0001771A">
            <w:pPr>
              <w:pStyle w:val="Default"/>
              <w:jc w:val="center"/>
              <w:rPr>
                <w:rFonts w:ascii="Times New Roman" w:hAnsi="Times New Roman" w:cs="Times New Roman"/>
                <w:b/>
                <w:sz w:val="20"/>
                <w:szCs w:val="20"/>
              </w:rPr>
            </w:pPr>
            <w:r w:rsidRPr="00DD53B8">
              <w:rPr>
                <w:rFonts w:ascii="Times New Roman" w:hAnsi="Times New Roman" w:cs="Times New Roman"/>
                <w:b/>
                <w:sz w:val="20"/>
                <w:szCs w:val="20"/>
              </w:rPr>
              <w:t>Единица измерения</w:t>
            </w:r>
          </w:p>
        </w:tc>
        <w:tc>
          <w:tcPr>
            <w:tcW w:w="6237" w:type="dxa"/>
            <w:gridSpan w:val="4"/>
            <w:vAlign w:val="center"/>
          </w:tcPr>
          <w:p w:rsidR="0001771A" w:rsidRPr="00BD19ED" w:rsidRDefault="0001771A" w:rsidP="0001771A">
            <w:pPr>
              <w:pStyle w:val="Default"/>
              <w:jc w:val="center"/>
              <w:rPr>
                <w:rFonts w:ascii="Times New Roman" w:hAnsi="Times New Roman" w:cs="Times New Roman"/>
                <w:b/>
                <w:sz w:val="20"/>
                <w:szCs w:val="20"/>
                <w:highlight w:val="yellow"/>
              </w:rPr>
            </w:pPr>
            <w:r w:rsidRPr="00DD53B8">
              <w:rPr>
                <w:rFonts w:ascii="Times New Roman" w:hAnsi="Times New Roman" w:cs="Times New Roman"/>
                <w:b/>
                <w:sz w:val="20"/>
                <w:szCs w:val="20"/>
              </w:rPr>
              <w:t>По годам</w:t>
            </w:r>
          </w:p>
        </w:tc>
      </w:tr>
      <w:tr w:rsidR="0001771A" w:rsidRPr="00BD19ED" w:rsidTr="0001771A">
        <w:trPr>
          <w:trHeight w:val="247"/>
        </w:trPr>
        <w:tc>
          <w:tcPr>
            <w:tcW w:w="2235" w:type="dxa"/>
            <w:vMerge/>
          </w:tcPr>
          <w:p w:rsidR="0001771A" w:rsidRPr="00DD53B8" w:rsidRDefault="0001771A" w:rsidP="0001771A">
            <w:pPr>
              <w:pStyle w:val="Default"/>
              <w:rPr>
                <w:rFonts w:ascii="Times New Roman" w:hAnsi="Times New Roman" w:cs="Times New Roman"/>
                <w:sz w:val="20"/>
                <w:szCs w:val="20"/>
              </w:rPr>
            </w:pPr>
          </w:p>
        </w:tc>
        <w:tc>
          <w:tcPr>
            <w:tcW w:w="1559" w:type="dxa"/>
            <w:vMerge/>
          </w:tcPr>
          <w:p w:rsidR="0001771A" w:rsidRPr="00DD53B8" w:rsidRDefault="0001771A" w:rsidP="0001771A">
            <w:pPr>
              <w:pStyle w:val="Default"/>
              <w:rPr>
                <w:rFonts w:ascii="Times New Roman" w:hAnsi="Times New Roman" w:cs="Times New Roman"/>
                <w:sz w:val="20"/>
                <w:szCs w:val="20"/>
              </w:rPr>
            </w:pPr>
          </w:p>
        </w:tc>
        <w:tc>
          <w:tcPr>
            <w:tcW w:w="1701" w:type="dxa"/>
            <w:vAlign w:val="center"/>
          </w:tcPr>
          <w:p w:rsidR="0001771A" w:rsidRPr="00DD53B8" w:rsidRDefault="0001771A" w:rsidP="0001771A">
            <w:pPr>
              <w:ind w:hanging="12"/>
              <w:jc w:val="center"/>
              <w:rPr>
                <w:b/>
                <w:sz w:val="20"/>
                <w:szCs w:val="20"/>
              </w:rPr>
            </w:pPr>
            <w:r w:rsidRPr="00DD53B8">
              <w:rPr>
                <w:b/>
                <w:sz w:val="20"/>
                <w:szCs w:val="20"/>
              </w:rPr>
              <w:t>2010</w:t>
            </w:r>
          </w:p>
        </w:tc>
        <w:tc>
          <w:tcPr>
            <w:tcW w:w="1701" w:type="dxa"/>
            <w:vAlign w:val="center"/>
          </w:tcPr>
          <w:p w:rsidR="0001771A" w:rsidRPr="00DD53B8" w:rsidRDefault="0001771A" w:rsidP="0001771A">
            <w:pPr>
              <w:ind w:hanging="12"/>
              <w:jc w:val="center"/>
              <w:rPr>
                <w:b/>
                <w:sz w:val="20"/>
                <w:szCs w:val="20"/>
              </w:rPr>
            </w:pPr>
            <w:r w:rsidRPr="00DD53B8">
              <w:rPr>
                <w:b/>
                <w:sz w:val="20"/>
                <w:szCs w:val="20"/>
              </w:rPr>
              <w:t>2011</w:t>
            </w:r>
          </w:p>
        </w:tc>
        <w:tc>
          <w:tcPr>
            <w:tcW w:w="1417" w:type="dxa"/>
            <w:vAlign w:val="center"/>
          </w:tcPr>
          <w:p w:rsidR="0001771A" w:rsidRPr="00DD53B8" w:rsidRDefault="0001771A" w:rsidP="0001771A">
            <w:pPr>
              <w:ind w:hanging="12"/>
              <w:jc w:val="center"/>
              <w:rPr>
                <w:b/>
                <w:sz w:val="20"/>
                <w:szCs w:val="20"/>
              </w:rPr>
            </w:pPr>
            <w:r w:rsidRPr="00DD53B8">
              <w:rPr>
                <w:b/>
                <w:sz w:val="20"/>
                <w:szCs w:val="20"/>
              </w:rPr>
              <w:t>2012</w:t>
            </w:r>
          </w:p>
        </w:tc>
        <w:tc>
          <w:tcPr>
            <w:tcW w:w="1418" w:type="dxa"/>
            <w:vAlign w:val="center"/>
          </w:tcPr>
          <w:p w:rsidR="0001771A" w:rsidRPr="00DD53B8" w:rsidRDefault="0001771A" w:rsidP="0001771A">
            <w:pPr>
              <w:ind w:hanging="12"/>
              <w:jc w:val="center"/>
              <w:rPr>
                <w:b/>
                <w:sz w:val="20"/>
                <w:szCs w:val="20"/>
              </w:rPr>
            </w:pPr>
            <w:r w:rsidRPr="00DD53B8">
              <w:rPr>
                <w:b/>
                <w:sz w:val="20"/>
                <w:szCs w:val="20"/>
              </w:rPr>
              <w:t>2013</w:t>
            </w:r>
          </w:p>
        </w:tc>
      </w:tr>
      <w:tr w:rsidR="0001771A" w:rsidRPr="00BD19ED" w:rsidTr="0001771A">
        <w:trPr>
          <w:trHeight w:val="247"/>
        </w:trPr>
        <w:tc>
          <w:tcPr>
            <w:tcW w:w="2235" w:type="dxa"/>
          </w:tcPr>
          <w:p w:rsidR="0001771A" w:rsidRPr="00DD53B8" w:rsidRDefault="0001771A" w:rsidP="0001771A">
            <w:pPr>
              <w:pStyle w:val="Default"/>
              <w:rPr>
                <w:rFonts w:ascii="Times New Roman" w:hAnsi="Times New Roman" w:cs="Times New Roman"/>
                <w:sz w:val="20"/>
                <w:szCs w:val="20"/>
              </w:rPr>
            </w:pPr>
            <w:r w:rsidRPr="00DD53B8">
              <w:rPr>
                <w:rFonts w:ascii="Times New Roman" w:hAnsi="Times New Roman" w:cs="Times New Roman"/>
                <w:sz w:val="20"/>
                <w:szCs w:val="20"/>
              </w:rPr>
              <w:lastRenderedPageBreak/>
              <w:t>Численность населения</w:t>
            </w:r>
          </w:p>
        </w:tc>
        <w:tc>
          <w:tcPr>
            <w:tcW w:w="1559" w:type="dxa"/>
            <w:vAlign w:val="center"/>
          </w:tcPr>
          <w:p w:rsidR="0001771A" w:rsidRPr="00DD53B8" w:rsidRDefault="0001771A" w:rsidP="0001771A">
            <w:pPr>
              <w:pStyle w:val="Default"/>
              <w:jc w:val="center"/>
              <w:rPr>
                <w:rFonts w:ascii="Times New Roman" w:hAnsi="Times New Roman" w:cs="Times New Roman"/>
                <w:sz w:val="20"/>
                <w:szCs w:val="20"/>
              </w:rPr>
            </w:pPr>
            <w:r w:rsidRPr="00DD53B8">
              <w:rPr>
                <w:rFonts w:ascii="Times New Roman" w:hAnsi="Times New Roman" w:cs="Times New Roman"/>
                <w:sz w:val="20"/>
                <w:szCs w:val="20"/>
              </w:rPr>
              <w:t>человек</w:t>
            </w:r>
          </w:p>
        </w:tc>
        <w:tc>
          <w:tcPr>
            <w:tcW w:w="1701" w:type="dxa"/>
            <w:vAlign w:val="center"/>
          </w:tcPr>
          <w:p w:rsidR="0001771A" w:rsidRPr="00DD53B8" w:rsidRDefault="0001771A" w:rsidP="0001771A">
            <w:pPr>
              <w:ind w:hanging="12"/>
              <w:jc w:val="center"/>
              <w:rPr>
                <w:sz w:val="20"/>
                <w:szCs w:val="20"/>
              </w:rPr>
            </w:pPr>
            <w:r w:rsidRPr="00DD53B8">
              <w:rPr>
                <w:sz w:val="20"/>
                <w:szCs w:val="20"/>
              </w:rPr>
              <w:t>6356</w:t>
            </w:r>
          </w:p>
        </w:tc>
        <w:tc>
          <w:tcPr>
            <w:tcW w:w="1701" w:type="dxa"/>
            <w:vAlign w:val="center"/>
          </w:tcPr>
          <w:p w:rsidR="0001771A" w:rsidRPr="00BD19ED" w:rsidRDefault="0001771A" w:rsidP="0001771A">
            <w:pPr>
              <w:ind w:hanging="12"/>
              <w:jc w:val="center"/>
              <w:rPr>
                <w:sz w:val="20"/>
                <w:szCs w:val="20"/>
                <w:highlight w:val="yellow"/>
              </w:rPr>
            </w:pPr>
            <w:r w:rsidRPr="00DA7152">
              <w:rPr>
                <w:sz w:val="20"/>
                <w:szCs w:val="20"/>
              </w:rPr>
              <w:t>н/д</w:t>
            </w:r>
          </w:p>
        </w:tc>
        <w:tc>
          <w:tcPr>
            <w:tcW w:w="1417" w:type="dxa"/>
            <w:vAlign w:val="center"/>
          </w:tcPr>
          <w:p w:rsidR="0001771A" w:rsidRPr="00BD19ED" w:rsidRDefault="0001771A" w:rsidP="0001771A">
            <w:pPr>
              <w:ind w:hanging="12"/>
              <w:jc w:val="center"/>
              <w:rPr>
                <w:sz w:val="20"/>
                <w:szCs w:val="20"/>
                <w:highlight w:val="yellow"/>
              </w:rPr>
            </w:pPr>
            <w:r w:rsidRPr="00DA7152">
              <w:rPr>
                <w:sz w:val="20"/>
                <w:szCs w:val="20"/>
              </w:rPr>
              <w:t>н/д</w:t>
            </w:r>
          </w:p>
        </w:tc>
        <w:tc>
          <w:tcPr>
            <w:tcW w:w="1418" w:type="dxa"/>
            <w:vAlign w:val="center"/>
          </w:tcPr>
          <w:p w:rsidR="0001771A" w:rsidRPr="00DD53B8" w:rsidRDefault="0001771A" w:rsidP="0001771A">
            <w:pPr>
              <w:ind w:hanging="12"/>
              <w:jc w:val="center"/>
              <w:rPr>
                <w:sz w:val="20"/>
                <w:szCs w:val="20"/>
              </w:rPr>
            </w:pPr>
            <w:r w:rsidRPr="00DD53B8">
              <w:rPr>
                <w:sz w:val="20"/>
                <w:szCs w:val="20"/>
              </w:rPr>
              <w:t>6591</w:t>
            </w:r>
          </w:p>
        </w:tc>
      </w:tr>
    </w:tbl>
    <w:p w:rsidR="0001771A" w:rsidRPr="00BD19ED" w:rsidRDefault="0001771A" w:rsidP="0001771A">
      <w:pPr>
        <w:pStyle w:val="Default"/>
        <w:spacing w:line="276" w:lineRule="auto"/>
        <w:ind w:firstLine="851"/>
        <w:rPr>
          <w:rFonts w:ascii="Times New Roman" w:hAnsi="Times New Roman" w:cs="Times New Roman"/>
          <w:sz w:val="23"/>
          <w:szCs w:val="23"/>
          <w:highlight w:val="yellow"/>
        </w:rPr>
      </w:pPr>
    </w:p>
    <w:p w:rsidR="0001771A" w:rsidRPr="00FA522B" w:rsidRDefault="0001771A" w:rsidP="0001771A">
      <w:pPr>
        <w:pStyle w:val="Default"/>
        <w:spacing w:line="276" w:lineRule="auto"/>
        <w:ind w:firstLine="851"/>
        <w:rPr>
          <w:rFonts w:ascii="Times New Roman" w:hAnsi="Times New Roman" w:cs="Times New Roman"/>
          <w:sz w:val="23"/>
          <w:szCs w:val="23"/>
        </w:rPr>
      </w:pPr>
      <w:r w:rsidRPr="00FA522B">
        <w:rPr>
          <w:rFonts w:ascii="Times New Roman" w:hAnsi="Times New Roman" w:cs="Times New Roman"/>
          <w:sz w:val="23"/>
          <w:szCs w:val="23"/>
        </w:rPr>
        <w:t>1.1.2 Города и сельские населенные пункты Первомайского района Оренбургской области в зависимости от численности населения подразделяются на группы в соответствии с таблицей 2.</w:t>
      </w:r>
    </w:p>
    <w:p w:rsidR="0001771A" w:rsidRPr="00FA522B" w:rsidRDefault="0001771A" w:rsidP="0001771A">
      <w:pPr>
        <w:pStyle w:val="Default"/>
        <w:spacing w:line="276" w:lineRule="auto"/>
        <w:ind w:firstLine="851"/>
        <w:rPr>
          <w:rFonts w:ascii="Times New Roman" w:hAnsi="Times New Roman" w:cs="Times New Roman"/>
          <w:sz w:val="23"/>
          <w:szCs w:val="23"/>
        </w:rPr>
      </w:pPr>
    </w:p>
    <w:p w:rsidR="0001771A" w:rsidRPr="00FA522B" w:rsidRDefault="0001771A" w:rsidP="0001771A">
      <w:pPr>
        <w:pStyle w:val="Default"/>
        <w:spacing w:line="276" w:lineRule="auto"/>
        <w:jc w:val="right"/>
        <w:rPr>
          <w:rFonts w:ascii="Times New Roman" w:hAnsi="Times New Roman" w:cs="Times New Roman"/>
          <w:sz w:val="23"/>
          <w:szCs w:val="23"/>
        </w:rPr>
      </w:pPr>
    </w:p>
    <w:p w:rsidR="0001771A" w:rsidRPr="00FA522B" w:rsidRDefault="0001771A" w:rsidP="0001771A">
      <w:pPr>
        <w:pStyle w:val="Default"/>
        <w:spacing w:line="276" w:lineRule="auto"/>
        <w:jc w:val="right"/>
        <w:rPr>
          <w:rFonts w:ascii="Times New Roman" w:hAnsi="Times New Roman" w:cs="Times New Roman"/>
          <w:sz w:val="23"/>
          <w:szCs w:val="23"/>
        </w:rPr>
      </w:pPr>
      <w:r w:rsidRPr="00FA522B">
        <w:rPr>
          <w:rFonts w:ascii="Times New Roman" w:hAnsi="Times New Roman" w:cs="Times New Roman"/>
          <w:sz w:val="23"/>
          <w:szCs w:val="23"/>
        </w:rPr>
        <w:t>Таблица 2</w:t>
      </w:r>
    </w:p>
    <w:p w:rsidR="0001771A" w:rsidRPr="00FA522B" w:rsidRDefault="0001771A" w:rsidP="0001771A">
      <w:pPr>
        <w:pStyle w:val="Default"/>
        <w:jc w:val="right"/>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2552"/>
        <w:gridCol w:w="2325"/>
        <w:gridCol w:w="2504"/>
        <w:gridCol w:w="6"/>
      </w:tblGrid>
      <w:tr w:rsidR="0001771A" w:rsidRPr="00FA522B" w:rsidTr="0001771A">
        <w:trPr>
          <w:trHeight w:val="254"/>
        </w:trPr>
        <w:tc>
          <w:tcPr>
            <w:tcW w:w="5070" w:type="dxa"/>
            <w:gridSpan w:val="2"/>
            <w:vMerge w:val="restart"/>
            <w:vAlign w:val="center"/>
          </w:tcPr>
          <w:p w:rsidR="0001771A" w:rsidRPr="00FA522B" w:rsidRDefault="0001771A" w:rsidP="0001771A">
            <w:pPr>
              <w:pStyle w:val="Default"/>
              <w:jc w:val="center"/>
              <w:rPr>
                <w:rFonts w:ascii="Times New Roman" w:hAnsi="Times New Roman" w:cs="Times New Roman"/>
                <w:b/>
                <w:sz w:val="20"/>
                <w:szCs w:val="20"/>
              </w:rPr>
            </w:pPr>
            <w:r w:rsidRPr="00FA522B">
              <w:rPr>
                <w:rFonts w:ascii="Times New Roman" w:hAnsi="Times New Roman" w:cs="Times New Roman"/>
                <w:b/>
                <w:sz w:val="20"/>
                <w:szCs w:val="20"/>
              </w:rPr>
              <w:t>Группы населенных пунктов</w:t>
            </w:r>
          </w:p>
        </w:tc>
        <w:tc>
          <w:tcPr>
            <w:tcW w:w="4835" w:type="dxa"/>
            <w:gridSpan w:val="3"/>
            <w:vAlign w:val="center"/>
          </w:tcPr>
          <w:p w:rsidR="0001771A" w:rsidRPr="00FA522B" w:rsidRDefault="0001771A" w:rsidP="0001771A">
            <w:pPr>
              <w:pStyle w:val="Default"/>
              <w:jc w:val="center"/>
              <w:rPr>
                <w:rFonts w:ascii="Times New Roman" w:hAnsi="Times New Roman" w:cs="Times New Roman"/>
                <w:b/>
                <w:sz w:val="20"/>
                <w:szCs w:val="20"/>
              </w:rPr>
            </w:pPr>
            <w:r w:rsidRPr="00FA522B">
              <w:rPr>
                <w:rFonts w:ascii="Times New Roman" w:hAnsi="Times New Roman" w:cs="Times New Roman"/>
                <w:b/>
                <w:sz w:val="20"/>
                <w:szCs w:val="20"/>
              </w:rPr>
              <w:t>Население (тыс. человек)</w:t>
            </w:r>
          </w:p>
        </w:tc>
      </w:tr>
      <w:tr w:rsidR="0001771A" w:rsidRPr="00FA522B" w:rsidTr="0001771A">
        <w:trPr>
          <w:gridAfter w:val="1"/>
          <w:wAfter w:w="6" w:type="dxa"/>
          <w:trHeight w:val="254"/>
        </w:trPr>
        <w:tc>
          <w:tcPr>
            <w:tcW w:w="5070" w:type="dxa"/>
            <w:gridSpan w:val="2"/>
            <w:vMerge/>
            <w:vAlign w:val="center"/>
          </w:tcPr>
          <w:p w:rsidR="0001771A" w:rsidRPr="00FA522B" w:rsidRDefault="0001771A" w:rsidP="0001771A">
            <w:pPr>
              <w:pStyle w:val="Default"/>
              <w:jc w:val="center"/>
              <w:rPr>
                <w:rFonts w:ascii="Times New Roman" w:hAnsi="Times New Roman" w:cs="Times New Roman"/>
                <w:b/>
                <w:sz w:val="20"/>
                <w:szCs w:val="20"/>
              </w:rPr>
            </w:pPr>
          </w:p>
        </w:tc>
        <w:tc>
          <w:tcPr>
            <w:tcW w:w="2325" w:type="dxa"/>
            <w:vAlign w:val="center"/>
          </w:tcPr>
          <w:p w:rsidR="0001771A" w:rsidRPr="00FA522B" w:rsidRDefault="0001771A" w:rsidP="0001771A">
            <w:pPr>
              <w:pStyle w:val="Default"/>
              <w:jc w:val="center"/>
              <w:rPr>
                <w:rFonts w:ascii="Times New Roman" w:hAnsi="Times New Roman" w:cs="Times New Roman"/>
                <w:b/>
                <w:sz w:val="20"/>
                <w:szCs w:val="20"/>
              </w:rPr>
            </w:pPr>
            <w:r w:rsidRPr="00FA522B">
              <w:rPr>
                <w:rFonts w:ascii="Times New Roman" w:hAnsi="Times New Roman" w:cs="Times New Roman"/>
                <w:b/>
                <w:sz w:val="20"/>
                <w:szCs w:val="20"/>
              </w:rPr>
              <w:t>Города и поселки</w:t>
            </w:r>
          </w:p>
        </w:tc>
        <w:tc>
          <w:tcPr>
            <w:tcW w:w="2504" w:type="dxa"/>
            <w:vAlign w:val="center"/>
          </w:tcPr>
          <w:p w:rsidR="0001771A" w:rsidRPr="00FA522B" w:rsidRDefault="0001771A" w:rsidP="0001771A">
            <w:pPr>
              <w:pStyle w:val="Default"/>
              <w:jc w:val="center"/>
              <w:rPr>
                <w:rFonts w:ascii="Times New Roman" w:hAnsi="Times New Roman" w:cs="Times New Roman"/>
                <w:b/>
                <w:sz w:val="20"/>
                <w:szCs w:val="20"/>
              </w:rPr>
            </w:pPr>
            <w:r w:rsidRPr="00FA522B">
              <w:rPr>
                <w:rFonts w:ascii="Times New Roman" w:hAnsi="Times New Roman" w:cs="Times New Roman"/>
                <w:b/>
                <w:sz w:val="20"/>
                <w:szCs w:val="20"/>
              </w:rPr>
              <w:t>Сельские населенные пункты*</w:t>
            </w:r>
          </w:p>
        </w:tc>
      </w:tr>
      <w:tr w:rsidR="0001771A" w:rsidRPr="00FA522B" w:rsidTr="0001771A">
        <w:trPr>
          <w:gridAfter w:val="1"/>
          <w:wAfter w:w="6" w:type="dxa"/>
          <w:trHeight w:val="112"/>
        </w:trPr>
        <w:tc>
          <w:tcPr>
            <w:tcW w:w="5070" w:type="dxa"/>
            <w:gridSpan w:val="2"/>
            <w:vMerge w:val="restart"/>
            <w:vAlign w:val="center"/>
          </w:tcPr>
          <w:p w:rsidR="0001771A" w:rsidRPr="00FA522B" w:rsidRDefault="0001771A" w:rsidP="0001771A">
            <w:pPr>
              <w:pStyle w:val="Default"/>
              <w:rPr>
                <w:rFonts w:ascii="Times New Roman" w:hAnsi="Times New Roman" w:cs="Times New Roman"/>
                <w:sz w:val="20"/>
                <w:szCs w:val="20"/>
              </w:rPr>
            </w:pPr>
            <w:r w:rsidRPr="00FA522B">
              <w:rPr>
                <w:rFonts w:ascii="Times New Roman" w:hAnsi="Times New Roman" w:cs="Times New Roman"/>
                <w:sz w:val="20"/>
                <w:szCs w:val="20"/>
              </w:rPr>
              <w:t xml:space="preserve">Крупные </w:t>
            </w:r>
          </w:p>
        </w:tc>
        <w:tc>
          <w:tcPr>
            <w:tcW w:w="2325" w:type="dxa"/>
            <w:vMerge w:val="restart"/>
            <w:vAlign w:val="center"/>
          </w:tcPr>
          <w:p w:rsidR="0001771A" w:rsidRPr="00FA522B" w:rsidRDefault="0001771A" w:rsidP="0001771A">
            <w:pPr>
              <w:pStyle w:val="Default"/>
              <w:jc w:val="center"/>
              <w:rPr>
                <w:rFonts w:ascii="Times New Roman" w:hAnsi="Times New Roman" w:cs="Times New Roman"/>
                <w:sz w:val="20"/>
                <w:szCs w:val="20"/>
              </w:rPr>
            </w:pPr>
            <w:r w:rsidRPr="00FA522B">
              <w:rPr>
                <w:rFonts w:ascii="Times New Roman" w:hAnsi="Times New Roman" w:cs="Times New Roman"/>
                <w:sz w:val="20"/>
                <w:szCs w:val="20"/>
              </w:rPr>
              <w:t>Свыше 250 до 1000</w:t>
            </w:r>
          </w:p>
        </w:tc>
        <w:tc>
          <w:tcPr>
            <w:tcW w:w="2504" w:type="dxa"/>
            <w:vAlign w:val="center"/>
          </w:tcPr>
          <w:p w:rsidR="0001771A" w:rsidRPr="00FA522B" w:rsidRDefault="0001771A" w:rsidP="0001771A">
            <w:pPr>
              <w:pStyle w:val="Default"/>
              <w:jc w:val="center"/>
              <w:rPr>
                <w:rFonts w:ascii="Times New Roman" w:hAnsi="Times New Roman" w:cs="Times New Roman"/>
                <w:sz w:val="20"/>
                <w:szCs w:val="20"/>
              </w:rPr>
            </w:pPr>
            <w:r w:rsidRPr="00FA522B">
              <w:rPr>
                <w:rFonts w:ascii="Times New Roman" w:hAnsi="Times New Roman" w:cs="Times New Roman"/>
                <w:sz w:val="20"/>
                <w:szCs w:val="20"/>
              </w:rPr>
              <w:t>Свыше 3</w:t>
            </w:r>
          </w:p>
        </w:tc>
      </w:tr>
      <w:tr w:rsidR="0001771A" w:rsidRPr="00FA522B" w:rsidTr="0001771A">
        <w:trPr>
          <w:gridAfter w:val="1"/>
          <w:wAfter w:w="6" w:type="dxa"/>
          <w:trHeight w:val="112"/>
        </w:trPr>
        <w:tc>
          <w:tcPr>
            <w:tcW w:w="5070" w:type="dxa"/>
            <w:gridSpan w:val="2"/>
            <w:vMerge/>
          </w:tcPr>
          <w:p w:rsidR="0001771A" w:rsidRPr="00FA522B" w:rsidRDefault="0001771A" w:rsidP="0001771A">
            <w:pPr>
              <w:pStyle w:val="Default"/>
              <w:rPr>
                <w:rFonts w:ascii="Times New Roman" w:hAnsi="Times New Roman" w:cs="Times New Roman"/>
                <w:sz w:val="20"/>
                <w:szCs w:val="20"/>
              </w:rPr>
            </w:pPr>
          </w:p>
        </w:tc>
        <w:tc>
          <w:tcPr>
            <w:tcW w:w="2325" w:type="dxa"/>
            <w:vMerge/>
            <w:vAlign w:val="center"/>
          </w:tcPr>
          <w:p w:rsidR="0001771A" w:rsidRPr="00FA522B" w:rsidRDefault="0001771A" w:rsidP="0001771A">
            <w:pPr>
              <w:pStyle w:val="Default"/>
              <w:jc w:val="center"/>
              <w:rPr>
                <w:rFonts w:ascii="Times New Roman" w:hAnsi="Times New Roman" w:cs="Times New Roman"/>
                <w:sz w:val="20"/>
                <w:szCs w:val="20"/>
              </w:rPr>
            </w:pPr>
          </w:p>
        </w:tc>
        <w:tc>
          <w:tcPr>
            <w:tcW w:w="2504" w:type="dxa"/>
            <w:vAlign w:val="center"/>
          </w:tcPr>
          <w:p w:rsidR="0001771A" w:rsidRPr="00FA522B" w:rsidRDefault="0001771A" w:rsidP="0001771A">
            <w:pPr>
              <w:pStyle w:val="Default"/>
              <w:jc w:val="center"/>
              <w:rPr>
                <w:rFonts w:ascii="Times New Roman" w:hAnsi="Times New Roman" w:cs="Times New Roman"/>
                <w:sz w:val="20"/>
                <w:szCs w:val="20"/>
              </w:rPr>
            </w:pPr>
            <w:r w:rsidRPr="00FA522B">
              <w:rPr>
                <w:rFonts w:ascii="Times New Roman" w:hAnsi="Times New Roman" w:cs="Times New Roman"/>
                <w:sz w:val="20"/>
                <w:szCs w:val="20"/>
              </w:rPr>
              <w:t>Свыше 1 до 3</w:t>
            </w:r>
          </w:p>
        </w:tc>
      </w:tr>
      <w:tr w:rsidR="0001771A" w:rsidRPr="00FA522B" w:rsidTr="0001771A">
        <w:trPr>
          <w:gridAfter w:val="1"/>
          <w:wAfter w:w="6" w:type="dxa"/>
          <w:trHeight w:val="112"/>
        </w:trPr>
        <w:tc>
          <w:tcPr>
            <w:tcW w:w="5070" w:type="dxa"/>
            <w:gridSpan w:val="2"/>
          </w:tcPr>
          <w:p w:rsidR="0001771A" w:rsidRPr="00FA522B" w:rsidRDefault="0001771A" w:rsidP="0001771A">
            <w:pPr>
              <w:pStyle w:val="Default"/>
              <w:rPr>
                <w:rFonts w:ascii="Times New Roman" w:hAnsi="Times New Roman" w:cs="Times New Roman"/>
                <w:sz w:val="20"/>
                <w:szCs w:val="20"/>
              </w:rPr>
            </w:pPr>
            <w:r w:rsidRPr="00FA522B">
              <w:rPr>
                <w:rFonts w:ascii="Times New Roman" w:hAnsi="Times New Roman" w:cs="Times New Roman"/>
                <w:sz w:val="20"/>
                <w:szCs w:val="20"/>
              </w:rPr>
              <w:t xml:space="preserve">Большие </w:t>
            </w:r>
          </w:p>
        </w:tc>
        <w:tc>
          <w:tcPr>
            <w:tcW w:w="2325" w:type="dxa"/>
          </w:tcPr>
          <w:p w:rsidR="0001771A" w:rsidRPr="00FA522B" w:rsidRDefault="0001771A" w:rsidP="0001771A">
            <w:pPr>
              <w:pStyle w:val="Default"/>
              <w:jc w:val="center"/>
              <w:rPr>
                <w:rFonts w:ascii="Times New Roman" w:hAnsi="Times New Roman" w:cs="Times New Roman"/>
                <w:sz w:val="20"/>
                <w:szCs w:val="20"/>
              </w:rPr>
            </w:pPr>
            <w:r w:rsidRPr="00FA522B">
              <w:rPr>
                <w:rFonts w:ascii="Times New Roman" w:hAnsi="Times New Roman" w:cs="Times New Roman"/>
                <w:sz w:val="20"/>
                <w:szCs w:val="20"/>
              </w:rPr>
              <w:t>Свыше 100 до 250</w:t>
            </w:r>
          </w:p>
        </w:tc>
        <w:tc>
          <w:tcPr>
            <w:tcW w:w="2504" w:type="dxa"/>
          </w:tcPr>
          <w:p w:rsidR="0001771A" w:rsidRPr="00FA522B" w:rsidRDefault="0001771A" w:rsidP="0001771A">
            <w:pPr>
              <w:pStyle w:val="Default"/>
              <w:jc w:val="center"/>
              <w:rPr>
                <w:rFonts w:ascii="Times New Roman" w:hAnsi="Times New Roman" w:cs="Times New Roman"/>
                <w:sz w:val="20"/>
                <w:szCs w:val="20"/>
              </w:rPr>
            </w:pPr>
            <w:r w:rsidRPr="00FA522B">
              <w:rPr>
                <w:rFonts w:ascii="Times New Roman" w:hAnsi="Times New Roman" w:cs="Times New Roman"/>
                <w:sz w:val="20"/>
                <w:szCs w:val="20"/>
              </w:rPr>
              <w:t>Свыше 1 до 3</w:t>
            </w:r>
          </w:p>
        </w:tc>
      </w:tr>
      <w:tr w:rsidR="0001771A" w:rsidRPr="00FA522B" w:rsidTr="0001771A">
        <w:trPr>
          <w:gridAfter w:val="1"/>
          <w:wAfter w:w="6" w:type="dxa"/>
          <w:trHeight w:val="112"/>
        </w:trPr>
        <w:tc>
          <w:tcPr>
            <w:tcW w:w="5070" w:type="dxa"/>
            <w:gridSpan w:val="2"/>
          </w:tcPr>
          <w:p w:rsidR="0001771A" w:rsidRPr="00FA522B" w:rsidRDefault="0001771A" w:rsidP="0001771A">
            <w:pPr>
              <w:pStyle w:val="Default"/>
              <w:rPr>
                <w:rFonts w:ascii="Times New Roman" w:hAnsi="Times New Roman" w:cs="Times New Roman"/>
                <w:sz w:val="20"/>
                <w:szCs w:val="20"/>
              </w:rPr>
            </w:pPr>
            <w:r w:rsidRPr="00FA522B">
              <w:rPr>
                <w:rFonts w:ascii="Times New Roman" w:hAnsi="Times New Roman" w:cs="Times New Roman"/>
                <w:sz w:val="20"/>
                <w:szCs w:val="20"/>
              </w:rPr>
              <w:t xml:space="preserve">Средние </w:t>
            </w:r>
          </w:p>
        </w:tc>
        <w:tc>
          <w:tcPr>
            <w:tcW w:w="2325" w:type="dxa"/>
          </w:tcPr>
          <w:p w:rsidR="0001771A" w:rsidRPr="00FA522B" w:rsidRDefault="0001771A" w:rsidP="0001771A">
            <w:pPr>
              <w:pStyle w:val="Default"/>
              <w:jc w:val="center"/>
              <w:rPr>
                <w:rFonts w:ascii="Times New Roman" w:hAnsi="Times New Roman" w:cs="Times New Roman"/>
                <w:sz w:val="20"/>
                <w:szCs w:val="20"/>
              </w:rPr>
            </w:pPr>
            <w:r w:rsidRPr="00FA522B">
              <w:rPr>
                <w:rFonts w:ascii="Times New Roman" w:hAnsi="Times New Roman" w:cs="Times New Roman"/>
                <w:sz w:val="20"/>
                <w:szCs w:val="20"/>
              </w:rPr>
              <w:t>Свыше 50 до 100</w:t>
            </w:r>
          </w:p>
        </w:tc>
        <w:tc>
          <w:tcPr>
            <w:tcW w:w="2504" w:type="dxa"/>
          </w:tcPr>
          <w:p w:rsidR="0001771A" w:rsidRPr="00FA522B" w:rsidRDefault="0001771A" w:rsidP="0001771A">
            <w:pPr>
              <w:pStyle w:val="Default"/>
              <w:jc w:val="center"/>
              <w:rPr>
                <w:rFonts w:ascii="Times New Roman" w:hAnsi="Times New Roman" w:cs="Times New Roman"/>
                <w:sz w:val="20"/>
                <w:szCs w:val="20"/>
              </w:rPr>
            </w:pPr>
            <w:r w:rsidRPr="00FA522B">
              <w:rPr>
                <w:rFonts w:ascii="Times New Roman" w:hAnsi="Times New Roman" w:cs="Times New Roman"/>
                <w:sz w:val="20"/>
                <w:szCs w:val="20"/>
              </w:rPr>
              <w:t>Свыше 0,2 до 1</w:t>
            </w:r>
          </w:p>
        </w:tc>
      </w:tr>
      <w:tr w:rsidR="0001771A" w:rsidRPr="00FA522B" w:rsidTr="0001771A">
        <w:trPr>
          <w:gridAfter w:val="1"/>
          <w:wAfter w:w="6" w:type="dxa"/>
          <w:trHeight w:val="112"/>
        </w:trPr>
        <w:tc>
          <w:tcPr>
            <w:tcW w:w="2518" w:type="dxa"/>
            <w:vMerge w:val="restart"/>
            <w:vAlign w:val="center"/>
          </w:tcPr>
          <w:p w:rsidR="0001771A" w:rsidRPr="00FA522B" w:rsidRDefault="0001771A" w:rsidP="0001771A">
            <w:pPr>
              <w:rPr>
                <w:sz w:val="20"/>
                <w:szCs w:val="20"/>
              </w:rPr>
            </w:pPr>
            <w:r w:rsidRPr="00FA522B">
              <w:rPr>
                <w:sz w:val="20"/>
                <w:szCs w:val="20"/>
              </w:rPr>
              <w:t>Малые</w:t>
            </w:r>
          </w:p>
        </w:tc>
        <w:tc>
          <w:tcPr>
            <w:tcW w:w="2552" w:type="dxa"/>
          </w:tcPr>
          <w:p w:rsidR="0001771A" w:rsidRPr="00FA522B" w:rsidRDefault="0001771A" w:rsidP="0001771A">
            <w:pPr>
              <w:pStyle w:val="Default"/>
              <w:jc w:val="center"/>
              <w:rPr>
                <w:rFonts w:ascii="Times New Roman" w:hAnsi="Times New Roman" w:cs="Times New Roman"/>
                <w:sz w:val="20"/>
                <w:szCs w:val="20"/>
              </w:rPr>
            </w:pPr>
            <w:r w:rsidRPr="00FA522B">
              <w:rPr>
                <w:rFonts w:ascii="Times New Roman" w:hAnsi="Times New Roman" w:cs="Times New Roman"/>
                <w:sz w:val="20"/>
                <w:szCs w:val="20"/>
              </w:rPr>
              <w:t>I</w:t>
            </w:r>
          </w:p>
        </w:tc>
        <w:tc>
          <w:tcPr>
            <w:tcW w:w="2325" w:type="dxa"/>
          </w:tcPr>
          <w:p w:rsidR="0001771A" w:rsidRPr="00FA522B" w:rsidRDefault="0001771A" w:rsidP="0001771A">
            <w:pPr>
              <w:pStyle w:val="Default"/>
              <w:jc w:val="center"/>
              <w:rPr>
                <w:rFonts w:ascii="Times New Roman" w:hAnsi="Times New Roman" w:cs="Times New Roman"/>
                <w:sz w:val="20"/>
                <w:szCs w:val="20"/>
              </w:rPr>
            </w:pPr>
            <w:r w:rsidRPr="00FA522B">
              <w:rPr>
                <w:rFonts w:ascii="Times New Roman" w:hAnsi="Times New Roman" w:cs="Times New Roman"/>
                <w:sz w:val="20"/>
                <w:szCs w:val="20"/>
              </w:rPr>
              <w:t>Свыше 20 до 50</w:t>
            </w:r>
          </w:p>
        </w:tc>
        <w:tc>
          <w:tcPr>
            <w:tcW w:w="2504" w:type="dxa"/>
          </w:tcPr>
          <w:p w:rsidR="0001771A" w:rsidRPr="00FA522B" w:rsidRDefault="0001771A" w:rsidP="0001771A">
            <w:pPr>
              <w:pStyle w:val="21"/>
            </w:pPr>
            <w:r w:rsidRPr="00FA522B">
              <w:t>До 0,2</w:t>
            </w:r>
          </w:p>
        </w:tc>
      </w:tr>
      <w:tr w:rsidR="0001771A" w:rsidRPr="00FA522B" w:rsidTr="0001771A">
        <w:trPr>
          <w:gridAfter w:val="1"/>
          <w:wAfter w:w="6" w:type="dxa"/>
          <w:trHeight w:val="112"/>
        </w:trPr>
        <w:tc>
          <w:tcPr>
            <w:tcW w:w="2518" w:type="dxa"/>
            <w:vMerge/>
          </w:tcPr>
          <w:p w:rsidR="0001771A" w:rsidRPr="00FA522B" w:rsidRDefault="0001771A" w:rsidP="0001771A">
            <w:pPr>
              <w:pStyle w:val="21"/>
            </w:pPr>
          </w:p>
        </w:tc>
        <w:tc>
          <w:tcPr>
            <w:tcW w:w="2552" w:type="dxa"/>
          </w:tcPr>
          <w:p w:rsidR="0001771A" w:rsidRPr="00FA522B" w:rsidRDefault="0001771A" w:rsidP="0001771A">
            <w:pPr>
              <w:pStyle w:val="Default"/>
              <w:jc w:val="center"/>
              <w:rPr>
                <w:rFonts w:ascii="Times New Roman" w:hAnsi="Times New Roman" w:cs="Times New Roman"/>
                <w:sz w:val="20"/>
                <w:szCs w:val="20"/>
              </w:rPr>
            </w:pPr>
            <w:r w:rsidRPr="00FA522B">
              <w:rPr>
                <w:rFonts w:ascii="Times New Roman" w:hAnsi="Times New Roman" w:cs="Times New Roman"/>
                <w:sz w:val="20"/>
                <w:szCs w:val="20"/>
              </w:rPr>
              <w:t>II</w:t>
            </w:r>
          </w:p>
        </w:tc>
        <w:tc>
          <w:tcPr>
            <w:tcW w:w="2325" w:type="dxa"/>
          </w:tcPr>
          <w:p w:rsidR="0001771A" w:rsidRPr="00FA522B" w:rsidRDefault="0001771A" w:rsidP="0001771A">
            <w:pPr>
              <w:pStyle w:val="Default"/>
              <w:jc w:val="center"/>
              <w:rPr>
                <w:rFonts w:ascii="Times New Roman" w:hAnsi="Times New Roman" w:cs="Times New Roman"/>
                <w:sz w:val="20"/>
                <w:szCs w:val="20"/>
              </w:rPr>
            </w:pPr>
            <w:r w:rsidRPr="00FA522B">
              <w:rPr>
                <w:rFonts w:ascii="Times New Roman" w:hAnsi="Times New Roman" w:cs="Times New Roman"/>
                <w:sz w:val="20"/>
                <w:szCs w:val="20"/>
              </w:rPr>
              <w:t>Свыше 10 до 20</w:t>
            </w:r>
          </w:p>
        </w:tc>
        <w:tc>
          <w:tcPr>
            <w:tcW w:w="2504" w:type="dxa"/>
          </w:tcPr>
          <w:p w:rsidR="0001771A" w:rsidRPr="00FA522B" w:rsidRDefault="0001771A" w:rsidP="0001771A">
            <w:pPr>
              <w:pStyle w:val="21"/>
            </w:pPr>
          </w:p>
        </w:tc>
      </w:tr>
      <w:tr w:rsidR="0001771A" w:rsidRPr="00FA522B" w:rsidTr="0001771A">
        <w:trPr>
          <w:trHeight w:val="114"/>
        </w:trPr>
        <w:tc>
          <w:tcPr>
            <w:tcW w:w="2518" w:type="dxa"/>
            <w:vMerge/>
          </w:tcPr>
          <w:p w:rsidR="0001771A" w:rsidRPr="00FA522B" w:rsidRDefault="0001771A" w:rsidP="0001771A">
            <w:pPr>
              <w:pStyle w:val="21"/>
            </w:pPr>
          </w:p>
        </w:tc>
        <w:tc>
          <w:tcPr>
            <w:tcW w:w="2552" w:type="dxa"/>
          </w:tcPr>
          <w:p w:rsidR="0001771A" w:rsidRPr="00FA522B" w:rsidRDefault="0001771A" w:rsidP="0001771A">
            <w:pPr>
              <w:pStyle w:val="Default"/>
              <w:jc w:val="center"/>
              <w:rPr>
                <w:rFonts w:ascii="Times New Roman" w:hAnsi="Times New Roman" w:cs="Times New Roman"/>
                <w:sz w:val="20"/>
                <w:szCs w:val="20"/>
              </w:rPr>
            </w:pPr>
            <w:r w:rsidRPr="00FA522B">
              <w:rPr>
                <w:rFonts w:ascii="Times New Roman" w:hAnsi="Times New Roman" w:cs="Times New Roman"/>
                <w:sz w:val="20"/>
                <w:szCs w:val="20"/>
              </w:rPr>
              <w:t>III</w:t>
            </w:r>
          </w:p>
        </w:tc>
        <w:tc>
          <w:tcPr>
            <w:tcW w:w="2325" w:type="dxa"/>
          </w:tcPr>
          <w:p w:rsidR="0001771A" w:rsidRPr="00FA522B" w:rsidRDefault="0001771A" w:rsidP="0001771A">
            <w:pPr>
              <w:pStyle w:val="Default"/>
              <w:jc w:val="center"/>
              <w:rPr>
                <w:rFonts w:ascii="Times New Roman" w:hAnsi="Times New Roman" w:cs="Times New Roman"/>
                <w:sz w:val="20"/>
                <w:szCs w:val="20"/>
              </w:rPr>
            </w:pPr>
            <w:r w:rsidRPr="00FA522B">
              <w:rPr>
                <w:rFonts w:ascii="Times New Roman" w:hAnsi="Times New Roman" w:cs="Times New Roman"/>
                <w:sz w:val="20"/>
                <w:szCs w:val="20"/>
              </w:rPr>
              <w:t>Свыше 3</w:t>
            </w:r>
            <w:r w:rsidRPr="00FA522B">
              <w:rPr>
                <w:rFonts w:ascii="Times New Roman" w:hAnsi="Times New Roman" w:cs="Times New Roman"/>
                <w:bCs/>
                <w:sz w:val="20"/>
                <w:szCs w:val="20"/>
              </w:rPr>
              <w:t xml:space="preserve"> до 10</w:t>
            </w:r>
          </w:p>
        </w:tc>
        <w:tc>
          <w:tcPr>
            <w:tcW w:w="2510" w:type="dxa"/>
            <w:gridSpan w:val="2"/>
          </w:tcPr>
          <w:p w:rsidR="0001771A" w:rsidRPr="00FA522B" w:rsidRDefault="0001771A" w:rsidP="0001771A">
            <w:pPr>
              <w:pStyle w:val="Default"/>
              <w:rPr>
                <w:rFonts w:ascii="Times New Roman" w:hAnsi="Times New Roman" w:cs="Times New Roman"/>
                <w:sz w:val="20"/>
                <w:szCs w:val="20"/>
              </w:rPr>
            </w:pPr>
          </w:p>
        </w:tc>
      </w:tr>
    </w:tbl>
    <w:p w:rsidR="0001771A" w:rsidRPr="00BD19ED" w:rsidRDefault="0001771A" w:rsidP="0001771A">
      <w:pPr>
        <w:pStyle w:val="Default"/>
        <w:ind w:firstLine="851"/>
        <w:jc w:val="both"/>
        <w:rPr>
          <w:rFonts w:ascii="Times New Roman" w:hAnsi="Times New Roman" w:cs="Times New Roman"/>
          <w:highlight w:val="yellow"/>
        </w:rPr>
      </w:pPr>
    </w:p>
    <w:p w:rsidR="0001771A" w:rsidRPr="00F41C93" w:rsidRDefault="0001771A" w:rsidP="0001771A">
      <w:pPr>
        <w:pStyle w:val="Default"/>
        <w:spacing w:line="276" w:lineRule="auto"/>
        <w:ind w:firstLine="851"/>
        <w:jc w:val="both"/>
        <w:rPr>
          <w:rFonts w:ascii="Times New Roman" w:hAnsi="Times New Roman" w:cs="Times New Roman"/>
        </w:rPr>
      </w:pPr>
      <w:r w:rsidRPr="00F41C93">
        <w:rPr>
          <w:rFonts w:ascii="Times New Roman" w:hAnsi="Times New Roman" w:cs="Times New Roman"/>
        </w:rPr>
        <w:t xml:space="preserve">Первомайский сельский совет с численностью населения более 3000 чел. (фактическая численность 6356 человек) согласно таблицы 2 входит в группу </w:t>
      </w:r>
      <w:r w:rsidRPr="00F41C93">
        <w:rPr>
          <w:rFonts w:ascii="Times New Roman" w:hAnsi="Times New Roman" w:cs="Times New Roman"/>
          <w:b/>
        </w:rPr>
        <w:t>крупных</w:t>
      </w:r>
      <w:r w:rsidRPr="00F41C93">
        <w:rPr>
          <w:rFonts w:ascii="Times New Roman" w:hAnsi="Times New Roman" w:cs="Times New Roman"/>
        </w:rPr>
        <w:t xml:space="preserve"> населенных пунктов.</w:t>
      </w:r>
    </w:p>
    <w:p w:rsidR="0001771A" w:rsidRPr="00DD53B8" w:rsidRDefault="0001771A" w:rsidP="0001771A">
      <w:pPr>
        <w:pStyle w:val="Default"/>
        <w:spacing w:line="276" w:lineRule="auto"/>
        <w:ind w:firstLine="851"/>
        <w:jc w:val="both"/>
        <w:rPr>
          <w:rFonts w:ascii="Times New Roman" w:hAnsi="Times New Roman" w:cs="Times New Roman"/>
        </w:rPr>
      </w:pPr>
      <w:r w:rsidRPr="00DD53B8">
        <w:rPr>
          <w:rFonts w:ascii="Times New Roman" w:hAnsi="Times New Roman" w:cs="Times New Roman"/>
        </w:rPr>
        <w:t xml:space="preserve">Жилищный фонд Первомайского сельского совета  составляет </w:t>
      </w:r>
      <w:smartTag w:uri="urn:schemas-microsoft-com:office:smarttags" w:element="metricconverter">
        <w:smartTagPr>
          <w:attr w:name="ProductID" w:val="138871 м2"/>
        </w:smartTagPr>
        <w:r w:rsidRPr="00DD53B8">
          <w:rPr>
            <w:rFonts w:ascii="Times New Roman" w:hAnsi="Times New Roman" w:cs="Times New Roman"/>
          </w:rPr>
          <w:t>138871 м</w:t>
        </w:r>
        <w:r w:rsidRPr="00DD53B8">
          <w:rPr>
            <w:rFonts w:ascii="Times New Roman" w:hAnsi="Times New Roman" w:cs="Times New Roman"/>
            <w:vertAlign w:val="superscript"/>
          </w:rPr>
          <w:t>2</w:t>
        </w:r>
      </w:smartTag>
      <w:r w:rsidRPr="00DD53B8">
        <w:rPr>
          <w:rFonts w:ascii="Times New Roman" w:hAnsi="Times New Roman" w:cs="Times New Roman"/>
        </w:rPr>
        <w:t xml:space="preserve">. Средняя жилищная обеспеченность в муниципальном образовании – </w:t>
      </w:r>
      <w:smartTag w:uri="urn:schemas-microsoft-com:office:smarttags" w:element="metricconverter">
        <w:smartTagPr>
          <w:attr w:name="ProductID" w:val="21,2 м2"/>
        </w:smartTagPr>
        <w:r w:rsidRPr="00DD53B8">
          <w:rPr>
            <w:rFonts w:ascii="Times New Roman" w:hAnsi="Times New Roman" w:cs="Times New Roman"/>
          </w:rPr>
          <w:t>21,2 м</w:t>
        </w:r>
        <w:r w:rsidRPr="00DD53B8">
          <w:rPr>
            <w:rFonts w:ascii="Times New Roman" w:hAnsi="Times New Roman" w:cs="Times New Roman"/>
            <w:vertAlign w:val="superscript"/>
          </w:rPr>
          <w:t>2</w:t>
        </w:r>
      </w:smartTag>
      <w:r w:rsidRPr="00DD53B8">
        <w:rPr>
          <w:rFonts w:ascii="Times New Roman" w:hAnsi="Times New Roman" w:cs="Times New Roman"/>
        </w:rPr>
        <w:t xml:space="preserve"> общ. пл./человек.</w:t>
      </w:r>
    </w:p>
    <w:p w:rsidR="0001771A" w:rsidRDefault="0001771A" w:rsidP="0001771A">
      <w:pPr>
        <w:pStyle w:val="Default"/>
        <w:spacing w:line="276" w:lineRule="auto"/>
        <w:ind w:firstLine="851"/>
        <w:jc w:val="both"/>
        <w:rPr>
          <w:rFonts w:ascii="Times New Roman" w:hAnsi="Times New Roman" w:cs="Times New Roman"/>
        </w:rPr>
      </w:pPr>
      <w:r w:rsidRPr="00DD53B8">
        <w:rPr>
          <w:rFonts w:ascii="Times New Roman" w:hAnsi="Times New Roman" w:cs="Times New Roman"/>
        </w:rPr>
        <w:t>Жилая застройка сельского поселения представлена малоэтажной секционной застройкой (2-3 этажа), индивидуальными и блокированными 2-х квартирными жилыми домами с приусадебными участками.</w:t>
      </w:r>
    </w:p>
    <w:p w:rsidR="0001771A" w:rsidRPr="00606C0D" w:rsidRDefault="0001771A" w:rsidP="0001771A">
      <w:pPr>
        <w:pStyle w:val="Default"/>
        <w:spacing w:line="276" w:lineRule="auto"/>
        <w:ind w:firstLine="851"/>
        <w:jc w:val="both"/>
        <w:rPr>
          <w:rFonts w:ascii="Times New Roman" w:hAnsi="Times New Roman" w:cs="Times New Roman"/>
        </w:rPr>
      </w:pPr>
      <w:r w:rsidRPr="00606C0D">
        <w:rPr>
          <w:rFonts w:ascii="Times New Roman" w:hAnsi="Times New Roman" w:cs="Times New Roman"/>
        </w:rPr>
        <w:t xml:space="preserve">В целом по поселению отмечается средний уровень инженерного благоустройства. </w:t>
      </w:r>
    </w:p>
    <w:p w:rsidR="0001771A" w:rsidRDefault="0001771A" w:rsidP="0001771A">
      <w:r w:rsidRPr="00606C0D">
        <w:t>Централизованным теплоснабжением в посёлке Первомайский обеспечены: многоквартирная жилая застройка, часть индивидуальной жилой застройки, общественные здания и здания соцкультбыта. Топливом для всех котельных является газ.</w:t>
      </w:r>
    </w:p>
    <w:p w:rsidR="0001771A" w:rsidRPr="00606C0D" w:rsidRDefault="0001771A" w:rsidP="0001771A">
      <w:pPr>
        <w:ind w:firstLine="880"/>
      </w:pPr>
      <w:r w:rsidRPr="00606C0D">
        <w:t>Объекты не подключенные к централизованому теплоснабжению, обеспечиваются теплом от индивидуальных теплоисточников.</w:t>
      </w:r>
    </w:p>
    <w:p w:rsidR="0001771A" w:rsidRPr="00606C0D" w:rsidRDefault="0001771A" w:rsidP="0001771A">
      <w:pPr>
        <w:ind w:firstLine="709"/>
        <w:jc w:val="both"/>
      </w:pPr>
      <w:r w:rsidRPr="00606C0D">
        <w:t>Централизованным водоснабжением питьевой водой посёлок Первомайский обеспечивается от сети водозаборов подземных вод, состоящих из двенадцати водозаборных скважин, семь из которых работают на п. Первомайский. В схему водоснабжения также  включены две водонапорные башни.</w:t>
      </w:r>
    </w:p>
    <w:p w:rsidR="0001771A" w:rsidRPr="00606C0D" w:rsidRDefault="0001771A" w:rsidP="0001771A">
      <w:pPr>
        <w:ind w:firstLine="880"/>
      </w:pPr>
      <w:r w:rsidRPr="00606C0D">
        <w:t xml:space="preserve">Централизованным канализованием в посёлке Первомайский обеспечена многоквартирная жилая застройка, здания соцкультбыта и часть индивидуальной жилой застройки. Обработка осадка призводится на иловых площадках. Сброс очищенных стоков после КОС (канализационных очистных сооружений) осуществляется в овраг, который находится на расстоянии </w:t>
      </w:r>
      <w:smartTag w:uri="urn:schemas-microsoft-com:office:smarttags" w:element="metricconverter">
        <w:smartTagPr>
          <w:attr w:name="ProductID" w:val="1,5 км"/>
        </w:smartTagPr>
        <w:r w:rsidRPr="00606C0D">
          <w:t>1,5 км</w:t>
        </w:r>
      </w:smartTag>
      <w:r w:rsidRPr="00606C0D">
        <w:t>. Качество стоков соответствует требованиям санитарных норм.</w:t>
      </w:r>
    </w:p>
    <w:p w:rsidR="0001771A" w:rsidRDefault="0001771A" w:rsidP="0001771A">
      <w:pPr>
        <w:ind w:firstLine="709"/>
        <w:jc w:val="both"/>
        <w:rPr>
          <w:shd w:val="clear" w:color="auto" w:fill="FFFFFF"/>
        </w:rPr>
      </w:pPr>
      <w:r w:rsidRPr="00DA7152">
        <w:t>На территории поселка Первомайский расположены объекты не только местного значения поселения, но и муниципального района, регионального, а так же федерального значения.</w:t>
      </w:r>
    </w:p>
    <w:p w:rsidR="0001771A" w:rsidRDefault="0001771A" w:rsidP="0001771A">
      <w:pPr>
        <w:ind w:firstLine="709"/>
        <w:jc w:val="both"/>
        <w:rPr>
          <w:shd w:val="clear" w:color="auto" w:fill="FFFFFF"/>
        </w:rPr>
      </w:pPr>
      <w:r w:rsidRPr="00DA7152">
        <w:t>Поселок имеет ярко выраженный общественный центр в границах улиц: Гагарина, Ново-Тепловская, 60 Лет СССР и Пугачева, а также подцентры по улицам: Мирная, Победы, Школьная и д.р.</w:t>
      </w:r>
    </w:p>
    <w:p w:rsidR="0001771A" w:rsidRPr="00DA7152" w:rsidRDefault="0001771A" w:rsidP="0001771A">
      <w:pPr>
        <w:ind w:firstLine="709"/>
        <w:jc w:val="both"/>
        <w:rPr>
          <w:highlight w:val="yellow"/>
          <w:shd w:val="clear" w:color="auto" w:fill="FFFFFF"/>
        </w:rPr>
      </w:pPr>
      <w:r w:rsidRPr="00DA7152">
        <w:t>Обеспеченность объектами культурно бытового обслуживания очень высока.</w:t>
      </w:r>
    </w:p>
    <w:p w:rsidR="0001771A" w:rsidRPr="00B0282E" w:rsidRDefault="0001771A" w:rsidP="0001771A">
      <w:pPr>
        <w:pStyle w:val="12"/>
        <w:ind w:right="0" w:firstLine="851"/>
        <w:rPr>
          <w:rFonts w:ascii="Times New Roman" w:hAnsi="Times New Roman"/>
          <w:sz w:val="24"/>
          <w:szCs w:val="24"/>
        </w:rPr>
      </w:pPr>
      <w:r w:rsidRPr="00B0282E">
        <w:rPr>
          <w:rFonts w:ascii="Times New Roman" w:hAnsi="Times New Roman"/>
          <w:sz w:val="24"/>
          <w:szCs w:val="24"/>
        </w:rPr>
        <w:lastRenderedPageBreak/>
        <w:t xml:space="preserve">1.1.3  К объектам особого регулирования градостроительной деятельности на территории Первомайского сельского совета Первомайского района Оренбургской области относятся: </w:t>
      </w:r>
    </w:p>
    <w:p w:rsidR="0001771A" w:rsidRPr="00645042" w:rsidRDefault="0001771A" w:rsidP="0001771A">
      <w:pPr>
        <w:pStyle w:val="100"/>
        <w:numPr>
          <w:ilvl w:val="0"/>
          <w:numId w:val="24"/>
        </w:numPr>
        <w:ind w:left="0" w:firstLine="426"/>
      </w:pPr>
      <w:r w:rsidRPr="00645042">
        <w:t>особо охраняемые природные территории (земли заповедников, заказников, памятники природы, природных парков), а так же земли лечебно-оздоровительных местностей и курортов;</w:t>
      </w:r>
    </w:p>
    <w:p w:rsidR="0001771A" w:rsidRPr="00645042" w:rsidRDefault="0001771A" w:rsidP="0001771A">
      <w:pPr>
        <w:pStyle w:val="100"/>
        <w:numPr>
          <w:ilvl w:val="0"/>
          <w:numId w:val="24"/>
        </w:numPr>
        <w:ind w:left="0" w:firstLine="426"/>
      </w:pPr>
      <w:r w:rsidRPr="00645042">
        <w:t>земли природоохранного назначения, занятые лесами, предусмотренными местным законодательством (за исключением защитных лесов, расположенных  на землях лесного фонда, особо охраняемых территорий), иные земли, выполняющие природоохранные значения;</w:t>
      </w:r>
    </w:p>
    <w:p w:rsidR="0001771A" w:rsidRPr="00645042" w:rsidRDefault="0001771A" w:rsidP="0001771A">
      <w:pPr>
        <w:pStyle w:val="100"/>
        <w:numPr>
          <w:ilvl w:val="0"/>
          <w:numId w:val="24"/>
        </w:numPr>
        <w:ind w:left="0" w:firstLine="426"/>
      </w:pPr>
      <w:r w:rsidRPr="00645042">
        <w:t>земли рекреационного назначения (земли, предназначенные и используемые для организации отдыха, туризма, физкультурно-оздоровительной и спортивной занятости граждан). В состав земель данной категории входят земельные участки, на которых находятся дома отдыха, пансионаты, кемпинги, объекты физической культуры и спорта, туристические базы, лесопарки, детские и спортивные лагеря, другие аналогичные объекты;</w:t>
      </w:r>
    </w:p>
    <w:p w:rsidR="0001771A" w:rsidRPr="00645042" w:rsidRDefault="0001771A" w:rsidP="0001771A">
      <w:pPr>
        <w:pStyle w:val="100"/>
        <w:numPr>
          <w:ilvl w:val="0"/>
          <w:numId w:val="24"/>
        </w:numPr>
        <w:ind w:left="0" w:firstLine="426"/>
      </w:pPr>
      <w:r w:rsidRPr="00645042">
        <w:t>земли историко-культурного назначения (земли объектов культурного наследия, в том числе археологического наследия, достопримечательные места, земли военных и гражданских захоронений).</w:t>
      </w:r>
    </w:p>
    <w:p w:rsidR="0001771A" w:rsidRPr="00645042" w:rsidRDefault="0001771A" w:rsidP="0001771A">
      <w:pPr>
        <w:pStyle w:val="100"/>
      </w:pPr>
      <w:r w:rsidRPr="00645042">
        <w:t>К землям особо охраняемых территорий так же относят земельные участки, занятые источниками водоснабжения (водозабор).</w:t>
      </w:r>
    </w:p>
    <w:p w:rsidR="0001771A" w:rsidRPr="00645042" w:rsidRDefault="0001771A" w:rsidP="0001771A">
      <w:pPr>
        <w:pStyle w:val="12"/>
        <w:ind w:right="0" w:firstLine="851"/>
        <w:rPr>
          <w:rFonts w:ascii="Times New Roman" w:hAnsi="Times New Roman"/>
          <w:sz w:val="24"/>
          <w:szCs w:val="24"/>
        </w:rPr>
      </w:pPr>
      <w:r w:rsidRPr="00645042">
        <w:rPr>
          <w:rFonts w:ascii="Times New Roman" w:hAnsi="Times New Roman"/>
          <w:sz w:val="24"/>
          <w:szCs w:val="24"/>
        </w:rPr>
        <w:t>1.1.4 Развитие территорий Первомайского сельского совета  Первомайского района Оренбургской области следует проектировать на основании генерального плана с учетом нормативно-технических и нормативных правовых актов в области градостроительства областного и муниципального уровней.</w:t>
      </w:r>
    </w:p>
    <w:p w:rsidR="0001771A" w:rsidRPr="0023138B" w:rsidRDefault="0001771A" w:rsidP="0001771A">
      <w:pPr>
        <w:pStyle w:val="12"/>
        <w:ind w:right="0" w:firstLine="851"/>
        <w:rPr>
          <w:rFonts w:ascii="Times New Roman" w:hAnsi="Times New Roman"/>
          <w:sz w:val="24"/>
          <w:szCs w:val="24"/>
        </w:rPr>
      </w:pPr>
      <w:r w:rsidRPr="0023138B">
        <w:rPr>
          <w:rFonts w:ascii="Times New Roman" w:hAnsi="Times New Roman"/>
          <w:sz w:val="24"/>
          <w:szCs w:val="24"/>
        </w:rPr>
        <w:t>Общая потребность в территории для развития населенного пункта, включая резервные территории, определяется на основании генерального плана Первомайского сельского совета  Первомайского района Оренбургской области.</w:t>
      </w:r>
    </w:p>
    <w:p w:rsidR="0001771A" w:rsidRPr="0023138B" w:rsidRDefault="0001771A" w:rsidP="0001771A">
      <w:pPr>
        <w:pStyle w:val="12"/>
        <w:ind w:right="0" w:firstLine="851"/>
        <w:rPr>
          <w:rFonts w:ascii="Times New Roman" w:hAnsi="Times New Roman"/>
          <w:sz w:val="24"/>
          <w:szCs w:val="24"/>
        </w:rPr>
      </w:pPr>
      <w:r w:rsidRPr="0023138B">
        <w:rPr>
          <w:rFonts w:ascii="Times New Roman" w:hAnsi="Times New Roman"/>
          <w:sz w:val="24"/>
          <w:szCs w:val="24"/>
        </w:rPr>
        <w:t>1.1.5 Порядок отвода земель и изменения границ Первомайского сельского совета  Первомайского района Оренбургской области определяется градостроительным и земельным законодательством Российской Федерации, а также принятыми в соответствии с ним нормативными правовыми актами Первомайского сельского совета  Первомайского района Оренбургской области.</w:t>
      </w:r>
    </w:p>
    <w:p w:rsidR="0001771A" w:rsidRPr="0023138B" w:rsidRDefault="0001771A" w:rsidP="0001771A">
      <w:pPr>
        <w:pStyle w:val="12"/>
        <w:ind w:right="0" w:firstLine="851"/>
        <w:rPr>
          <w:rFonts w:ascii="Times New Roman" w:hAnsi="Times New Roman"/>
          <w:sz w:val="24"/>
          <w:szCs w:val="24"/>
        </w:rPr>
      </w:pPr>
      <w:r w:rsidRPr="0023138B">
        <w:rPr>
          <w:rFonts w:ascii="Times New Roman" w:hAnsi="Times New Roman"/>
          <w:sz w:val="24"/>
          <w:szCs w:val="24"/>
        </w:rPr>
        <w:t xml:space="preserve">Возможные направления развития населенного пункта, входящего в состав Первомайского сельского совета  Первомайского района Оренбургской области, определяются генеральным планом Первомайского сельского совета  Первомайского района Оренбургской области. </w:t>
      </w:r>
    </w:p>
    <w:p w:rsidR="0001771A" w:rsidRPr="0023138B" w:rsidRDefault="0001771A" w:rsidP="0001771A">
      <w:pPr>
        <w:pStyle w:val="12"/>
        <w:ind w:right="0" w:firstLine="851"/>
        <w:rPr>
          <w:rFonts w:ascii="Times New Roman" w:hAnsi="Times New Roman"/>
          <w:sz w:val="24"/>
          <w:szCs w:val="24"/>
        </w:rPr>
      </w:pPr>
      <w:r w:rsidRPr="0023138B">
        <w:rPr>
          <w:rFonts w:ascii="Times New Roman" w:hAnsi="Times New Roman"/>
          <w:sz w:val="24"/>
          <w:szCs w:val="24"/>
        </w:rPr>
        <w:t>Утверждение генерального плана МО Первомайского сельского совета  Первомайского района Оренбургской области осуществляется в соответствии с Градостроительным кодексом Российской Федерации, нормативными правовыми актами Российской Федерации и нормативными правовыми актами Оренбургской области.</w:t>
      </w:r>
    </w:p>
    <w:p w:rsidR="0001771A" w:rsidRPr="0023138B" w:rsidRDefault="0001771A" w:rsidP="0001771A">
      <w:pPr>
        <w:pStyle w:val="12"/>
        <w:ind w:right="0" w:firstLine="851"/>
        <w:rPr>
          <w:rFonts w:ascii="Times New Roman" w:hAnsi="Times New Roman"/>
          <w:sz w:val="24"/>
          <w:szCs w:val="24"/>
        </w:rPr>
      </w:pPr>
      <w:r w:rsidRPr="0023138B">
        <w:rPr>
          <w:rFonts w:ascii="Times New Roman" w:hAnsi="Times New Roman"/>
          <w:sz w:val="24"/>
          <w:szCs w:val="24"/>
        </w:rPr>
        <w:t xml:space="preserve">1.1.6 Общая организация территории Первомайского сельсовета  Первомайского района Оренбургской области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w:t>
      </w:r>
      <w:r w:rsidRPr="0023138B">
        <w:rPr>
          <w:rFonts w:ascii="Times New Roman" w:hAnsi="Times New Roman"/>
          <w:sz w:val="24"/>
          <w:szCs w:val="24"/>
        </w:rPr>
        <w:lastRenderedPageBreak/>
        <w:t xml:space="preserve">населения, обеспечения устойчивого функционирования естественных экологических систем. </w:t>
      </w:r>
    </w:p>
    <w:p w:rsidR="0001771A" w:rsidRPr="0023138B" w:rsidRDefault="0001771A" w:rsidP="0001771A">
      <w:pPr>
        <w:pStyle w:val="12"/>
        <w:ind w:right="0" w:firstLine="851"/>
        <w:rPr>
          <w:rFonts w:ascii="Times New Roman" w:hAnsi="Times New Roman"/>
          <w:sz w:val="24"/>
          <w:szCs w:val="24"/>
        </w:rPr>
      </w:pPr>
      <w:r w:rsidRPr="0023138B">
        <w:rPr>
          <w:rFonts w:ascii="Times New Roman" w:hAnsi="Times New Roman"/>
          <w:sz w:val="24"/>
          <w:szCs w:val="24"/>
        </w:rPr>
        <w:t>При этом необходимо учитывать:</w:t>
      </w:r>
    </w:p>
    <w:p w:rsidR="0001771A" w:rsidRPr="0023138B" w:rsidRDefault="0001771A" w:rsidP="0001771A">
      <w:pPr>
        <w:pStyle w:val="12"/>
        <w:numPr>
          <w:ilvl w:val="0"/>
          <w:numId w:val="9"/>
        </w:numPr>
        <w:tabs>
          <w:tab w:val="left" w:pos="1134"/>
        </w:tabs>
        <w:ind w:left="0" w:right="0" w:firstLine="851"/>
        <w:rPr>
          <w:rFonts w:ascii="Times New Roman" w:hAnsi="Times New Roman"/>
          <w:sz w:val="24"/>
          <w:szCs w:val="24"/>
        </w:rPr>
      </w:pPr>
      <w:r w:rsidRPr="0023138B">
        <w:rPr>
          <w:rFonts w:ascii="Times New Roman" w:hAnsi="Times New Roman"/>
          <w:sz w:val="24"/>
          <w:szCs w:val="24"/>
        </w:rPr>
        <w:t>возможности развития поселения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01771A" w:rsidRPr="0023138B" w:rsidRDefault="0001771A" w:rsidP="0001771A">
      <w:pPr>
        <w:pStyle w:val="12"/>
        <w:numPr>
          <w:ilvl w:val="0"/>
          <w:numId w:val="9"/>
        </w:numPr>
        <w:tabs>
          <w:tab w:val="left" w:pos="1134"/>
        </w:tabs>
        <w:ind w:left="0" w:right="0" w:firstLine="851"/>
        <w:rPr>
          <w:rFonts w:ascii="Times New Roman" w:hAnsi="Times New Roman"/>
          <w:sz w:val="24"/>
          <w:szCs w:val="24"/>
        </w:rPr>
      </w:pPr>
      <w:r w:rsidRPr="0023138B">
        <w:rPr>
          <w:rFonts w:ascii="Times New Roman" w:hAnsi="Times New Roman"/>
          <w:sz w:val="24"/>
          <w:szCs w:val="24"/>
        </w:rPr>
        <w:t xml:space="preserve">возможность повышения интенсивности использования территорий (за счет увеличения плотности застройки) в границах населенных пунктов, в том числе за счет реконструкции и реорганизации сложившейся застройки; </w:t>
      </w:r>
    </w:p>
    <w:p w:rsidR="0001771A" w:rsidRPr="0023138B" w:rsidRDefault="0001771A" w:rsidP="0001771A">
      <w:pPr>
        <w:pStyle w:val="12"/>
        <w:numPr>
          <w:ilvl w:val="0"/>
          <w:numId w:val="9"/>
        </w:numPr>
        <w:tabs>
          <w:tab w:val="left" w:pos="1134"/>
        </w:tabs>
        <w:ind w:left="0" w:right="0" w:firstLine="851"/>
        <w:rPr>
          <w:rFonts w:ascii="Times New Roman" w:hAnsi="Times New Roman"/>
          <w:sz w:val="24"/>
          <w:szCs w:val="24"/>
        </w:rPr>
      </w:pPr>
      <w:r w:rsidRPr="0023138B">
        <w:rPr>
          <w:rFonts w:ascii="Times New Roman" w:hAnsi="Times New Roman"/>
          <w:sz w:val="24"/>
          <w:szCs w:val="24"/>
        </w:rPr>
        <w:t xml:space="preserve">изменение структуры жилищного строительства в сторону увеличения малоэтажного домостроения при соответствующем технико-экономическом обосновании; </w:t>
      </w:r>
    </w:p>
    <w:p w:rsidR="0001771A" w:rsidRPr="0023138B" w:rsidRDefault="0001771A" w:rsidP="0001771A">
      <w:pPr>
        <w:pStyle w:val="12"/>
        <w:numPr>
          <w:ilvl w:val="0"/>
          <w:numId w:val="9"/>
        </w:numPr>
        <w:tabs>
          <w:tab w:val="left" w:pos="1134"/>
        </w:tabs>
        <w:ind w:left="0" w:right="0" w:firstLine="851"/>
        <w:rPr>
          <w:rFonts w:ascii="Times New Roman" w:hAnsi="Times New Roman"/>
          <w:sz w:val="24"/>
          <w:szCs w:val="24"/>
        </w:rPr>
      </w:pPr>
      <w:r w:rsidRPr="0023138B">
        <w:rPr>
          <w:rFonts w:ascii="Times New Roman" w:hAnsi="Times New Roman"/>
          <w:sz w:val="24"/>
          <w:szCs w:val="24"/>
        </w:rPr>
        <w:t xml:space="preserve">требования законодательства по развитию рынка земли и жилья; </w:t>
      </w:r>
    </w:p>
    <w:p w:rsidR="0001771A" w:rsidRPr="0023138B" w:rsidRDefault="0001771A" w:rsidP="0001771A">
      <w:pPr>
        <w:pStyle w:val="12"/>
        <w:numPr>
          <w:ilvl w:val="0"/>
          <w:numId w:val="9"/>
        </w:numPr>
        <w:tabs>
          <w:tab w:val="left" w:pos="1134"/>
        </w:tabs>
        <w:ind w:left="0" w:right="0" w:firstLine="851"/>
        <w:rPr>
          <w:rFonts w:ascii="Times New Roman" w:hAnsi="Times New Roman"/>
          <w:sz w:val="24"/>
          <w:szCs w:val="24"/>
        </w:rPr>
      </w:pPr>
      <w:r w:rsidRPr="0023138B">
        <w:rPr>
          <w:rFonts w:ascii="Times New Roman" w:hAnsi="Times New Roman"/>
          <w:sz w:val="24"/>
          <w:szCs w:val="24"/>
        </w:rPr>
        <w:t>возможности бюджета и привлечения внебюджетных инвестиций для программ развития поселения.</w:t>
      </w:r>
    </w:p>
    <w:p w:rsidR="0001771A" w:rsidRPr="0023138B" w:rsidRDefault="0001771A" w:rsidP="0001771A">
      <w:pPr>
        <w:pStyle w:val="12"/>
        <w:tabs>
          <w:tab w:val="left" w:pos="993"/>
        </w:tabs>
        <w:ind w:right="0" w:firstLine="851"/>
        <w:rPr>
          <w:rFonts w:ascii="Times New Roman" w:hAnsi="Times New Roman"/>
          <w:sz w:val="24"/>
          <w:szCs w:val="24"/>
        </w:rPr>
      </w:pPr>
      <w:r w:rsidRPr="0023138B">
        <w:rPr>
          <w:rFonts w:ascii="Times New Roman" w:hAnsi="Times New Roman"/>
          <w:sz w:val="24"/>
          <w:szCs w:val="24"/>
        </w:rPr>
        <w:t>1.1.7 Селитебная территория предназначена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размещения путей внутригородского сообщения, улиц, площадей, парков, садов, бульваров и других мест общего пользования.</w:t>
      </w:r>
    </w:p>
    <w:p w:rsidR="0001771A" w:rsidRPr="0023138B" w:rsidRDefault="0001771A" w:rsidP="0001771A">
      <w:pPr>
        <w:pStyle w:val="12"/>
        <w:tabs>
          <w:tab w:val="left" w:pos="993"/>
        </w:tabs>
        <w:ind w:right="0" w:firstLine="851"/>
        <w:rPr>
          <w:rFonts w:ascii="Times New Roman" w:hAnsi="Times New Roman"/>
          <w:sz w:val="24"/>
          <w:szCs w:val="24"/>
        </w:rPr>
      </w:pPr>
      <w:r w:rsidRPr="0023138B">
        <w:rPr>
          <w:rFonts w:ascii="Times New Roman" w:hAnsi="Times New Roman"/>
          <w:sz w:val="24"/>
          <w:szCs w:val="24"/>
        </w:rPr>
        <w:t xml:space="preserve">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w:t>
      </w:r>
    </w:p>
    <w:p w:rsidR="0001771A" w:rsidRPr="0023138B" w:rsidRDefault="0001771A" w:rsidP="0001771A">
      <w:pPr>
        <w:pStyle w:val="12"/>
        <w:tabs>
          <w:tab w:val="left" w:pos="993"/>
        </w:tabs>
        <w:ind w:right="0" w:firstLine="851"/>
        <w:rPr>
          <w:rFonts w:ascii="Times New Roman" w:hAnsi="Times New Roman"/>
          <w:sz w:val="24"/>
          <w:szCs w:val="24"/>
        </w:rPr>
      </w:pPr>
      <w:r w:rsidRPr="0023138B">
        <w:rPr>
          <w:rFonts w:ascii="Times New Roman" w:hAnsi="Times New Roman"/>
          <w:sz w:val="24"/>
          <w:szCs w:val="24"/>
        </w:rPr>
        <w:t xml:space="preserve">Ландшафтно-рекреационная территория включает лесопарки, лесозащитные зоны, водоемы, земли сельскохозяйственного использования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 </w:t>
      </w:r>
    </w:p>
    <w:p w:rsidR="0001771A" w:rsidRPr="0023138B" w:rsidRDefault="0001771A" w:rsidP="0001771A">
      <w:pPr>
        <w:pStyle w:val="12"/>
        <w:tabs>
          <w:tab w:val="left" w:pos="993"/>
        </w:tabs>
        <w:ind w:right="0" w:firstLine="851"/>
        <w:rPr>
          <w:rFonts w:ascii="Times New Roman" w:hAnsi="Times New Roman"/>
          <w:sz w:val="24"/>
          <w:szCs w:val="24"/>
        </w:rPr>
      </w:pPr>
      <w:r w:rsidRPr="0023138B">
        <w:rPr>
          <w:rFonts w:ascii="Times New Roman" w:hAnsi="Times New Roman"/>
          <w:sz w:val="24"/>
          <w:szCs w:val="24"/>
        </w:rPr>
        <w:t xml:space="preserve">В пределах указанных территорий в результате градостроительного зонирования могут устанавливаться следующие территориальные зоны: </w:t>
      </w:r>
    </w:p>
    <w:p w:rsidR="0001771A" w:rsidRPr="0023138B" w:rsidRDefault="0001771A" w:rsidP="0001771A">
      <w:pPr>
        <w:pStyle w:val="Default"/>
        <w:numPr>
          <w:ilvl w:val="0"/>
          <w:numId w:val="8"/>
        </w:numPr>
        <w:tabs>
          <w:tab w:val="left" w:pos="1134"/>
        </w:tabs>
        <w:spacing w:line="276" w:lineRule="auto"/>
        <w:ind w:left="0" w:firstLine="851"/>
        <w:rPr>
          <w:rFonts w:ascii="Times New Roman" w:hAnsi="Times New Roman" w:cs="Times New Roman"/>
        </w:rPr>
      </w:pPr>
      <w:r w:rsidRPr="0023138B">
        <w:rPr>
          <w:rFonts w:ascii="Times New Roman" w:hAnsi="Times New Roman" w:cs="Times New Roman"/>
        </w:rPr>
        <w:t xml:space="preserve">жилые; </w:t>
      </w:r>
    </w:p>
    <w:p w:rsidR="0001771A" w:rsidRPr="0023138B" w:rsidRDefault="0001771A" w:rsidP="0001771A">
      <w:pPr>
        <w:pStyle w:val="Default"/>
        <w:numPr>
          <w:ilvl w:val="0"/>
          <w:numId w:val="8"/>
        </w:numPr>
        <w:tabs>
          <w:tab w:val="left" w:pos="1134"/>
        </w:tabs>
        <w:spacing w:line="276" w:lineRule="auto"/>
        <w:ind w:left="0" w:firstLine="851"/>
        <w:rPr>
          <w:rFonts w:ascii="Times New Roman" w:hAnsi="Times New Roman" w:cs="Times New Roman"/>
        </w:rPr>
      </w:pPr>
      <w:r w:rsidRPr="0023138B">
        <w:rPr>
          <w:rFonts w:ascii="Times New Roman" w:hAnsi="Times New Roman" w:cs="Times New Roman"/>
        </w:rPr>
        <w:t>общественно-деловые;</w:t>
      </w:r>
    </w:p>
    <w:p w:rsidR="0001771A" w:rsidRPr="0023138B" w:rsidRDefault="0001771A" w:rsidP="0001771A">
      <w:pPr>
        <w:pStyle w:val="Default"/>
        <w:numPr>
          <w:ilvl w:val="0"/>
          <w:numId w:val="8"/>
        </w:numPr>
        <w:tabs>
          <w:tab w:val="left" w:pos="1134"/>
        </w:tabs>
        <w:spacing w:line="276" w:lineRule="auto"/>
        <w:ind w:left="0" w:firstLine="851"/>
        <w:rPr>
          <w:rFonts w:ascii="Times New Roman" w:hAnsi="Times New Roman" w:cs="Times New Roman"/>
        </w:rPr>
      </w:pPr>
      <w:r w:rsidRPr="0023138B">
        <w:rPr>
          <w:rFonts w:ascii="Times New Roman" w:hAnsi="Times New Roman" w:cs="Times New Roman"/>
        </w:rPr>
        <w:t xml:space="preserve">производственные и коммунально-складские; </w:t>
      </w:r>
    </w:p>
    <w:p w:rsidR="0001771A" w:rsidRPr="0023138B" w:rsidRDefault="0001771A" w:rsidP="0001771A">
      <w:pPr>
        <w:pStyle w:val="Default"/>
        <w:numPr>
          <w:ilvl w:val="0"/>
          <w:numId w:val="8"/>
        </w:numPr>
        <w:tabs>
          <w:tab w:val="left" w:pos="1134"/>
        </w:tabs>
        <w:spacing w:line="276" w:lineRule="auto"/>
        <w:ind w:left="0" w:firstLine="851"/>
        <w:rPr>
          <w:rFonts w:ascii="Times New Roman" w:hAnsi="Times New Roman" w:cs="Times New Roman"/>
        </w:rPr>
      </w:pPr>
      <w:r w:rsidRPr="0023138B">
        <w:rPr>
          <w:rFonts w:ascii="Times New Roman" w:hAnsi="Times New Roman" w:cs="Times New Roman"/>
        </w:rPr>
        <w:t xml:space="preserve">инженерной и транспортной инфраструктур; </w:t>
      </w:r>
    </w:p>
    <w:p w:rsidR="0001771A" w:rsidRPr="0023138B" w:rsidRDefault="0001771A" w:rsidP="0001771A">
      <w:pPr>
        <w:pStyle w:val="Default"/>
        <w:numPr>
          <w:ilvl w:val="0"/>
          <w:numId w:val="8"/>
        </w:numPr>
        <w:tabs>
          <w:tab w:val="left" w:pos="1134"/>
        </w:tabs>
        <w:spacing w:line="276" w:lineRule="auto"/>
        <w:ind w:left="0" w:firstLine="851"/>
        <w:rPr>
          <w:rFonts w:ascii="Times New Roman" w:hAnsi="Times New Roman" w:cs="Times New Roman"/>
        </w:rPr>
      </w:pPr>
      <w:r w:rsidRPr="0023138B">
        <w:rPr>
          <w:rFonts w:ascii="Times New Roman" w:hAnsi="Times New Roman" w:cs="Times New Roman"/>
        </w:rPr>
        <w:t xml:space="preserve">сельскохозяйственного использования; </w:t>
      </w:r>
    </w:p>
    <w:p w:rsidR="0001771A" w:rsidRPr="0023138B" w:rsidRDefault="0001771A" w:rsidP="0001771A">
      <w:pPr>
        <w:pStyle w:val="Default"/>
        <w:numPr>
          <w:ilvl w:val="0"/>
          <w:numId w:val="8"/>
        </w:numPr>
        <w:tabs>
          <w:tab w:val="left" w:pos="1134"/>
        </w:tabs>
        <w:spacing w:line="276" w:lineRule="auto"/>
        <w:ind w:left="0" w:firstLine="851"/>
        <w:rPr>
          <w:rFonts w:ascii="Times New Roman" w:hAnsi="Times New Roman" w:cs="Times New Roman"/>
        </w:rPr>
      </w:pPr>
      <w:r w:rsidRPr="0023138B">
        <w:rPr>
          <w:rFonts w:ascii="Times New Roman" w:hAnsi="Times New Roman" w:cs="Times New Roman"/>
        </w:rPr>
        <w:t xml:space="preserve">рекреационного назначения; </w:t>
      </w:r>
    </w:p>
    <w:p w:rsidR="0001771A" w:rsidRPr="0023138B" w:rsidRDefault="0001771A" w:rsidP="0001771A">
      <w:pPr>
        <w:pStyle w:val="Default"/>
        <w:numPr>
          <w:ilvl w:val="0"/>
          <w:numId w:val="8"/>
        </w:numPr>
        <w:tabs>
          <w:tab w:val="left" w:pos="1134"/>
        </w:tabs>
        <w:spacing w:line="276" w:lineRule="auto"/>
        <w:ind w:left="0" w:firstLine="851"/>
        <w:rPr>
          <w:rFonts w:ascii="Times New Roman" w:hAnsi="Times New Roman" w:cs="Times New Roman"/>
        </w:rPr>
      </w:pPr>
      <w:r w:rsidRPr="0023138B">
        <w:rPr>
          <w:rFonts w:ascii="Times New Roman" w:hAnsi="Times New Roman" w:cs="Times New Roman"/>
        </w:rPr>
        <w:t xml:space="preserve">специального назначения; </w:t>
      </w:r>
    </w:p>
    <w:p w:rsidR="0001771A" w:rsidRPr="0023138B" w:rsidRDefault="0001771A" w:rsidP="0001771A">
      <w:pPr>
        <w:pStyle w:val="Default"/>
        <w:numPr>
          <w:ilvl w:val="0"/>
          <w:numId w:val="8"/>
        </w:numPr>
        <w:tabs>
          <w:tab w:val="left" w:pos="1134"/>
        </w:tabs>
        <w:spacing w:line="276" w:lineRule="auto"/>
        <w:ind w:left="0" w:firstLine="851"/>
        <w:rPr>
          <w:rFonts w:ascii="Times New Roman" w:hAnsi="Times New Roman" w:cs="Times New Roman"/>
        </w:rPr>
      </w:pPr>
      <w:r w:rsidRPr="0023138B">
        <w:rPr>
          <w:rFonts w:ascii="Times New Roman" w:hAnsi="Times New Roman" w:cs="Times New Roman"/>
        </w:rPr>
        <w:t xml:space="preserve">иные виды территориальных зон. </w:t>
      </w:r>
    </w:p>
    <w:p w:rsidR="0001771A" w:rsidRPr="0023138B" w:rsidRDefault="0001771A" w:rsidP="0001771A">
      <w:pPr>
        <w:pStyle w:val="Default"/>
        <w:spacing w:line="276" w:lineRule="auto"/>
        <w:ind w:firstLine="851"/>
        <w:jc w:val="both"/>
        <w:rPr>
          <w:rFonts w:ascii="Times New Roman" w:hAnsi="Times New Roman" w:cs="Times New Roman"/>
          <w:color w:val="auto"/>
        </w:rPr>
      </w:pPr>
      <w:r w:rsidRPr="0023138B">
        <w:rPr>
          <w:rFonts w:ascii="Times New Roman" w:hAnsi="Times New Roman" w:cs="Times New Roman"/>
        </w:rPr>
        <w:t>1.1.8 В состав жилых зон могут включаться зоны застройки индивидуальными, мало-этажными, среднеэтажными, многоэтажными жилыми домами и жилой застройки иных ви</w:t>
      </w:r>
      <w:r w:rsidRPr="0023138B">
        <w:rPr>
          <w:rFonts w:ascii="Times New Roman" w:hAnsi="Times New Roman" w:cs="Times New Roman"/>
          <w:color w:val="auto"/>
        </w:rPr>
        <w:t>дов.</w:t>
      </w:r>
    </w:p>
    <w:p w:rsidR="0001771A" w:rsidRPr="0023138B" w:rsidRDefault="0001771A" w:rsidP="0001771A">
      <w:pPr>
        <w:pStyle w:val="Default"/>
        <w:spacing w:line="276" w:lineRule="auto"/>
        <w:ind w:firstLine="851"/>
        <w:jc w:val="both"/>
        <w:rPr>
          <w:rFonts w:ascii="Times New Roman" w:hAnsi="Times New Roman" w:cs="Times New Roman"/>
          <w:color w:val="auto"/>
        </w:rPr>
      </w:pPr>
      <w:r w:rsidRPr="0023138B">
        <w:rPr>
          <w:rFonts w:ascii="Times New Roman" w:hAnsi="Times New Roman" w:cs="Times New Roman"/>
          <w:color w:val="auto"/>
        </w:rPr>
        <w:t>1.1.9 В состав общественно-деловых зон могут включаться:</w:t>
      </w:r>
    </w:p>
    <w:p w:rsidR="0001771A" w:rsidRPr="0023138B" w:rsidRDefault="0001771A" w:rsidP="0001771A">
      <w:pPr>
        <w:pStyle w:val="Default"/>
        <w:numPr>
          <w:ilvl w:val="0"/>
          <w:numId w:val="11"/>
        </w:numPr>
        <w:tabs>
          <w:tab w:val="left" w:pos="1134"/>
        </w:tabs>
        <w:spacing w:line="276" w:lineRule="auto"/>
        <w:ind w:left="0" w:firstLine="851"/>
        <w:jc w:val="both"/>
        <w:rPr>
          <w:rFonts w:ascii="Times New Roman" w:hAnsi="Times New Roman" w:cs="Times New Roman"/>
          <w:color w:val="auto"/>
        </w:rPr>
      </w:pPr>
      <w:r w:rsidRPr="0023138B">
        <w:rPr>
          <w:rFonts w:ascii="Times New Roman" w:hAnsi="Times New Roman" w:cs="Times New Roman"/>
          <w:color w:val="auto"/>
        </w:rPr>
        <w:t>зоны объектов делового, общественного и коммерческого назначения;</w:t>
      </w:r>
    </w:p>
    <w:p w:rsidR="0001771A" w:rsidRPr="0023138B" w:rsidRDefault="0001771A" w:rsidP="0001771A">
      <w:pPr>
        <w:pStyle w:val="Default"/>
        <w:numPr>
          <w:ilvl w:val="0"/>
          <w:numId w:val="11"/>
        </w:numPr>
        <w:tabs>
          <w:tab w:val="left" w:pos="1134"/>
        </w:tabs>
        <w:spacing w:line="276" w:lineRule="auto"/>
        <w:ind w:left="0" w:firstLine="851"/>
        <w:jc w:val="both"/>
        <w:rPr>
          <w:rFonts w:ascii="Times New Roman" w:hAnsi="Times New Roman" w:cs="Times New Roman"/>
          <w:color w:val="auto"/>
        </w:rPr>
      </w:pPr>
      <w:r w:rsidRPr="0023138B">
        <w:rPr>
          <w:rFonts w:ascii="Times New Roman" w:hAnsi="Times New Roman" w:cs="Times New Roman"/>
          <w:color w:val="auto"/>
        </w:rPr>
        <w:t>зоны объектов религиозного назначения;</w:t>
      </w:r>
    </w:p>
    <w:p w:rsidR="0001771A" w:rsidRPr="0023138B" w:rsidRDefault="0001771A" w:rsidP="0001771A">
      <w:pPr>
        <w:pStyle w:val="Default"/>
        <w:numPr>
          <w:ilvl w:val="0"/>
          <w:numId w:val="11"/>
        </w:numPr>
        <w:tabs>
          <w:tab w:val="left" w:pos="1134"/>
        </w:tabs>
        <w:spacing w:line="276" w:lineRule="auto"/>
        <w:ind w:left="0" w:firstLine="851"/>
        <w:jc w:val="both"/>
        <w:rPr>
          <w:rFonts w:ascii="Times New Roman" w:hAnsi="Times New Roman" w:cs="Times New Roman"/>
          <w:color w:val="auto"/>
        </w:rPr>
      </w:pPr>
      <w:r w:rsidRPr="0023138B">
        <w:rPr>
          <w:rFonts w:ascii="Times New Roman" w:hAnsi="Times New Roman" w:cs="Times New Roman"/>
          <w:color w:val="auto"/>
        </w:rPr>
        <w:t>зоны спортивных и спортивно-зрелищных сооружений;</w:t>
      </w:r>
    </w:p>
    <w:p w:rsidR="0001771A" w:rsidRPr="0023138B" w:rsidRDefault="0001771A" w:rsidP="0001771A">
      <w:pPr>
        <w:pStyle w:val="Default"/>
        <w:numPr>
          <w:ilvl w:val="0"/>
          <w:numId w:val="11"/>
        </w:numPr>
        <w:tabs>
          <w:tab w:val="left" w:pos="1134"/>
        </w:tabs>
        <w:spacing w:line="276" w:lineRule="auto"/>
        <w:ind w:left="0" w:firstLine="851"/>
        <w:jc w:val="both"/>
        <w:rPr>
          <w:rFonts w:ascii="Times New Roman" w:hAnsi="Times New Roman" w:cs="Times New Roman"/>
          <w:color w:val="auto"/>
        </w:rPr>
      </w:pPr>
      <w:r w:rsidRPr="0023138B">
        <w:rPr>
          <w:rFonts w:ascii="Times New Roman" w:hAnsi="Times New Roman" w:cs="Times New Roman"/>
          <w:color w:val="auto"/>
        </w:rPr>
        <w:t>зоны объектов образования, науки и социального обеспечения;</w:t>
      </w:r>
    </w:p>
    <w:p w:rsidR="0001771A" w:rsidRPr="0023138B" w:rsidRDefault="0001771A" w:rsidP="0001771A">
      <w:pPr>
        <w:pStyle w:val="Default"/>
        <w:numPr>
          <w:ilvl w:val="0"/>
          <w:numId w:val="11"/>
        </w:numPr>
        <w:tabs>
          <w:tab w:val="left" w:pos="1134"/>
        </w:tabs>
        <w:spacing w:line="276" w:lineRule="auto"/>
        <w:ind w:left="0" w:firstLine="851"/>
        <w:jc w:val="both"/>
        <w:rPr>
          <w:rFonts w:ascii="Times New Roman" w:hAnsi="Times New Roman" w:cs="Times New Roman"/>
          <w:color w:val="auto"/>
        </w:rPr>
      </w:pPr>
      <w:r w:rsidRPr="0023138B">
        <w:rPr>
          <w:rFonts w:ascii="Times New Roman" w:hAnsi="Times New Roman" w:cs="Times New Roman"/>
          <w:color w:val="auto"/>
        </w:rPr>
        <w:t xml:space="preserve">общественно-деловые зоны иных видов. </w:t>
      </w:r>
    </w:p>
    <w:p w:rsidR="0001771A" w:rsidRPr="0023138B" w:rsidRDefault="0001771A" w:rsidP="0001771A">
      <w:pPr>
        <w:pStyle w:val="Default"/>
        <w:spacing w:line="276" w:lineRule="auto"/>
        <w:ind w:firstLine="851"/>
        <w:jc w:val="both"/>
        <w:rPr>
          <w:rFonts w:ascii="Times New Roman" w:hAnsi="Times New Roman" w:cs="Times New Roman"/>
          <w:color w:val="auto"/>
        </w:rPr>
      </w:pPr>
      <w:r w:rsidRPr="0023138B">
        <w:rPr>
          <w:rFonts w:ascii="Times New Roman" w:hAnsi="Times New Roman" w:cs="Times New Roman"/>
          <w:color w:val="auto"/>
        </w:rPr>
        <w:t xml:space="preserve">1.1.10 В состав производственных зон, зон инженерной и транспортной инфраструктур могут включаться: </w:t>
      </w:r>
    </w:p>
    <w:p w:rsidR="0001771A" w:rsidRPr="0023138B" w:rsidRDefault="0001771A" w:rsidP="0001771A">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23138B">
        <w:rPr>
          <w:rFonts w:ascii="Times New Roman" w:hAnsi="Times New Roman" w:cs="Times New Roman"/>
          <w:color w:val="auto"/>
        </w:rPr>
        <w:lastRenderedPageBreak/>
        <w:t xml:space="preserve">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 </w:t>
      </w:r>
    </w:p>
    <w:p w:rsidR="0001771A" w:rsidRPr="0023138B" w:rsidRDefault="0001771A" w:rsidP="0001771A">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23138B">
        <w:rPr>
          <w:rFonts w:ascii="Times New Roman" w:hAnsi="Times New Roman" w:cs="Times New Roman"/>
          <w:color w:val="auto"/>
        </w:rPr>
        <w:t xml:space="preserve">производственные зоны - зоны размещения производственных объектов с различными нормативами воздействия на окружающую среду; </w:t>
      </w:r>
    </w:p>
    <w:p w:rsidR="0001771A" w:rsidRPr="0023138B" w:rsidRDefault="0001771A" w:rsidP="0001771A">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23138B">
        <w:rPr>
          <w:rFonts w:ascii="Times New Roman" w:hAnsi="Times New Roman" w:cs="Times New Roman"/>
          <w:color w:val="auto"/>
        </w:rPr>
        <w:t>зоны объектов инженерной и транспортной инфраструктур;</w:t>
      </w:r>
    </w:p>
    <w:p w:rsidR="0001771A" w:rsidRPr="0023138B" w:rsidRDefault="0001771A" w:rsidP="0001771A">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23138B">
        <w:rPr>
          <w:rFonts w:ascii="Times New Roman" w:hAnsi="Times New Roman" w:cs="Times New Roman"/>
          <w:color w:val="auto"/>
        </w:rPr>
        <w:t xml:space="preserve">иные виды зон производственной, инженерной и транспортной инфраструктур. </w:t>
      </w:r>
    </w:p>
    <w:p w:rsidR="0001771A" w:rsidRPr="0023138B" w:rsidRDefault="0001771A" w:rsidP="0001771A">
      <w:pPr>
        <w:pStyle w:val="Default"/>
        <w:tabs>
          <w:tab w:val="left" w:pos="1134"/>
        </w:tabs>
        <w:spacing w:line="276" w:lineRule="auto"/>
        <w:ind w:firstLine="851"/>
        <w:jc w:val="both"/>
        <w:rPr>
          <w:rFonts w:ascii="Times New Roman" w:hAnsi="Times New Roman" w:cs="Times New Roman"/>
          <w:color w:val="auto"/>
        </w:rPr>
      </w:pPr>
      <w:r w:rsidRPr="0023138B">
        <w:rPr>
          <w:rFonts w:ascii="Times New Roman" w:hAnsi="Times New Roman" w:cs="Times New Roman"/>
          <w:color w:val="auto"/>
        </w:rPr>
        <w:t>1.1.11 В состав зон сельскохозяйственного использования могут включаться:</w:t>
      </w:r>
    </w:p>
    <w:p w:rsidR="0001771A" w:rsidRPr="0023138B" w:rsidRDefault="0001771A" w:rsidP="0001771A">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23138B">
        <w:rPr>
          <w:rFonts w:ascii="Times New Roman" w:hAnsi="Times New Roman" w:cs="Times New Roman"/>
          <w:color w:val="auto"/>
        </w:rPr>
        <w:t xml:space="preserve">зоны сельскохозяйственных угодий - пашни, сенокосы, пастбища, залежи, земли, занятые многолетними насаждениями (садами и др.); </w:t>
      </w:r>
    </w:p>
    <w:p w:rsidR="0001771A" w:rsidRPr="0023138B" w:rsidRDefault="0001771A" w:rsidP="0001771A">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23138B">
        <w:rPr>
          <w:rFonts w:ascii="Times New Roman" w:hAnsi="Times New Roman" w:cs="Times New Roman"/>
          <w:color w:val="auto"/>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01771A" w:rsidRPr="0023138B" w:rsidRDefault="0001771A" w:rsidP="0001771A">
      <w:pPr>
        <w:pStyle w:val="Default"/>
        <w:spacing w:line="276" w:lineRule="auto"/>
        <w:ind w:firstLine="851"/>
        <w:jc w:val="both"/>
        <w:rPr>
          <w:rFonts w:ascii="Times New Roman" w:hAnsi="Times New Roman" w:cs="Times New Roman"/>
          <w:color w:val="auto"/>
        </w:rPr>
      </w:pPr>
      <w:r w:rsidRPr="0023138B">
        <w:rPr>
          <w:rFonts w:ascii="Times New Roman" w:hAnsi="Times New Roman" w:cs="Times New Roman"/>
          <w:color w:val="auto"/>
        </w:rPr>
        <w:t xml:space="preserve">1.1.12 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 </w:t>
      </w:r>
    </w:p>
    <w:p w:rsidR="0001771A" w:rsidRPr="0023138B" w:rsidRDefault="0001771A" w:rsidP="0001771A">
      <w:pPr>
        <w:pStyle w:val="Default"/>
        <w:spacing w:line="276" w:lineRule="auto"/>
        <w:ind w:firstLine="851"/>
        <w:jc w:val="both"/>
        <w:rPr>
          <w:rFonts w:ascii="Times New Roman" w:hAnsi="Times New Roman" w:cs="Times New Roman"/>
          <w:color w:val="auto"/>
        </w:rPr>
      </w:pPr>
      <w:r w:rsidRPr="0023138B">
        <w:rPr>
          <w:rFonts w:ascii="Times New Roman" w:hAnsi="Times New Roman" w:cs="Times New Roman"/>
          <w:color w:val="auto"/>
        </w:rPr>
        <w:t xml:space="preserve">1.1.13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значения. </w:t>
      </w:r>
    </w:p>
    <w:p w:rsidR="0001771A" w:rsidRPr="0023138B" w:rsidRDefault="0001771A" w:rsidP="0001771A">
      <w:pPr>
        <w:pStyle w:val="Default"/>
        <w:spacing w:line="276" w:lineRule="auto"/>
        <w:ind w:firstLine="851"/>
        <w:jc w:val="both"/>
        <w:rPr>
          <w:rFonts w:ascii="Times New Roman" w:hAnsi="Times New Roman" w:cs="Times New Roman"/>
          <w:color w:val="auto"/>
        </w:rPr>
      </w:pPr>
      <w:r w:rsidRPr="0023138B">
        <w:rPr>
          <w:rFonts w:ascii="Times New Roman" w:hAnsi="Times New Roman" w:cs="Times New Roman"/>
          <w:color w:val="auto"/>
        </w:rPr>
        <w:t xml:space="preserve">1.1.14 В состав зон специального назначения могут включаться зоны, занятые кладбищами, крематориями, скотомогильниками, объектами размещения отходов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01771A" w:rsidRPr="0023138B" w:rsidRDefault="0001771A" w:rsidP="0001771A">
      <w:pPr>
        <w:pStyle w:val="Default"/>
        <w:spacing w:line="276" w:lineRule="auto"/>
        <w:ind w:firstLine="851"/>
        <w:jc w:val="both"/>
        <w:rPr>
          <w:rFonts w:ascii="Times New Roman" w:hAnsi="Times New Roman" w:cs="Times New Roman"/>
          <w:color w:val="auto"/>
        </w:rPr>
      </w:pPr>
      <w:r w:rsidRPr="0023138B">
        <w:rPr>
          <w:rFonts w:ascii="Times New Roman" w:hAnsi="Times New Roman" w:cs="Times New Roman"/>
          <w:color w:val="auto"/>
        </w:rPr>
        <w:t>1.1.15 В состав территориальных зон могут включаться зоны размещения военных объектов и иные зоны специального назначения.</w:t>
      </w:r>
    </w:p>
    <w:p w:rsidR="0001771A" w:rsidRPr="0023138B" w:rsidRDefault="0001771A" w:rsidP="0001771A">
      <w:pPr>
        <w:pStyle w:val="Default"/>
        <w:spacing w:line="276" w:lineRule="auto"/>
        <w:ind w:firstLine="851"/>
        <w:jc w:val="both"/>
        <w:rPr>
          <w:rFonts w:ascii="Times New Roman" w:hAnsi="Times New Roman" w:cs="Times New Roman"/>
          <w:color w:val="auto"/>
        </w:rPr>
      </w:pPr>
      <w:r w:rsidRPr="0023138B">
        <w:rPr>
          <w:rFonts w:ascii="Times New Roman" w:hAnsi="Times New Roman" w:cs="Times New Roman"/>
          <w:color w:val="auto"/>
        </w:rPr>
        <w:t>Помимо предусмотренных территориальных зон органом местного самоуправления могут устанавливаться иные виды территориальных зон, выделяемых с учетом функциональных зон и особенностей использования земельных участков и объектов капитального строительства.</w:t>
      </w:r>
    </w:p>
    <w:p w:rsidR="0001771A" w:rsidRPr="0023138B" w:rsidRDefault="0001771A" w:rsidP="0001771A">
      <w:pPr>
        <w:pStyle w:val="Default"/>
        <w:spacing w:line="276" w:lineRule="auto"/>
        <w:ind w:firstLine="851"/>
        <w:jc w:val="both"/>
        <w:rPr>
          <w:rFonts w:ascii="Times New Roman" w:hAnsi="Times New Roman" w:cs="Times New Roman"/>
          <w:color w:val="auto"/>
        </w:rPr>
      </w:pPr>
      <w:r w:rsidRPr="0023138B">
        <w:rPr>
          <w:rFonts w:ascii="Times New Roman" w:hAnsi="Times New Roman" w:cs="Times New Roman"/>
          <w:color w:val="auto"/>
        </w:rPr>
        <w:t>1.1.16 В территориальных зонах могут выделяться территории, особенности использования которых определяются земельным и градостроительным законодательством, законодательством об охране окружающей среды, об объектах культурного наследия, иными федеральными законами.</w:t>
      </w:r>
    </w:p>
    <w:p w:rsidR="0001771A" w:rsidRPr="0023138B" w:rsidRDefault="0001771A" w:rsidP="0001771A">
      <w:pPr>
        <w:pStyle w:val="Default"/>
        <w:spacing w:line="276" w:lineRule="auto"/>
        <w:ind w:firstLine="851"/>
        <w:jc w:val="both"/>
        <w:rPr>
          <w:rFonts w:ascii="Times New Roman" w:hAnsi="Times New Roman" w:cs="Times New Roman"/>
          <w:color w:val="auto"/>
        </w:rPr>
      </w:pPr>
      <w:r w:rsidRPr="0023138B">
        <w:rPr>
          <w:rFonts w:ascii="Times New Roman" w:hAnsi="Times New Roman" w:cs="Times New Roman"/>
          <w:color w:val="auto"/>
        </w:rPr>
        <w:t>1.1.17 Границы территориальных зон устанавливаются с учетом:</w:t>
      </w:r>
    </w:p>
    <w:p w:rsidR="0001771A" w:rsidRPr="0023138B" w:rsidRDefault="0001771A" w:rsidP="0001771A">
      <w:pPr>
        <w:pStyle w:val="Default"/>
        <w:numPr>
          <w:ilvl w:val="0"/>
          <w:numId w:val="13"/>
        </w:numPr>
        <w:tabs>
          <w:tab w:val="left" w:pos="1134"/>
        </w:tabs>
        <w:spacing w:line="276" w:lineRule="auto"/>
        <w:ind w:left="0" w:firstLine="851"/>
        <w:jc w:val="both"/>
        <w:rPr>
          <w:rFonts w:ascii="Times New Roman" w:hAnsi="Times New Roman" w:cs="Times New Roman"/>
          <w:color w:val="auto"/>
        </w:rPr>
      </w:pPr>
      <w:r w:rsidRPr="0023138B">
        <w:rPr>
          <w:rFonts w:ascii="Times New Roman" w:hAnsi="Times New Roman" w:cs="Times New Roman"/>
          <w:color w:val="auto"/>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1771A" w:rsidRPr="0023138B" w:rsidRDefault="0001771A" w:rsidP="0001771A">
      <w:pPr>
        <w:pStyle w:val="Default"/>
        <w:numPr>
          <w:ilvl w:val="0"/>
          <w:numId w:val="13"/>
        </w:numPr>
        <w:tabs>
          <w:tab w:val="left" w:pos="1134"/>
        </w:tabs>
        <w:spacing w:line="276" w:lineRule="auto"/>
        <w:ind w:left="0" w:firstLine="851"/>
        <w:jc w:val="both"/>
        <w:rPr>
          <w:rFonts w:ascii="Times New Roman" w:hAnsi="Times New Roman" w:cs="Times New Roman"/>
          <w:color w:val="auto"/>
        </w:rPr>
      </w:pPr>
      <w:r w:rsidRPr="0023138B">
        <w:rPr>
          <w:rFonts w:ascii="Times New Roman" w:hAnsi="Times New Roman" w:cs="Times New Roman"/>
          <w:color w:val="auto"/>
        </w:rPr>
        <w:t xml:space="preserve">функциональных зон и параметров их планируемого развития, определенных генеральным планом Первомайского сельского совета  Первомайского района Оренбургской области, схемой территориального планирования Первомайского района; </w:t>
      </w:r>
    </w:p>
    <w:p w:rsidR="0001771A" w:rsidRPr="0023138B" w:rsidRDefault="0001771A" w:rsidP="0001771A">
      <w:pPr>
        <w:pStyle w:val="Default"/>
        <w:numPr>
          <w:ilvl w:val="0"/>
          <w:numId w:val="13"/>
        </w:numPr>
        <w:tabs>
          <w:tab w:val="left" w:pos="1134"/>
        </w:tabs>
        <w:spacing w:line="276" w:lineRule="auto"/>
        <w:ind w:left="0" w:firstLine="851"/>
        <w:jc w:val="both"/>
        <w:rPr>
          <w:rFonts w:ascii="Times New Roman" w:hAnsi="Times New Roman" w:cs="Times New Roman"/>
          <w:color w:val="auto"/>
        </w:rPr>
      </w:pPr>
      <w:r w:rsidRPr="0023138B">
        <w:rPr>
          <w:rFonts w:ascii="Times New Roman" w:hAnsi="Times New Roman" w:cs="Times New Roman"/>
          <w:color w:val="auto"/>
        </w:rPr>
        <w:t xml:space="preserve">сложившейся планировки территории и существующего землепользования; </w:t>
      </w:r>
    </w:p>
    <w:p w:rsidR="0001771A" w:rsidRPr="0023138B" w:rsidRDefault="0001771A" w:rsidP="0001771A">
      <w:pPr>
        <w:pStyle w:val="Default"/>
        <w:numPr>
          <w:ilvl w:val="0"/>
          <w:numId w:val="13"/>
        </w:numPr>
        <w:tabs>
          <w:tab w:val="left" w:pos="1134"/>
        </w:tabs>
        <w:spacing w:line="276" w:lineRule="auto"/>
        <w:ind w:left="0" w:firstLine="851"/>
        <w:jc w:val="both"/>
        <w:rPr>
          <w:rFonts w:ascii="Times New Roman" w:hAnsi="Times New Roman" w:cs="Times New Roman"/>
          <w:color w:val="auto"/>
        </w:rPr>
      </w:pPr>
      <w:r w:rsidRPr="0023138B">
        <w:rPr>
          <w:rFonts w:ascii="Times New Roman" w:hAnsi="Times New Roman" w:cs="Times New Roman"/>
          <w:color w:val="auto"/>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предотвращения возможности причинения вреда объектам капитального строительства, расположенным на смежных земельных участках. Границы территориальных зон могут устанавливаться по:</w:t>
      </w:r>
    </w:p>
    <w:p w:rsidR="0001771A" w:rsidRPr="0023138B" w:rsidRDefault="0001771A" w:rsidP="0001771A">
      <w:pPr>
        <w:pStyle w:val="Default"/>
        <w:numPr>
          <w:ilvl w:val="0"/>
          <w:numId w:val="14"/>
        </w:numPr>
        <w:tabs>
          <w:tab w:val="left" w:pos="1134"/>
        </w:tabs>
        <w:spacing w:line="276" w:lineRule="auto"/>
        <w:ind w:left="0" w:firstLine="851"/>
        <w:rPr>
          <w:rFonts w:ascii="Times New Roman" w:hAnsi="Times New Roman" w:cs="Times New Roman"/>
          <w:color w:val="auto"/>
        </w:rPr>
      </w:pPr>
      <w:r w:rsidRPr="0023138B">
        <w:rPr>
          <w:rFonts w:ascii="Times New Roman" w:hAnsi="Times New Roman" w:cs="Times New Roman"/>
          <w:color w:val="auto"/>
        </w:rPr>
        <w:t xml:space="preserve">линиям улиц, проездов, пешеходных путей; </w:t>
      </w:r>
    </w:p>
    <w:p w:rsidR="0001771A" w:rsidRPr="0023138B" w:rsidRDefault="0001771A" w:rsidP="0001771A">
      <w:pPr>
        <w:pStyle w:val="Default"/>
        <w:numPr>
          <w:ilvl w:val="0"/>
          <w:numId w:val="14"/>
        </w:numPr>
        <w:tabs>
          <w:tab w:val="left" w:pos="1134"/>
        </w:tabs>
        <w:spacing w:line="276" w:lineRule="auto"/>
        <w:ind w:left="0" w:firstLine="851"/>
        <w:rPr>
          <w:rFonts w:ascii="Times New Roman" w:hAnsi="Times New Roman" w:cs="Times New Roman"/>
          <w:color w:val="auto"/>
        </w:rPr>
      </w:pPr>
      <w:r w:rsidRPr="0023138B">
        <w:rPr>
          <w:rFonts w:ascii="Times New Roman" w:hAnsi="Times New Roman" w:cs="Times New Roman"/>
          <w:color w:val="auto"/>
        </w:rPr>
        <w:t xml:space="preserve">красным линиям; </w:t>
      </w:r>
    </w:p>
    <w:p w:rsidR="0001771A" w:rsidRPr="0023138B" w:rsidRDefault="0001771A" w:rsidP="0001771A">
      <w:pPr>
        <w:pStyle w:val="Default"/>
        <w:numPr>
          <w:ilvl w:val="0"/>
          <w:numId w:val="14"/>
        </w:numPr>
        <w:tabs>
          <w:tab w:val="left" w:pos="1134"/>
        </w:tabs>
        <w:spacing w:line="276" w:lineRule="auto"/>
        <w:ind w:left="0" w:firstLine="851"/>
        <w:rPr>
          <w:rFonts w:ascii="Times New Roman" w:hAnsi="Times New Roman" w:cs="Times New Roman"/>
          <w:color w:val="auto"/>
        </w:rPr>
      </w:pPr>
      <w:r w:rsidRPr="0023138B">
        <w:rPr>
          <w:rFonts w:ascii="Times New Roman" w:hAnsi="Times New Roman" w:cs="Times New Roman"/>
          <w:color w:val="auto"/>
        </w:rPr>
        <w:lastRenderedPageBreak/>
        <w:t xml:space="preserve">границам земельных участков; </w:t>
      </w:r>
    </w:p>
    <w:p w:rsidR="0001771A" w:rsidRPr="0023138B" w:rsidRDefault="0001771A" w:rsidP="0001771A">
      <w:pPr>
        <w:pStyle w:val="Default"/>
        <w:numPr>
          <w:ilvl w:val="0"/>
          <w:numId w:val="14"/>
        </w:numPr>
        <w:tabs>
          <w:tab w:val="left" w:pos="1134"/>
        </w:tabs>
        <w:spacing w:line="276" w:lineRule="auto"/>
        <w:ind w:left="0" w:firstLine="851"/>
        <w:rPr>
          <w:rFonts w:ascii="Times New Roman" w:hAnsi="Times New Roman" w:cs="Times New Roman"/>
          <w:color w:val="auto"/>
        </w:rPr>
      </w:pPr>
      <w:r w:rsidRPr="0023138B">
        <w:rPr>
          <w:rFonts w:ascii="Times New Roman" w:hAnsi="Times New Roman" w:cs="Times New Roman"/>
          <w:color w:val="auto"/>
        </w:rPr>
        <w:t xml:space="preserve">границам населенного пункта, входящего в состав Первомайского сельского совета  Первомайского района Оренбургской области; </w:t>
      </w:r>
    </w:p>
    <w:p w:rsidR="0001771A" w:rsidRPr="0023138B" w:rsidRDefault="0001771A" w:rsidP="0001771A">
      <w:pPr>
        <w:pStyle w:val="Default"/>
        <w:numPr>
          <w:ilvl w:val="0"/>
          <w:numId w:val="14"/>
        </w:numPr>
        <w:tabs>
          <w:tab w:val="left" w:pos="1134"/>
          <w:tab w:val="left" w:pos="8340"/>
        </w:tabs>
        <w:spacing w:line="276" w:lineRule="auto"/>
        <w:ind w:left="0" w:firstLine="851"/>
        <w:rPr>
          <w:rFonts w:ascii="Times New Roman" w:hAnsi="Times New Roman" w:cs="Times New Roman"/>
          <w:color w:val="auto"/>
        </w:rPr>
      </w:pPr>
      <w:r w:rsidRPr="0023138B">
        <w:rPr>
          <w:rFonts w:ascii="Times New Roman" w:hAnsi="Times New Roman" w:cs="Times New Roman"/>
          <w:color w:val="auto"/>
        </w:rPr>
        <w:t>границам муниципального образования;</w:t>
      </w:r>
    </w:p>
    <w:p w:rsidR="0001771A" w:rsidRPr="0023138B" w:rsidRDefault="0001771A" w:rsidP="0001771A">
      <w:pPr>
        <w:pStyle w:val="Default"/>
        <w:numPr>
          <w:ilvl w:val="0"/>
          <w:numId w:val="14"/>
        </w:numPr>
        <w:tabs>
          <w:tab w:val="left" w:pos="1134"/>
        </w:tabs>
        <w:spacing w:line="276" w:lineRule="auto"/>
        <w:ind w:left="0" w:firstLine="851"/>
        <w:rPr>
          <w:rFonts w:ascii="Times New Roman" w:hAnsi="Times New Roman" w:cs="Times New Roman"/>
          <w:color w:val="auto"/>
        </w:rPr>
      </w:pPr>
      <w:r w:rsidRPr="0023138B">
        <w:rPr>
          <w:rFonts w:ascii="Times New Roman" w:hAnsi="Times New Roman" w:cs="Times New Roman"/>
          <w:color w:val="auto"/>
        </w:rPr>
        <w:t xml:space="preserve">естественным границам природных объектов; </w:t>
      </w:r>
    </w:p>
    <w:p w:rsidR="0001771A" w:rsidRPr="0023138B" w:rsidRDefault="0001771A" w:rsidP="0001771A">
      <w:pPr>
        <w:pStyle w:val="Default"/>
        <w:numPr>
          <w:ilvl w:val="0"/>
          <w:numId w:val="14"/>
        </w:numPr>
        <w:tabs>
          <w:tab w:val="left" w:pos="1134"/>
        </w:tabs>
        <w:spacing w:line="276" w:lineRule="auto"/>
        <w:ind w:left="0" w:firstLine="851"/>
        <w:rPr>
          <w:rFonts w:ascii="Times New Roman" w:hAnsi="Times New Roman" w:cs="Times New Roman"/>
          <w:color w:val="auto"/>
        </w:rPr>
      </w:pPr>
      <w:r w:rsidRPr="0023138B">
        <w:rPr>
          <w:rFonts w:ascii="Times New Roman" w:hAnsi="Times New Roman" w:cs="Times New Roman"/>
          <w:color w:val="auto"/>
        </w:rPr>
        <w:t>иным границам.</w:t>
      </w:r>
    </w:p>
    <w:p w:rsidR="0001771A" w:rsidRPr="0023138B" w:rsidRDefault="0001771A" w:rsidP="0001771A">
      <w:pPr>
        <w:pStyle w:val="Default"/>
        <w:spacing w:line="276" w:lineRule="auto"/>
        <w:ind w:firstLine="851"/>
        <w:jc w:val="both"/>
        <w:rPr>
          <w:rFonts w:ascii="Times New Roman" w:hAnsi="Times New Roman" w:cs="Times New Roman"/>
          <w:color w:val="auto"/>
        </w:rPr>
      </w:pPr>
      <w:r w:rsidRPr="0023138B">
        <w:rPr>
          <w:rFonts w:ascii="Times New Roman" w:hAnsi="Times New Roman" w:cs="Times New Roman"/>
          <w:color w:val="auto"/>
        </w:rPr>
        <w:t xml:space="preserve">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исторического поселения, зон охраны объектов культурного наследия, установленные в соответствии с законодательством Российской Федерации, могут не совпадать с границами территориальных зон. </w:t>
      </w:r>
    </w:p>
    <w:p w:rsidR="0001771A" w:rsidRPr="0023138B" w:rsidRDefault="0001771A" w:rsidP="0001771A">
      <w:pPr>
        <w:pStyle w:val="Default"/>
        <w:spacing w:line="276" w:lineRule="auto"/>
        <w:ind w:firstLine="851"/>
        <w:jc w:val="both"/>
        <w:rPr>
          <w:rFonts w:ascii="Times New Roman" w:hAnsi="Times New Roman" w:cs="Times New Roman"/>
          <w:color w:val="auto"/>
        </w:rPr>
      </w:pPr>
      <w:r w:rsidRPr="0023138B">
        <w:rPr>
          <w:rFonts w:ascii="Times New Roman" w:hAnsi="Times New Roman" w:cs="Times New Roman"/>
          <w:color w:val="auto"/>
        </w:rPr>
        <w:t xml:space="preserve">1.1.18 Границы улично-дорожной сети Первомайского сельского совета  Первомайского района Оренбургской области обозначены красными линиями, которые отделяют эти территории от других территориальных зон. Размещение объектов капитального строительства в пределах красных линий на участках улично-дорожной сети не допускается. </w:t>
      </w:r>
    </w:p>
    <w:p w:rsidR="0001771A" w:rsidRPr="0023138B" w:rsidRDefault="0001771A" w:rsidP="0001771A">
      <w:pPr>
        <w:pStyle w:val="Default"/>
        <w:spacing w:line="276" w:lineRule="auto"/>
        <w:ind w:firstLine="851"/>
        <w:jc w:val="both"/>
        <w:rPr>
          <w:rFonts w:ascii="Times New Roman" w:hAnsi="Times New Roman" w:cs="Times New Roman"/>
          <w:color w:val="auto"/>
        </w:rPr>
      </w:pPr>
      <w:r w:rsidRPr="0023138B">
        <w:rPr>
          <w:rFonts w:ascii="Times New Roman" w:hAnsi="Times New Roman" w:cs="Times New Roman"/>
          <w:color w:val="auto"/>
        </w:rPr>
        <w:t xml:space="preserve">1.1.19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законодательством Российской Федерации,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 </w:t>
      </w:r>
    </w:p>
    <w:p w:rsidR="0001771A" w:rsidRPr="0023138B" w:rsidRDefault="0001771A" w:rsidP="0001771A">
      <w:pPr>
        <w:pStyle w:val="Default"/>
        <w:spacing w:line="276" w:lineRule="auto"/>
        <w:ind w:firstLine="851"/>
        <w:jc w:val="both"/>
        <w:rPr>
          <w:rFonts w:ascii="Times New Roman" w:hAnsi="Times New Roman" w:cs="Times New Roman"/>
          <w:color w:val="auto"/>
        </w:rPr>
      </w:pPr>
      <w:r w:rsidRPr="0023138B">
        <w:rPr>
          <w:rFonts w:ascii="Times New Roman" w:hAnsi="Times New Roman" w:cs="Times New Roman"/>
          <w:color w:val="auto"/>
        </w:rPr>
        <w:t xml:space="preserve">1.1.20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 </w:t>
      </w:r>
    </w:p>
    <w:p w:rsidR="0001771A" w:rsidRPr="007D3ED9" w:rsidRDefault="0001771A" w:rsidP="0001771A">
      <w:pPr>
        <w:pStyle w:val="Default"/>
        <w:spacing w:line="276" w:lineRule="auto"/>
        <w:ind w:firstLine="851"/>
        <w:jc w:val="both"/>
        <w:rPr>
          <w:rFonts w:ascii="Times New Roman" w:hAnsi="Times New Roman" w:cs="Times New Roman"/>
          <w:color w:val="auto"/>
        </w:rPr>
      </w:pPr>
      <w:r w:rsidRPr="007D3ED9">
        <w:rPr>
          <w:rFonts w:ascii="Times New Roman" w:hAnsi="Times New Roman" w:cs="Times New Roman"/>
          <w:color w:val="auto"/>
        </w:rPr>
        <w:t xml:space="preserve">1.1.21 Виды территориальных зон, а также особенности использования их земельных участков определяются правилами землепользования и застройки Первомайского сельского совета  Первомайского района Оренбургской области с учетом ограничений, установленных нормативными правовыми актами Российской Федерации и нормативными правовыми актами Оренбургской области. </w:t>
      </w:r>
    </w:p>
    <w:p w:rsidR="0001771A" w:rsidRPr="007D3ED9" w:rsidRDefault="0001771A" w:rsidP="0001771A">
      <w:pPr>
        <w:pStyle w:val="Default"/>
        <w:spacing w:line="276" w:lineRule="auto"/>
        <w:ind w:firstLine="851"/>
        <w:jc w:val="both"/>
        <w:rPr>
          <w:rFonts w:ascii="Times New Roman" w:hAnsi="Times New Roman" w:cs="Times New Roman"/>
          <w:color w:val="auto"/>
        </w:rPr>
      </w:pPr>
      <w:r w:rsidRPr="007D3ED9">
        <w:rPr>
          <w:rFonts w:ascii="Times New Roman" w:hAnsi="Times New Roman" w:cs="Times New Roman"/>
          <w:color w:val="auto"/>
        </w:rPr>
        <w:t>1.1.22 Планировочное структурное зонирование территории населенн</w:t>
      </w:r>
      <w:r>
        <w:rPr>
          <w:rFonts w:ascii="Times New Roman" w:hAnsi="Times New Roman" w:cs="Times New Roman"/>
          <w:color w:val="auto"/>
        </w:rPr>
        <w:t>ого</w:t>
      </w:r>
      <w:r w:rsidRPr="007D3ED9">
        <w:rPr>
          <w:rFonts w:ascii="Times New Roman" w:hAnsi="Times New Roman" w:cs="Times New Roman"/>
          <w:color w:val="auto"/>
        </w:rPr>
        <w:t xml:space="preserve"> пункт</w:t>
      </w:r>
      <w:r>
        <w:rPr>
          <w:rFonts w:ascii="Times New Roman" w:hAnsi="Times New Roman" w:cs="Times New Roman"/>
          <w:color w:val="auto"/>
        </w:rPr>
        <w:t>а</w:t>
      </w:r>
      <w:r w:rsidRPr="007D3ED9">
        <w:rPr>
          <w:rFonts w:ascii="Times New Roman" w:hAnsi="Times New Roman" w:cs="Times New Roman"/>
          <w:color w:val="auto"/>
        </w:rPr>
        <w:t>, входящ</w:t>
      </w:r>
      <w:r>
        <w:rPr>
          <w:rFonts w:ascii="Times New Roman" w:hAnsi="Times New Roman" w:cs="Times New Roman"/>
          <w:color w:val="auto"/>
        </w:rPr>
        <w:t>его</w:t>
      </w:r>
      <w:r w:rsidRPr="007D3ED9">
        <w:rPr>
          <w:rFonts w:ascii="Times New Roman" w:hAnsi="Times New Roman" w:cs="Times New Roman"/>
          <w:color w:val="auto"/>
        </w:rPr>
        <w:t xml:space="preserve"> в состав Первомайского сельского совета  Первомайского района Оренбургской области, должно предусматривать: </w:t>
      </w:r>
    </w:p>
    <w:p w:rsidR="0001771A" w:rsidRPr="007D3ED9" w:rsidRDefault="0001771A" w:rsidP="0001771A">
      <w:pPr>
        <w:pStyle w:val="Default"/>
        <w:numPr>
          <w:ilvl w:val="0"/>
          <w:numId w:val="15"/>
        </w:numPr>
        <w:tabs>
          <w:tab w:val="left" w:pos="1134"/>
        </w:tabs>
        <w:spacing w:line="276" w:lineRule="auto"/>
        <w:ind w:left="0" w:firstLine="851"/>
        <w:jc w:val="both"/>
        <w:rPr>
          <w:rFonts w:ascii="Times New Roman" w:hAnsi="Times New Roman" w:cs="Times New Roman"/>
          <w:color w:val="auto"/>
        </w:rPr>
      </w:pPr>
      <w:r w:rsidRPr="007D3ED9">
        <w:rPr>
          <w:rFonts w:ascii="Times New Roman" w:hAnsi="Times New Roman" w:cs="Times New Roman"/>
          <w:color w:val="auto"/>
        </w:rPr>
        <w:t xml:space="preserve">взаимосвязь территориальных зон и структурных планировочных элементов (жилых районов, микрорайонов (кварталов), участков отдельных зданий и сооружений); </w:t>
      </w:r>
    </w:p>
    <w:p w:rsidR="0001771A" w:rsidRPr="007D3ED9" w:rsidRDefault="0001771A" w:rsidP="0001771A">
      <w:pPr>
        <w:pStyle w:val="Default"/>
        <w:numPr>
          <w:ilvl w:val="0"/>
          <w:numId w:val="15"/>
        </w:numPr>
        <w:tabs>
          <w:tab w:val="left" w:pos="1134"/>
        </w:tabs>
        <w:spacing w:line="276" w:lineRule="auto"/>
        <w:ind w:left="0" w:firstLine="851"/>
        <w:jc w:val="both"/>
        <w:rPr>
          <w:rFonts w:ascii="Times New Roman" w:hAnsi="Times New Roman" w:cs="Times New Roman"/>
          <w:color w:val="auto"/>
        </w:rPr>
      </w:pPr>
      <w:r w:rsidRPr="007D3ED9">
        <w:rPr>
          <w:rFonts w:ascii="Times New Roman" w:hAnsi="Times New Roman" w:cs="Times New Roman"/>
          <w:color w:val="auto"/>
        </w:rPr>
        <w:t xml:space="preserve">доступность объектов, расположенных на территории Первомайского сельского совета Первомайского района Оренбургской области,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 </w:t>
      </w:r>
    </w:p>
    <w:p w:rsidR="0001771A" w:rsidRPr="007D3ED9" w:rsidRDefault="0001771A" w:rsidP="0001771A">
      <w:pPr>
        <w:pStyle w:val="Default"/>
        <w:numPr>
          <w:ilvl w:val="0"/>
          <w:numId w:val="15"/>
        </w:numPr>
        <w:tabs>
          <w:tab w:val="left" w:pos="1134"/>
        </w:tabs>
        <w:spacing w:line="276" w:lineRule="auto"/>
        <w:ind w:left="0" w:firstLine="851"/>
        <w:jc w:val="both"/>
        <w:rPr>
          <w:rFonts w:ascii="Times New Roman" w:hAnsi="Times New Roman" w:cs="Times New Roman"/>
          <w:color w:val="auto"/>
        </w:rPr>
      </w:pPr>
      <w:r w:rsidRPr="007D3ED9">
        <w:rPr>
          <w:rFonts w:ascii="Times New Roman" w:hAnsi="Times New Roman" w:cs="Times New Roman"/>
          <w:color w:val="auto"/>
        </w:rPr>
        <w:t>интенсивность использования территории с учетом ее кадастровой ценности, допустимой плотности застройки, размеров земельных участков;</w:t>
      </w:r>
    </w:p>
    <w:p w:rsidR="0001771A" w:rsidRPr="007D3ED9" w:rsidRDefault="0001771A" w:rsidP="0001771A">
      <w:pPr>
        <w:pStyle w:val="Default"/>
        <w:numPr>
          <w:ilvl w:val="0"/>
          <w:numId w:val="15"/>
        </w:numPr>
        <w:tabs>
          <w:tab w:val="left" w:pos="1134"/>
        </w:tabs>
        <w:spacing w:line="276" w:lineRule="auto"/>
        <w:ind w:left="0" w:firstLine="851"/>
        <w:jc w:val="both"/>
        <w:rPr>
          <w:rFonts w:ascii="Times New Roman" w:hAnsi="Times New Roman" w:cs="Times New Roman"/>
          <w:color w:val="auto"/>
        </w:rPr>
      </w:pPr>
      <w:r w:rsidRPr="007D3ED9">
        <w:rPr>
          <w:rFonts w:ascii="Times New Roman" w:hAnsi="Times New Roman" w:cs="Times New Roman"/>
          <w:color w:val="auto"/>
        </w:rPr>
        <w:lastRenderedPageBreak/>
        <w:t xml:space="preserve">организацию системы общественных центров Первомайского сельского совета  Первомайского района Оренбургской области в увязке с инженерной и транспортной инфраструктурами; </w:t>
      </w:r>
    </w:p>
    <w:p w:rsidR="0001771A" w:rsidRPr="007D3ED9" w:rsidRDefault="0001771A" w:rsidP="0001771A">
      <w:pPr>
        <w:pStyle w:val="Default"/>
        <w:numPr>
          <w:ilvl w:val="0"/>
          <w:numId w:val="15"/>
        </w:numPr>
        <w:tabs>
          <w:tab w:val="left" w:pos="1134"/>
        </w:tabs>
        <w:spacing w:line="276" w:lineRule="auto"/>
        <w:ind w:left="0" w:firstLine="851"/>
        <w:jc w:val="both"/>
        <w:rPr>
          <w:rFonts w:ascii="Times New Roman" w:hAnsi="Times New Roman" w:cs="Times New Roman"/>
          <w:color w:val="auto"/>
        </w:rPr>
      </w:pPr>
      <w:r w:rsidRPr="007D3ED9">
        <w:rPr>
          <w:rFonts w:ascii="Times New Roman" w:hAnsi="Times New Roman" w:cs="Times New Roman"/>
          <w:color w:val="auto"/>
        </w:rPr>
        <w:t>сохранение объектов культурного наследия и исторической планировки и застройки;</w:t>
      </w:r>
    </w:p>
    <w:p w:rsidR="0001771A" w:rsidRPr="007D3ED9" w:rsidRDefault="0001771A" w:rsidP="0001771A">
      <w:pPr>
        <w:pStyle w:val="Default"/>
        <w:numPr>
          <w:ilvl w:val="0"/>
          <w:numId w:val="15"/>
        </w:numPr>
        <w:tabs>
          <w:tab w:val="left" w:pos="1134"/>
        </w:tabs>
        <w:spacing w:line="276" w:lineRule="auto"/>
        <w:ind w:left="0" w:firstLine="851"/>
        <w:jc w:val="both"/>
        <w:rPr>
          <w:rFonts w:ascii="Times New Roman" w:hAnsi="Times New Roman" w:cs="Times New Roman"/>
          <w:color w:val="auto"/>
        </w:rPr>
      </w:pPr>
      <w:r w:rsidRPr="007D3ED9">
        <w:rPr>
          <w:rFonts w:ascii="Times New Roman" w:hAnsi="Times New Roman" w:cs="Times New Roman"/>
          <w:color w:val="auto"/>
        </w:rPr>
        <w:t xml:space="preserve">сохранение и развитие природного комплекса как части системы пригородной зеленой зоны Первомайского сельского совета Первомайского района Оренбургской области. </w:t>
      </w:r>
    </w:p>
    <w:p w:rsidR="0001771A" w:rsidRPr="007D3ED9" w:rsidRDefault="0001771A" w:rsidP="0001771A">
      <w:pPr>
        <w:pStyle w:val="Default"/>
        <w:spacing w:line="276" w:lineRule="auto"/>
        <w:ind w:firstLine="851"/>
        <w:jc w:val="both"/>
        <w:rPr>
          <w:rFonts w:ascii="Times New Roman" w:hAnsi="Times New Roman" w:cs="Times New Roman"/>
          <w:color w:val="auto"/>
        </w:rPr>
      </w:pPr>
      <w:r w:rsidRPr="007D3ED9">
        <w:rPr>
          <w:rFonts w:ascii="Times New Roman" w:hAnsi="Times New Roman" w:cs="Times New Roman"/>
          <w:color w:val="auto"/>
        </w:rPr>
        <w:t xml:space="preserve">1.1.23 Планировочную организацию территории сельского совета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 </w:t>
      </w:r>
    </w:p>
    <w:p w:rsidR="0001771A" w:rsidRPr="00BD19ED" w:rsidRDefault="0001771A" w:rsidP="0001771A">
      <w:pPr>
        <w:jc w:val="center"/>
        <w:rPr>
          <w:highlight w:val="yellow"/>
        </w:rPr>
      </w:pPr>
    </w:p>
    <w:p w:rsidR="0001771A" w:rsidRPr="007D3ED9" w:rsidRDefault="0001771A" w:rsidP="0001771A">
      <w:pPr>
        <w:pStyle w:val="Default"/>
        <w:jc w:val="center"/>
        <w:outlineLvl w:val="1"/>
        <w:rPr>
          <w:rFonts w:ascii="Times New Roman" w:hAnsi="Times New Roman" w:cs="Times New Roman"/>
          <w:b/>
          <w:color w:val="auto"/>
        </w:rPr>
      </w:pPr>
      <w:bookmarkStart w:id="68" w:name="_Toc400717189"/>
      <w:r w:rsidRPr="007D3ED9">
        <w:rPr>
          <w:rFonts w:ascii="Times New Roman" w:hAnsi="Times New Roman" w:cs="Times New Roman"/>
          <w:b/>
          <w:color w:val="auto"/>
        </w:rPr>
        <w:t>1.2. Резервные территории</w:t>
      </w:r>
      <w:bookmarkEnd w:id="68"/>
    </w:p>
    <w:p w:rsidR="0001771A" w:rsidRPr="00BD19ED" w:rsidRDefault="0001771A" w:rsidP="0001771A">
      <w:pPr>
        <w:pStyle w:val="Default"/>
        <w:jc w:val="center"/>
        <w:rPr>
          <w:rFonts w:ascii="Times New Roman" w:hAnsi="Times New Roman" w:cs="Times New Roman"/>
          <w:b/>
          <w:color w:val="auto"/>
          <w:highlight w:val="yellow"/>
        </w:rPr>
      </w:pPr>
    </w:p>
    <w:p w:rsidR="0001771A" w:rsidRPr="007D3ED9" w:rsidRDefault="0001771A" w:rsidP="0001771A">
      <w:pPr>
        <w:pStyle w:val="Default"/>
        <w:spacing w:line="276" w:lineRule="auto"/>
        <w:ind w:firstLine="851"/>
        <w:jc w:val="both"/>
        <w:rPr>
          <w:rFonts w:ascii="Times New Roman" w:hAnsi="Times New Roman" w:cs="Times New Roman"/>
          <w:color w:val="auto"/>
        </w:rPr>
      </w:pPr>
      <w:r w:rsidRPr="007D3ED9">
        <w:rPr>
          <w:rFonts w:ascii="Times New Roman" w:hAnsi="Times New Roman" w:cs="Times New Roman"/>
          <w:color w:val="auto"/>
        </w:rPr>
        <w:t xml:space="preserve">1.2.1 Потребность в резервных территориях определяется с учетом перспектив развития Первомайского сельского совета  Первомайского района Оренбургской области, определенных генеральным планом поселения. </w:t>
      </w:r>
    </w:p>
    <w:p w:rsidR="0001771A" w:rsidRPr="007D3ED9" w:rsidRDefault="0001771A" w:rsidP="0001771A">
      <w:pPr>
        <w:pStyle w:val="Default"/>
        <w:spacing w:line="276" w:lineRule="auto"/>
        <w:ind w:firstLine="851"/>
        <w:jc w:val="both"/>
        <w:rPr>
          <w:rFonts w:ascii="Times New Roman" w:hAnsi="Times New Roman" w:cs="Times New Roman"/>
          <w:color w:val="auto"/>
        </w:rPr>
      </w:pPr>
      <w:r w:rsidRPr="007D3ED9">
        <w:rPr>
          <w:rFonts w:ascii="Times New Roman" w:hAnsi="Times New Roman" w:cs="Times New Roman"/>
          <w:color w:val="auto"/>
        </w:rPr>
        <w:t>1.2.2 Земельные участки для ведения садоводства и дачного хозяйства следует предусматривать за пределами резервных территорий, планируемых для развития поселения, на расстоянии доступности на общественном транспорте от мест проживания не более 1 часа.</w:t>
      </w:r>
    </w:p>
    <w:p w:rsidR="0001771A" w:rsidRDefault="0001771A" w:rsidP="0001771A">
      <w:pPr>
        <w:pStyle w:val="12"/>
        <w:ind w:right="0" w:firstLine="851"/>
        <w:rPr>
          <w:rFonts w:ascii="Times New Roman" w:hAnsi="Times New Roman"/>
          <w:sz w:val="24"/>
          <w:szCs w:val="24"/>
        </w:rPr>
      </w:pPr>
      <w:r w:rsidRPr="00625355">
        <w:rPr>
          <w:rFonts w:ascii="Times New Roman" w:hAnsi="Times New Roman"/>
          <w:sz w:val="24"/>
          <w:szCs w:val="24"/>
        </w:rPr>
        <w:t>1.2.3 В Первомайском сельском поселении Первомайского района Оренбургской области выделение резервных территорий, необходимых для развития входящего в его состав населенного пункта,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01771A" w:rsidRDefault="0001771A" w:rsidP="0001771A">
      <w:pPr>
        <w:pStyle w:val="12"/>
        <w:ind w:right="0" w:firstLine="851"/>
        <w:rPr>
          <w:rFonts w:ascii="Times New Roman" w:hAnsi="Times New Roman"/>
          <w:sz w:val="24"/>
          <w:szCs w:val="24"/>
        </w:rPr>
      </w:pPr>
    </w:p>
    <w:p w:rsidR="0001771A" w:rsidRDefault="0001771A" w:rsidP="0001771A">
      <w:pPr>
        <w:pStyle w:val="12"/>
        <w:ind w:right="0" w:firstLine="851"/>
        <w:rPr>
          <w:rFonts w:ascii="Times New Roman" w:hAnsi="Times New Roman"/>
          <w:sz w:val="24"/>
          <w:szCs w:val="24"/>
        </w:rPr>
      </w:pPr>
    </w:p>
    <w:p w:rsidR="0001771A" w:rsidRDefault="0001771A" w:rsidP="0001771A">
      <w:pPr>
        <w:pStyle w:val="12"/>
        <w:ind w:right="0" w:firstLine="851"/>
        <w:rPr>
          <w:rFonts w:ascii="Times New Roman" w:hAnsi="Times New Roman"/>
          <w:sz w:val="24"/>
          <w:szCs w:val="24"/>
        </w:rPr>
      </w:pPr>
    </w:p>
    <w:p w:rsidR="0001771A" w:rsidRDefault="0001771A" w:rsidP="0001771A">
      <w:pPr>
        <w:pStyle w:val="12"/>
        <w:ind w:right="0" w:firstLine="851"/>
        <w:rPr>
          <w:rFonts w:ascii="Times New Roman" w:hAnsi="Times New Roman"/>
          <w:sz w:val="24"/>
          <w:szCs w:val="24"/>
        </w:rPr>
      </w:pPr>
    </w:p>
    <w:p w:rsidR="0001771A" w:rsidRDefault="0001771A" w:rsidP="0001771A">
      <w:pPr>
        <w:pStyle w:val="12"/>
        <w:ind w:right="0" w:firstLine="851"/>
        <w:rPr>
          <w:rFonts w:ascii="Times New Roman" w:hAnsi="Times New Roman"/>
          <w:sz w:val="24"/>
          <w:szCs w:val="24"/>
        </w:rPr>
      </w:pPr>
    </w:p>
    <w:p w:rsidR="0001771A" w:rsidRDefault="0001771A" w:rsidP="0001771A">
      <w:pPr>
        <w:pStyle w:val="12"/>
        <w:ind w:right="0" w:firstLine="851"/>
        <w:rPr>
          <w:rFonts w:ascii="Times New Roman" w:hAnsi="Times New Roman"/>
          <w:sz w:val="24"/>
          <w:szCs w:val="24"/>
        </w:rPr>
      </w:pPr>
    </w:p>
    <w:p w:rsidR="0001771A" w:rsidRDefault="0001771A" w:rsidP="0001771A">
      <w:pPr>
        <w:pStyle w:val="12"/>
        <w:ind w:right="0" w:firstLine="851"/>
        <w:rPr>
          <w:rFonts w:ascii="Times New Roman" w:hAnsi="Times New Roman"/>
          <w:sz w:val="24"/>
          <w:szCs w:val="24"/>
        </w:rPr>
      </w:pPr>
    </w:p>
    <w:p w:rsidR="0001771A" w:rsidRDefault="0001771A" w:rsidP="0001771A">
      <w:pPr>
        <w:pStyle w:val="12"/>
        <w:ind w:right="0" w:firstLine="851"/>
        <w:rPr>
          <w:rFonts w:ascii="Times New Roman" w:hAnsi="Times New Roman"/>
          <w:sz w:val="24"/>
          <w:szCs w:val="24"/>
        </w:rPr>
      </w:pPr>
    </w:p>
    <w:p w:rsidR="0001771A" w:rsidRPr="00625355" w:rsidRDefault="0001771A" w:rsidP="0001771A">
      <w:pPr>
        <w:pStyle w:val="12"/>
        <w:ind w:right="0" w:firstLine="851"/>
        <w:rPr>
          <w:rFonts w:ascii="Times New Roman" w:hAnsi="Times New Roman"/>
          <w:sz w:val="24"/>
          <w:szCs w:val="24"/>
        </w:rPr>
      </w:pPr>
    </w:p>
    <w:p w:rsidR="0001771A" w:rsidRPr="00625355" w:rsidRDefault="0001771A" w:rsidP="0001771A">
      <w:pPr>
        <w:pStyle w:val="ad"/>
        <w:numPr>
          <w:ilvl w:val="0"/>
          <w:numId w:val="4"/>
        </w:numPr>
        <w:shd w:val="clear" w:color="auto" w:fill="FFFFFF"/>
        <w:spacing w:after="0"/>
        <w:jc w:val="center"/>
        <w:textAlignment w:val="baseline"/>
        <w:outlineLvl w:val="0"/>
        <w:rPr>
          <w:rFonts w:ascii="Times New Roman" w:hAnsi="Times New Roman"/>
          <w:b/>
          <w:spacing w:val="2"/>
          <w:sz w:val="24"/>
          <w:szCs w:val="24"/>
        </w:rPr>
      </w:pPr>
      <w:bookmarkStart w:id="69" w:name="_Toc400717190"/>
      <w:r w:rsidRPr="00625355">
        <w:rPr>
          <w:rFonts w:ascii="Times New Roman" w:hAnsi="Times New Roman"/>
          <w:b/>
          <w:spacing w:val="2"/>
          <w:sz w:val="24"/>
          <w:szCs w:val="24"/>
        </w:rPr>
        <w:t>НОРМАТИВНЫЕ ПАРАМЕТРЫ ЖИЛОЙ ЗАСТРОЙКИ НАСЕЛЕННОГО ПУНКТА ВХОДЯЩЕГО В СОСТАВ ПЕРВОМАЙСКОГО СЕЛЬСОВЕТА</w:t>
      </w:r>
      <w:bookmarkEnd w:id="69"/>
    </w:p>
    <w:p w:rsidR="0001771A" w:rsidRPr="00625355" w:rsidRDefault="0001771A" w:rsidP="0001771A">
      <w:pPr>
        <w:shd w:val="clear" w:color="auto" w:fill="FFFFFF"/>
        <w:ind w:firstLine="851"/>
        <w:jc w:val="center"/>
        <w:textAlignment w:val="baseline"/>
        <w:rPr>
          <w:b/>
          <w:spacing w:val="2"/>
        </w:rPr>
      </w:pPr>
    </w:p>
    <w:p w:rsidR="0001771A" w:rsidRPr="00625355" w:rsidRDefault="0001771A" w:rsidP="0001771A">
      <w:pPr>
        <w:shd w:val="clear" w:color="auto" w:fill="FFFFFF"/>
        <w:ind w:firstLine="851"/>
        <w:jc w:val="both"/>
        <w:textAlignment w:val="baseline"/>
        <w:rPr>
          <w:spacing w:val="2"/>
        </w:rPr>
      </w:pPr>
      <w:r w:rsidRPr="00625355">
        <w:rPr>
          <w:spacing w:val="2"/>
        </w:rPr>
        <w:t>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rsidR="0001771A" w:rsidRPr="00625355" w:rsidRDefault="0001771A" w:rsidP="0001771A">
      <w:pPr>
        <w:shd w:val="clear" w:color="auto" w:fill="FFFFFF"/>
        <w:ind w:firstLine="851"/>
        <w:jc w:val="both"/>
        <w:textAlignment w:val="baseline"/>
        <w:rPr>
          <w:spacing w:val="2"/>
        </w:rPr>
      </w:pPr>
      <w:r w:rsidRPr="00625355">
        <w:rPr>
          <w:spacing w:val="2"/>
        </w:rPr>
        <w:t>Преимущественным типом застройки в сельсовете являются жилые дома усадебного типа (одноквартирные и двухквартирные блокированные).</w:t>
      </w:r>
    </w:p>
    <w:p w:rsidR="0001771A" w:rsidRPr="00625355" w:rsidRDefault="0001771A" w:rsidP="0001771A">
      <w:pPr>
        <w:shd w:val="clear" w:color="auto" w:fill="FFFFFF"/>
        <w:ind w:firstLine="851"/>
        <w:jc w:val="both"/>
        <w:textAlignment w:val="baseline"/>
        <w:rPr>
          <w:spacing w:val="2"/>
        </w:rPr>
      </w:pPr>
      <w:r w:rsidRPr="00625355">
        <w:rPr>
          <w:spacing w:val="2"/>
          <w:shd w:val="clear" w:color="auto" w:fill="FFFFFF"/>
        </w:rPr>
        <w:lastRenderedPageBreak/>
        <w:t>Потребности населения в жилье должны быть обеспечены не только путем нового строительства, но и с помощью модернизации и реконструкции малоэтажных жилых зданий, в том числе усадебной застройки, сохранивших свою материальную ценность в соответствии с рекомендуемой таблицей 3.</w:t>
      </w:r>
    </w:p>
    <w:p w:rsidR="0001771A" w:rsidRPr="00625355" w:rsidRDefault="0001771A" w:rsidP="0001771A">
      <w:pPr>
        <w:shd w:val="clear" w:color="auto" w:fill="FFFFFF"/>
        <w:ind w:firstLine="851"/>
        <w:jc w:val="both"/>
        <w:textAlignment w:val="baseline"/>
        <w:rPr>
          <w:spacing w:val="2"/>
        </w:rPr>
      </w:pPr>
      <w:r w:rsidRPr="00625355">
        <w:rPr>
          <w:spacing w:val="2"/>
        </w:rPr>
        <w:t>2.1.2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приведенными в таблице 4.</w:t>
      </w:r>
    </w:p>
    <w:p w:rsidR="0001771A" w:rsidRPr="00625355" w:rsidRDefault="0001771A" w:rsidP="0001771A">
      <w:pPr>
        <w:shd w:val="clear" w:color="auto" w:fill="FFFFFF"/>
        <w:ind w:firstLine="851"/>
        <w:jc w:val="both"/>
        <w:textAlignment w:val="baseline"/>
        <w:rPr>
          <w:spacing w:val="2"/>
        </w:rPr>
      </w:pPr>
      <w:r w:rsidRPr="00625355">
        <w:rPr>
          <w:spacing w:val="2"/>
        </w:rPr>
        <w:t>2.1.3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ведения личного подсобного хозяйства за границами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01771A" w:rsidRPr="00BD19ED" w:rsidRDefault="0001771A" w:rsidP="0001771A">
      <w:pPr>
        <w:pStyle w:val="formattext"/>
        <w:shd w:val="clear" w:color="auto" w:fill="FFFFFF"/>
        <w:spacing w:before="0" w:beforeAutospacing="0" w:after="0" w:afterAutospacing="0" w:line="276" w:lineRule="auto"/>
        <w:ind w:firstLine="851"/>
        <w:jc w:val="both"/>
        <w:textAlignment w:val="baseline"/>
        <w:rPr>
          <w:spacing w:val="2"/>
          <w:highlight w:val="yellow"/>
        </w:rPr>
      </w:pPr>
    </w:p>
    <w:p w:rsidR="0001771A" w:rsidRPr="00625355" w:rsidRDefault="0001771A" w:rsidP="0001771A">
      <w:pPr>
        <w:pStyle w:val="formattext"/>
        <w:shd w:val="clear" w:color="auto" w:fill="FFFFFF"/>
        <w:spacing w:before="0" w:beforeAutospacing="0" w:after="0" w:afterAutospacing="0" w:line="276" w:lineRule="auto"/>
        <w:ind w:firstLine="851"/>
        <w:jc w:val="right"/>
        <w:textAlignment w:val="baseline"/>
        <w:rPr>
          <w:spacing w:val="2"/>
        </w:rPr>
      </w:pPr>
      <w:r w:rsidRPr="00625355">
        <w:rPr>
          <w:spacing w:val="2"/>
        </w:rPr>
        <w:t>Таблица 3</w:t>
      </w:r>
    </w:p>
    <w:p w:rsidR="0001771A" w:rsidRPr="00625355" w:rsidRDefault="0001771A" w:rsidP="0001771A">
      <w:pPr>
        <w:pStyle w:val="formattext"/>
        <w:shd w:val="clear" w:color="auto" w:fill="FFFFFF"/>
        <w:spacing w:before="0" w:beforeAutospacing="0" w:after="0" w:afterAutospacing="0" w:line="276" w:lineRule="auto"/>
        <w:ind w:firstLine="851"/>
        <w:jc w:val="right"/>
        <w:textAlignment w:val="baseline"/>
        <w:rPr>
          <w:spacing w:val="2"/>
        </w:rPr>
      </w:pPr>
    </w:p>
    <w:tbl>
      <w:tblPr>
        <w:tblW w:w="0" w:type="auto"/>
        <w:tblInd w:w="149" w:type="dxa"/>
        <w:tblCellMar>
          <w:left w:w="0" w:type="dxa"/>
          <w:right w:w="0" w:type="dxa"/>
        </w:tblCellMar>
        <w:tblLook w:val="00A0"/>
      </w:tblPr>
      <w:tblGrid>
        <w:gridCol w:w="2982"/>
        <w:gridCol w:w="6521"/>
      </w:tblGrid>
      <w:tr w:rsidR="0001771A" w:rsidRPr="00625355" w:rsidTr="0001771A">
        <w:tc>
          <w:tcPr>
            <w:tcW w:w="99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771A" w:rsidRPr="00625355" w:rsidRDefault="0001771A" w:rsidP="0001771A">
            <w:pPr>
              <w:pStyle w:val="formattext"/>
              <w:spacing w:before="0" w:beforeAutospacing="0" w:after="0" w:afterAutospacing="0" w:line="276" w:lineRule="auto"/>
              <w:jc w:val="center"/>
              <w:textAlignment w:val="baseline"/>
              <w:rPr>
                <w:b/>
                <w:sz w:val="20"/>
                <w:szCs w:val="20"/>
              </w:rPr>
            </w:pPr>
            <w:r w:rsidRPr="00625355">
              <w:rPr>
                <w:b/>
                <w:sz w:val="20"/>
                <w:szCs w:val="20"/>
              </w:rPr>
              <w:t>Малоэтажная застройка</w:t>
            </w:r>
          </w:p>
        </w:tc>
      </w:tr>
      <w:tr w:rsidR="0001771A" w:rsidRPr="00625355" w:rsidTr="0001771A">
        <w:tc>
          <w:tcPr>
            <w:tcW w:w="3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625355" w:rsidRDefault="0001771A" w:rsidP="0001771A">
            <w:pPr>
              <w:pStyle w:val="formattext"/>
              <w:spacing w:before="0" w:beforeAutospacing="0" w:after="0" w:afterAutospacing="0" w:line="276" w:lineRule="auto"/>
              <w:jc w:val="both"/>
              <w:textAlignment w:val="baseline"/>
              <w:rPr>
                <w:sz w:val="20"/>
                <w:szCs w:val="20"/>
              </w:rPr>
            </w:pPr>
            <w:r w:rsidRPr="00625355">
              <w:rPr>
                <w:sz w:val="20"/>
                <w:szCs w:val="20"/>
              </w:rPr>
              <w:t>Объекты</w:t>
            </w:r>
            <w:r w:rsidRPr="00625355">
              <w:rPr>
                <w:rStyle w:val="apple-converted-space"/>
                <w:sz w:val="20"/>
                <w:szCs w:val="20"/>
              </w:rPr>
              <w:t xml:space="preserve"> </w:t>
            </w:r>
            <w:r w:rsidRPr="00625355">
              <w:rPr>
                <w:sz w:val="20"/>
                <w:szCs w:val="20"/>
              </w:rPr>
              <w:t>реконструкции</w:t>
            </w:r>
          </w:p>
        </w:tc>
        <w:tc>
          <w:tcPr>
            <w:tcW w:w="6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625355" w:rsidRDefault="0001771A" w:rsidP="0001771A">
            <w:pPr>
              <w:pStyle w:val="formattext"/>
              <w:spacing w:before="0" w:beforeAutospacing="0" w:after="0" w:afterAutospacing="0" w:line="276" w:lineRule="auto"/>
              <w:jc w:val="both"/>
              <w:textAlignment w:val="baseline"/>
              <w:rPr>
                <w:sz w:val="20"/>
                <w:szCs w:val="20"/>
              </w:rPr>
            </w:pPr>
            <w:r w:rsidRPr="00625355">
              <w:rPr>
                <w:sz w:val="20"/>
                <w:szCs w:val="20"/>
              </w:rPr>
              <w:t>Квартал, группа кварталов малоэтажной застройки,</w:t>
            </w:r>
            <w:r w:rsidRPr="00625355">
              <w:rPr>
                <w:rStyle w:val="apple-converted-space"/>
                <w:sz w:val="20"/>
                <w:szCs w:val="20"/>
              </w:rPr>
              <w:t> </w:t>
            </w:r>
            <w:r w:rsidRPr="00625355">
              <w:rPr>
                <w:sz w:val="20"/>
                <w:szCs w:val="20"/>
              </w:rPr>
              <w:t>в том числе усадебного типа, различных периодов</w:t>
            </w:r>
            <w:r w:rsidRPr="00625355">
              <w:rPr>
                <w:rStyle w:val="apple-converted-space"/>
                <w:sz w:val="20"/>
                <w:szCs w:val="20"/>
              </w:rPr>
              <w:t> </w:t>
            </w:r>
            <w:r w:rsidRPr="00625355">
              <w:rPr>
                <w:sz w:val="20"/>
                <w:szCs w:val="20"/>
              </w:rPr>
              <w:t>строительства домовладений</w:t>
            </w:r>
          </w:p>
        </w:tc>
      </w:tr>
      <w:tr w:rsidR="0001771A" w:rsidRPr="00625355" w:rsidTr="0001771A">
        <w:tc>
          <w:tcPr>
            <w:tcW w:w="3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625355" w:rsidRDefault="0001771A" w:rsidP="0001771A">
            <w:pPr>
              <w:pStyle w:val="formattext"/>
              <w:spacing w:before="0" w:beforeAutospacing="0" w:after="0" w:afterAutospacing="0" w:line="276" w:lineRule="auto"/>
              <w:jc w:val="both"/>
              <w:textAlignment w:val="baseline"/>
              <w:rPr>
                <w:sz w:val="20"/>
                <w:szCs w:val="20"/>
              </w:rPr>
            </w:pPr>
            <w:r w:rsidRPr="00625355">
              <w:rPr>
                <w:sz w:val="20"/>
                <w:szCs w:val="20"/>
              </w:rPr>
              <w:t>Состав мероприятий</w:t>
            </w:r>
          </w:p>
        </w:tc>
        <w:tc>
          <w:tcPr>
            <w:tcW w:w="6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625355" w:rsidRDefault="0001771A" w:rsidP="0001771A">
            <w:pPr>
              <w:pStyle w:val="formattext"/>
              <w:spacing w:before="0" w:beforeAutospacing="0" w:after="0" w:afterAutospacing="0" w:line="276" w:lineRule="auto"/>
              <w:jc w:val="both"/>
              <w:textAlignment w:val="baseline"/>
              <w:rPr>
                <w:sz w:val="20"/>
                <w:szCs w:val="20"/>
              </w:rPr>
            </w:pPr>
            <w:r w:rsidRPr="00625355">
              <w:rPr>
                <w:sz w:val="20"/>
                <w:szCs w:val="20"/>
              </w:rPr>
              <w:t>Ремонт, реконструкция, строительство одноквартирныхдомов и построек в пределах домовладений, прокладка инженерных сетей, строительство инженерных</w:t>
            </w:r>
            <w:r w:rsidRPr="00625355">
              <w:rPr>
                <w:rStyle w:val="apple-converted-space"/>
                <w:sz w:val="20"/>
                <w:szCs w:val="20"/>
              </w:rPr>
              <w:t> </w:t>
            </w:r>
            <w:r w:rsidRPr="00625355">
              <w:rPr>
                <w:sz w:val="20"/>
                <w:szCs w:val="20"/>
              </w:rPr>
              <w:t>сооружений, дорог, объектов сферы услуг</w:t>
            </w:r>
          </w:p>
        </w:tc>
      </w:tr>
      <w:tr w:rsidR="0001771A" w:rsidRPr="00625355" w:rsidTr="0001771A">
        <w:tc>
          <w:tcPr>
            <w:tcW w:w="3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625355" w:rsidRDefault="0001771A" w:rsidP="0001771A">
            <w:pPr>
              <w:pStyle w:val="formattext"/>
              <w:spacing w:before="0" w:beforeAutospacing="0" w:after="0" w:afterAutospacing="0" w:line="276" w:lineRule="auto"/>
              <w:jc w:val="both"/>
              <w:textAlignment w:val="baseline"/>
              <w:rPr>
                <w:sz w:val="20"/>
                <w:szCs w:val="20"/>
              </w:rPr>
            </w:pPr>
            <w:r w:rsidRPr="00625355">
              <w:rPr>
                <w:sz w:val="20"/>
                <w:szCs w:val="20"/>
              </w:rPr>
              <w:t>Характер проведения</w:t>
            </w:r>
            <w:r w:rsidRPr="00625355">
              <w:rPr>
                <w:rStyle w:val="apple-converted-space"/>
                <w:sz w:val="20"/>
                <w:szCs w:val="20"/>
              </w:rPr>
              <w:t xml:space="preserve"> </w:t>
            </w:r>
            <w:r w:rsidRPr="00625355">
              <w:rPr>
                <w:sz w:val="20"/>
                <w:szCs w:val="20"/>
              </w:rPr>
              <w:t>реконструкции</w:t>
            </w:r>
          </w:p>
        </w:tc>
        <w:tc>
          <w:tcPr>
            <w:tcW w:w="6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625355" w:rsidRDefault="0001771A" w:rsidP="0001771A">
            <w:pPr>
              <w:pStyle w:val="formattext"/>
              <w:spacing w:before="0" w:beforeAutospacing="0" w:after="0" w:afterAutospacing="0" w:line="276" w:lineRule="auto"/>
              <w:jc w:val="both"/>
              <w:textAlignment w:val="baseline"/>
              <w:rPr>
                <w:sz w:val="20"/>
                <w:szCs w:val="20"/>
              </w:rPr>
            </w:pPr>
            <w:r w:rsidRPr="00625355">
              <w:rPr>
                <w:sz w:val="20"/>
                <w:szCs w:val="20"/>
              </w:rPr>
              <w:t>Выборочно - жилых зданий</w:t>
            </w:r>
            <w:r w:rsidRPr="00625355">
              <w:rPr>
                <w:rStyle w:val="apple-converted-space"/>
                <w:sz w:val="20"/>
                <w:szCs w:val="20"/>
              </w:rPr>
              <w:t> </w:t>
            </w:r>
            <w:r w:rsidRPr="00625355">
              <w:rPr>
                <w:sz w:val="20"/>
                <w:szCs w:val="20"/>
              </w:rPr>
              <w:t>комплексно - инженерно-транспортной инфраструктуры</w:t>
            </w:r>
          </w:p>
        </w:tc>
      </w:tr>
      <w:tr w:rsidR="0001771A" w:rsidRPr="00BD19ED" w:rsidTr="0001771A">
        <w:tc>
          <w:tcPr>
            <w:tcW w:w="3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625355" w:rsidRDefault="0001771A" w:rsidP="0001771A">
            <w:pPr>
              <w:pStyle w:val="formattext"/>
              <w:spacing w:before="0" w:beforeAutospacing="0" w:after="0" w:afterAutospacing="0" w:line="276" w:lineRule="auto"/>
              <w:jc w:val="both"/>
              <w:textAlignment w:val="baseline"/>
              <w:rPr>
                <w:sz w:val="20"/>
                <w:szCs w:val="20"/>
              </w:rPr>
            </w:pPr>
            <w:r w:rsidRPr="00625355">
              <w:rPr>
                <w:sz w:val="20"/>
                <w:szCs w:val="20"/>
              </w:rPr>
              <w:t>Ограничения</w:t>
            </w:r>
          </w:p>
        </w:tc>
        <w:tc>
          <w:tcPr>
            <w:tcW w:w="6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625355" w:rsidRDefault="0001771A" w:rsidP="0001771A">
            <w:pPr>
              <w:pStyle w:val="formattext"/>
              <w:spacing w:before="0" w:beforeAutospacing="0" w:after="0" w:afterAutospacing="0" w:line="276" w:lineRule="auto"/>
              <w:jc w:val="both"/>
              <w:textAlignment w:val="baseline"/>
              <w:rPr>
                <w:sz w:val="20"/>
                <w:szCs w:val="20"/>
              </w:rPr>
            </w:pPr>
            <w:r w:rsidRPr="00625355">
              <w:rPr>
                <w:sz w:val="20"/>
                <w:szCs w:val="20"/>
              </w:rPr>
              <w:t>Не допускаются виды функционального использования</w:t>
            </w:r>
            <w:r w:rsidRPr="00625355">
              <w:rPr>
                <w:rStyle w:val="apple-converted-space"/>
                <w:sz w:val="20"/>
                <w:szCs w:val="20"/>
              </w:rPr>
              <w:t> </w:t>
            </w:r>
            <w:r w:rsidRPr="00625355">
              <w:rPr>
                <w:sz w:val="20"/>
                <w:szCs w:val="20"/>
              </w:rPr>
              <w:t>домовладений, не совместимые с жилой зоной и</w:t>
            </w:r>
            <w:r w:rsidRPr="00625355">
              <w:rPr>
                <w:rStyle w:val="apple-converted-space"/>
                <w:sz w:val="20"/>
                <w:szCs w:val="20"/>
              </w:rPr>
              <w:t> </w:t>
            </w:r>
            <w:r w:rsidRPr="00625355">
              <w:rPr>
                <w:sz w:val="20"/>
                <w:szCs w:val="20"/>
              </w:rPr>
              <w:t>установленным регламентом</w:t>
            </w:r>
          </w:p>
        </w:tc>
      </w:tr>
    </w:tbl>
    <w:p w:rsidR="0001771A" w:rsidRPr="00BD19ED" w:rsidRDefault="0001771A" w:rsidP="0001771A">
      <w:pPr>
        <w:pStyle w:val="formattext"/>
        <w:shd w:val="clear" w:color="auto" w:fill="FFFFFF"/>
        <w:spacing w:before="0" w:beforeAutospacing="0" w:after="0" w:afterAutospacing="0" w:line="276" w:lineRule="auto"/>
        <w:jc w:val="both"/>
        <w:textAlignment w:val="baseline"/>
        <w:rPr>
          <w:spacing w:val="2"/>
          <w:highlight w:val="yellow"/>
        </w:rPr>
      </w:pPr>
    </w:p>
    <w:p w:rsidR="0001771A" w:rsidRPr="0090304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903045">
        <w:rPr>
          <w:spacing w:val="2"/>
        </w:rPr>
        <w:t>2.1.4 Функциональный тип и размеры земельных участков, предоставляемых гражданам для индивидуального жилищного строительства в малоэтажной жилой застройке приведены в рекомендуемой таблице 4.</w:t>
      </w:r>
    </w:p>
    <w:p w:rsidR="0001771A" w:rsidRPr="00903045" w:rsidRDefault="0001771A" w:rsidP="0001771A">
      <w:pPr>
        <w:pStyle w:val="formattext"/>
        <w:shd w:val="clear" w:color="auto" w:fill="FFFFFF"/>
        <w:spacing w:before="0" w:beforeAutospacing="0" w:after="0" w:afterAutospacing="0" w:line="276" w:lineRule="auto"/>
        <w:ind w:firstLine="851"/>
        <w:jc w:val="right"/>
        <w:textAlignment w:val="baseline"/>
        <w:rPr>
          <w:spacing w:val="2"/>
        </w:rPr>
      </w:pPr>
      <w:r w:rsidRPr="00903045">
        <w:rPr>
          <w:spacing w:val="2"/>
        </w:rPr>
        <w:t>Таблица 4</w:t>
      </w:r>
    </w:p>
    <w:p w:rsidR="0001771A" w:rsidRPr="00BD19ED" w:rsidRDefault="0001771A" w:rsidP="0001771A">
      <w:pPr>
        <w:pStyle w:val="formattext"/>
        <w:shd w:val="clear" w:color="auto" w:fill="FFFFFF"/>
        <w:spacing w:before="0" w:beforeAutospacing="0" w:after="0" w:afterAutospacing="0" w:line="276" w:lineRule="auto"/>
        <w:ind w:firstLine="851"/>
        <w:jc w:val="both"/>
        <w:textAlignment w:val="baseline"/>
        <w:rPr>
          <w:spacing w:val="2"/>
          <w:highlight w:val="yellow"/>
        </w:rPr>
      </w:pPr>
    </w:p>
    <w:tbl>
      <w:tblPr>
        <w:tblW w:w="0" w:type="auto"/>
        <w:tblInd w:w="149" w:type="dxa"/>
        <w:tblLayout w:type="fixed"/>
        <w:tblCellMar>
          <w:left w:w="0" w:type="dxa"/>
          <w:right w:w="0" w:type="dxa"/>
        </w:tblCellMar>
        <w:tblLook w:val="00A0"/>
      </w:tblPr>
      <w:tblGrid>
        <w:gridCol w:w="1843"/>
        <w:gridCol w:w="2447"/>
        <w:gridCol w:w="1100"/>
        <w:gridCol w:w="1131"/>
        <w:gridCol w:w="3549"/>
      </w:tblGrid>
      <w:tr w:rsidR="0001771A" w:rsidRPr="00903045" w:rsidTr="0001771A">
        <w:tc>
          <w:tcPr>
            <w:tcW w:w="1843"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pStyle w:val="formattext"/>
              <w:spacing w:before="0" w:beforeAutospacing="0" w:after="0" w:afterAutospacing="0"/>
              <w:jc w:val="center"/>
              <w:textAlignment w:val="baseline"/>
              <w:rPr>
                <w:b/>
                <w:sz w:val="20"/>
                <w:szCs w:val="20"/>
              </w:rPr>
            </w:pPr>
            <w:r w:rsidRPr="00903045">
              <w:rPr>
                <w:b/>
                <w:sz w:val="20"/>
                <w:szCs w:val="20"/>
              </w:rPr>
              <w:t>Тип территории</w:t>
            </w:r>
          </w:p>
        </w:tc>
        <w:tc>
          <w:tcPr>
            <w:tcW w:w="244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pStyle w:val="formattext"/>
              <w:spacing w:before="0" w:beforeAutospacing="0" w:after="0" w:afterAutospacing="0"/>
              <w:jc w:val="center"/>
              <w:textAlignment w:val="baseline"/>
              <w:rPr>
                <w:b/>
                <w:sz w:val="20"/>
                <w:szCs w:val="20"/>
              </w:rPr>
            </w:pPr>
            <w:r w:rsidRPr="00903045">
              <w:rPr>
                <w:b/>
                <w:sz w:val="20"/>
                <w:szCs w:val="20"/>
              </w:rPr>
              <w:t>Типы жилых домов</w:t>
            </w:r>
          </w:p>
          <w:p w:rsidR="0001771A" w:rsidRPr="00903045" w:rsidRDefault="0001771A" w:rsidP="0001771A">
            <w:pPr>
              <w:pStyle w:val="formattext"/>
              <w:spacing w:before="0" w:beforeAutospacing="0" w:after="0" w:afterAutospacing="0"/>
              <w:jc w:val="center"/>
              <w:textAlignment w:val="baseline"/>
              <w:rPr>
                <w:b/>
                <w:sz w:val="20"/>
                <w:szCs w:val="20"/>
              </w:rPr>
            </w:pPr>
            <w:r w:rsidRPr="00903045">
              <w:rPr>
                <w:b/>
                <w:sz w:val="20"/>
                <w:szCs w:val="20"/>
              </w:rPr>
              <w:t>(этажность 1 - 3)</w:t>
            </w:r>
          </w:p>
        </w:tc>
        <w:tc>
          <w:tcPr>
            <w:tcW w:w="22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pStyle w:val="formattext"/>
              <w:spacing w:before="0" w:beforeAutospacing="0" w:after="0" w:afterAutospacing="0"/>
              <w:jc w:val="center"/>
              <w:textAlignment w:val="baseline"/>
              <w:rPr>
                <w:b/>
                <w:sz w:val="20"/>
                <w:szCs w:val="20"/>
              </w:rPr>
            </w:pPr>
            <w:r w:rsidRPr="00903045">
              <w:rPr>
                <w:b/>
                <w:sz w:val="20"/>
                <w:szCs w:val="20"/>
              </w:rPr>
              <w:t>Площади</w:t>
            </w:r>
            <w:r w:rsidRPr="00903045">
              <w:rPr>
                <w:rStyle w:val="apple-converted-space"/>
                <w:b/>
                <w:sz w:val="20"/>
                <w:szCs w:val="20"/>
              </w:rPr>
              <w:t xml:space="preserve"> </w:t>
            </w:r>
            <w:r w:rsidRPr="00903045">
              <w:rPr>
                <w:b/>
                <w:sz w:val="20"/>
                <w:szCs w:val="20"/>
              </w:rPr>
              <w:t>приквартирных участков, га</w:t>
            </w:r>
          </w:p>
        </w:tc>
        <w:tc>
          <w:tcPr>
            <w:tcW w:w="3549"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pStyle w:val="formattext"/>
              <w:spacing w:before="0" w:beforeAutospacing="0" w:after="0" w:afterAutospacing="0"/>
              <w:jc w:val="center"/>
              <w:textAlignment w:val="baseline"/>
              <w:rPr>
                <w:b/>
                <w:sz w:val="20"/>
                <w:szCs w:val="20"/>
              </w:rPr>
            </w:pPr>
            <w:r w:rsidRPr="00903045">
              <w:rPr>
                <w:b/>
                <w:sz w:val="20"/>
                <w:szCs w:val="20"/>
              </w:rPr>
              <w:t>Функционально-типологические</w:t>
            </w:r>
            <w:r w:rsidRPr="00903045">
              <w:rPr>
                <w:rStyle w:val="apple-converted-space"/>
                <w:b/>
                <w:sz w:val="20"/>
                <w:szCs w:val="20"/>
              </w:rPr>
              <w:t xml:space="preserve"> </w:t>
            </w:r>
            <w:r w:rsidRPr="00903045">
              <w:rPr>
                <w:b/>
                <w:sz w:val="20"/>
                <w:szCs w:val="20"/>
              </w:rPr>
              <w:t>признаки участка</w:t>
            </w:r>
          </w:p>
          <w:p w:rsidR="0001771A" w:rsidRPr="00903045" w:rsidRDefault="0001771A" w:rsidP="0001771A">
            <w:pPr>
              <w:pStyle w:val="formattext"/>
              <w:spacing w:before="0" w:beforeAutospacing="0" w:after="0" w:afterAutospacing="0"/>
              <w:jc w:val="center"/>
              <w:textAlignment w:val="baseline"/>
              <w:rPr>
                <w:b/>
                <w:sz w:val="20"/>
                <w:szCs w:val="20"/>
              </w:rPr>
            </w:pPr>
            <w:r w:rsidRPr="00903045">
              <w:rPr>
                <w:b/>
                <w:sz w:val="20"/>
                <w:szCs w:val="20"/>
              </w:rPr>
              <w:t>(кроме проживания)</w:t>
            </w:r>
          </w:p>
        </w:tc>
      </w:tr>
      <w:tr w:rsidR="0001771A" w:rsidRPr="00903045" w:rsidTr="0001771A">
        <w:tc>
          <w:tcPr>
            <w:tcW w:w="1843"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jc w:val="both"/>
              <w:rPr>
                <w:sz w:val="20"/>
                <w:szCs w:val="20"/>
              </w:rPr>
            </w:pPr>
          </w:p>
        </w:tc>
        <w:tc>
          <w:tcPr>
            <w:tcW w:w="2447"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jc w:val="both"/>
              <w:rPr>
                <w:sz w:val="20"/>
                <w:szCs w:val="20"/>
              </w:rPr>
            </w:pPr>
          </w:p>
        </w:tc>
        <w:tc>
          <w:tcPr>
            <w:tcW w:w="11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pStyle w:val="formattext"/>
              <w:spacing w:before="0" w:beforeAutospacing="0" w:after="0" w:afterAutospacing="0"/>
              <w:jc w:val="both"/>
              <w:textAlignment w:val="baseline"/>
              <w:rPr>
                <w:b/>
                <w:sz w:val="20"/>
                <w:szCs w:val="20"/>
              </w:rPr>
            </w:pPr>
            <w:r w:rsidRPr="00903045">
              <w:rPr>
                <w:b/>
                <w:sz w:val="20"/>
                <w:szCs w:val="20"/>
              </w:rPr>
              <w:t>не менее</w:t>
            </w:r>
          </w:p>
        </w:tc>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pStyle w:val="formattext"/>
              <w:spacing w:before="0" w:beforeAutospacing="0" w:after="0" w:afterAutospacing="0"/>
              <w:jc w:val="both"/>
              <w:textAlignment w:val="baseline"/>
              <w:rPr>
                <w:b/>
                <w:sz w:val="20"/>
                <w:szCs w:val="20"/>
              </w:rPr>
            </w:pPr>
            <w:r w:rsidRPr="00903045">
              <w:rPr>
                <w:b/>
                <w:sz w:val="20"/>
                <w:szCs w:val="20"/>
              </w:rPr>
              <w:t>не более</w:t>
            </w:r>
          </w:p>
        </w:tc>
        <w:tc>
          <w:tcPr>
            <w:tcW w:w="3549"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jc w:val="both"/>
              <w:rPr>
                <w:sz w:val="20"/>
                <w:szCs w:val="20"/>
              </w:rPr>
            </w:pPr>
          </w:p>
        </w:tc>
      </w:tr>
      <w:tr w:rsidR="0001771A" w:rsidRPr="00903045" w:rsidTr="0001771A">
        <w:tc>
          <w:tcPr>
            <w:tcW w:w="1843"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pStyle w:val="formattext"/>
              <w:spacing w:before="0" w:beforeAutospacing="0" w:after="0" w:afterAutospacing="0"/>
              <w:jc w:val="center"/>
              <w:textAlignment w:val="baseline"/>
              <w:rPr>
                <w:sz w:val="20"/>
                <w:szCs w:val="20"/>
              </w:rPr>
            </w:pPr>
            <w:r w:rsidRPr="00903045">
              <w:rPr>
                <w:sz w:val="20"/>
                <w:szCs w:val="20"/>
              </w:rPr>
              <w:t>Жилые</w:t>
            </w:r>
            <w:r w:rsidRPr="00903045">
              <w:rPr>
                <w:rStyle w:val="apple-converted-space"/>
                <w:sz w:val="20"/>
                <w:szCs w:val="20"/>
              </w:rPr>
              <w:t xml:space="preserve"> </w:t>
            </w:r>
            <w:r w:rsidRPr="00903045">
              <w:rPr>
                <w:sz w:val="20"/>
                <w:szCs w:val="20"/>
              </w:rPr>
              <w:t>образования</w:t>
            </w:r>
            <w:r w:rsidRPr="00903045">
              <w:rPr>
                <w:rStyle w:val="apple-converted-space"/>
                <w:sz w:val="20"/>
                <w:szCs w:val="20"/>
              </w:rPr>
              <w:t xml:space="preserve"> </w:t>
            </w:r>
            <w:r w:rsidRPr="00903045">
              <w:rPr>
                <w:sz w:val="20"/>
                <w:szCs w:val="20"/>
              </w:rPr>
              <w:t>сельских</w:t>
            </w:r>
            <w:r w:rsidRPr="00903045">
              <w:rPr>
                <w:rStyle w:val="apple-converted-space"/>
                <w:sz w:val="20"/>
                <w:szCs w:val="20"/>
              </w:rPr>
              <w:t xml:space="preserve"> </w:t>
            </w:r>
            <w:r w:rsidRPr="00903045">
              <w:rPr>
                <w:sz w:val="20"/>
                <w:szCs w:val="20"/>
              </w:rPr>
              <w:t>поселений</w:t>
            </w:r>
          </w:p>
        </w:tc>
        <w:tc>
          <w:tcPr>
            <w:tcW w:w="2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pStyle w:val="formattext"/>
              <w:spacing w:before="0" w:beforeAutospacing="0" w:after="0" w:afterAutospacing="0"/>
              <w:textAlignment w:val="baseline"/>
              <w:rPr>
                <w:sz w:val="20"/>
                <w:szCs w:val="20"/>
              </w:rPr>
            </w:pPr>
            <w:r w:rsidRPr="00903045">
              <w:rPr>
                <w:sz w:val="20"/>
                <w:szCs w:val="20"/>
              </w:rPr>
              <w:t>1. Усадебные дома, в том числе с</w:t>
            </w:r>
            <w:r w:rsidRPr="00903045">
              <w:rPr>
                <w:rStyle w:val="apple-converted-space"/>
                <w:sz w:val="20"/>
                <w:szCs w:val="20"/>
              </w:rPr>
              <w:t xml:space="preserve"> </w:t>
            </w:r>
            <w:r w:rsidRPr="00903045">
              <w:rPr>
                <w:sz w:val="20"/>
                <w:szCs w:val="20"/>
              </w:rPr>
              <w:t>местами приложения труда</w:t>
            </w:r>
          </w:p>
        </w:tc>
        <w:tc>
          <w:tcPr>
            <w:tcW w:w="11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pStyle w:val="formattext"/>
              <w:spacing w:before="0" w:beforeAutospacing="0" w:after="0" w:afterAutospacing="0"/>
              <w:jc w:val="center"/>
              <w:textAlignment w:val="baseline"/>
              <w:rPr>
                <w:sz w:val="20"/>
                <w:szCs w:val="20"/>
              </w:rPr>
            </w:pPr>
            <w:r w:rsidRPr="00903045">
              <w:rPr>
                <w:sz w:val="20"/>
                <w:szCs w:val="20"/>
              </w:rPr>
              <w:t>0,15</w:t>
            </w:r>
          </w:p>
        </w:tc>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pStyle w:val="formattext"/>
              <w:spacing w:before="0" w:beforeAutospacing="0" w:after="0" w:afterAutospacing="0"/>
              <w:jc w:val="center"/>
              <w:textAlignment w:val="baseline"/>
              <w:rPr>
                <w:sz w:val="20"/>
                <w:szCs w:val="20"/>
              </w:rPr>
            </w:pPr>
            <w:r w:rsidRPr="00903045">
              <w:rPr>
                <w:sz w:val="20"/>
                <w:szCs w:val="20"/>
              </w:rPr>
              <w:t>1,0</w:t>
            </w:r>
          </w:p>
        </w:tc>
        <w:tc>
          <w:tcPr>
            <w:tcW w:w="3549"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pStyle w:val="formattext"/>
              <w:spacing w:before="0" w:beforeAutospacing="0" w:after="0" w:afterAutospacing="0"/>
              <w:textAlignment w:val="baseline"/>
              <w:rPr>
                <w:sz w:val="20"/>
                <w:szCs w:val="20"/>
              </w:rPr>
            </w:pPr>
            <w:r w:rsidRPr="00903045">
              <w:rPr>
                <w:sz w:val="20"/>
                <w:szCs w:val="20"/>
              </w:rPr>
              <w:t>Введение развитого</w:t>
            </w:r>
            <w:r w:rsidRPr="00903045">
              <w:rPr>
                <w:rStyle w:val="apple-converted-space"/>
                <w:sz w:val="20"/>
                <w:szCs w:val="20"/>
              </w:rPr>
              <w:t xml:space="preserve"> </w:t>
            </w:r>
            <w:r w:rsidRPr="00903045">
              <w:rPr>
                <w:sz w:val="20"/>
                <w:szCs w:val="20"/>
              </w:rPr>
              <w:t>ЛПХ, товарного</w:t>
            </w:r>
            <w:r w:rsidRPr="00903045">
              <w:rPr>
                <w:rStyle w:val="apple-converted-space"/>
                <w:sz w:val="20"/>
                <w:szCs w:val="20"/>
              </w:rPr>
              <w:t xml:space="preserve"> </w:t>
            </w:r>
            <w:r w:rsidRPr="00903045">
              <w:rPr>
                <w:sz w:val="20"/>
                <w:szCs w:val="20"/>
              </w:rPr>
              <w:t>сельскохозяйственного производства,</w:t>
            </w:r>
            <w:r w:rsidRPr="00903045">
              <w:rPr>
                <w:rStyle w:val="apple-converted-space"/>
                <w:sz w:val="20"/>
                <w:szCs w:val="20"/>
              </w:rPr>
              <w:t xml:space="preserve"> </w:t>
            </w:r>
            <w:r w:rsidRPr="00903045">
              <w:rPr>
                <w:sz w:val="20"/>
                <w:szCs w:val="20"/>
              </w:rPr>
              <w:t>садоводство,</w:t>
            </w:r>
            <w:r w:rsidRPr="00903045">
              <w:rPr>
                <w:rStyle w:val="apple-converted-space"/>
                <w:sz w:val="20"/>
                <w:szCs w:val="20"/>
              </w:rPr>
              <w:t xml:space="preserve"> </w:t>
            </w:r>
            <w:r w:rsidRPr="00903045">
              <w:rPr>
                <w:sz w:val="20"/>
                <w:szCs w:val="20"/>
              </w:rPr>
              <w:t>огородничество, игры</w:t>
            </w:r>
            <w:r w:rsidRPr="00903045">
              <w:rPr>
                <w:rStyle w:val="apple-converted-space"/>
                <w:sz w:val="20"/>
                <w:szCs w:val="20"/>
              </w:rPr>
              <w:t xml:space="preserve"> </w:t>
            </w:r>
            <w:r w:rsidRPr="00903045">
              <w:rPr>
                <w:sz w:val="20"/>
                <w:szCs w:val="20"/>
              </w:rPr>
              <w:t>детей, отдых</w:t>
            </w:r>
          </w:p>
        </w:tc>
      </w:tr>
      <w:tr w:rsidR="0001771A" w:rsidRPr="00903045" w:rsidTr="0001771A">
        <w:tc>
          <w:tcPr>
            <w:tcW w:w="1843" w:type="dxa"/>
            <w:vMerge/>
            <w:tcBorders>
              <w:left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jc w:val="both"/>
              <w:rPr>
                <w:sz w:val="20"/>
                <w:szCs w:val="20"/>
              </w:rPr>
            </w:pPr>
          </w:p>
        </w:tc>
        <w:tc>
          <w:tcPr>
            <w:tcW w:w="2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pStyle w:val="formattext"/>
              <w:spacing w:before="0" w:beforeAutospacing="0" w:after="0" w:afterAutospacing="0"/>
              <w:textAlignment w:val="baseline"/>
              <w:rPr>
                <w:sz w:val="20"/>
                <w:szCs w:val="20"/>
              </w:rPr>
            </w:pPr>
            <w:r w:rsidRPr="00903045">
              <w:rPr>
                <w:sz w:val="20"/>
                <w:szCs w:val="20"/>
              </w:rPr>
              <w:t>2. Одно-,</w:t>
            </w:r>
            <w:r w:rsidRPr="00903045">
              <w:rPr>
                <w:rStyle w:val="apple-converted-space"/>
                <w:sz w:val="20"/>
                <w:szCs w:val="20"/>
              </w:rPr>
              <w:t xml:space="preserve"> </w:t>
            </w:r>
            <w:r w:rsidRPr="00903045">
              <w:rPr>
                <w:sz w:val="20"/>
                <w:szCs w:val="20"/>
              </w:rPr>
              <w:t>двухквартирные дома</w:t>
            </w:r>
          </w:p>
        </w:tc>
        <w:tc>
          <w:tcPr>
            <w:tcW w:w="11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pStyle w:val="formattext"/>
              <w:spacing w:before="0" w:beforeAutospacing="0" w:after="0" w:afterAutospacing="0"/>
              <w:jc w:val="center"/>
              <w:textAlignment w:val="baseline"/>
              <w:rPr>
                <w:sz w:val="20"/>
                <w:szCs w:val="20"/>
              </w:rPr>
            </w:pPr>
            <w:r w:rsidRPr="00903045">
              <w:rPr>
                <w:sz w:val="20"/>
                <w:szCs w:val="20"/>
              </w:rPr>
              <w:t>0,1</w:t>
            </w:r>
          </w:p>
        </w:tc>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pStyle w:val="formattext"/>
              <w:spacing w:before="0" w:beforeAutospacing="0" w:after="0" w:afterAutospacing="0"/>
              <w:jc w:val="center"/>
              <w:textAlignment w:val="baseline"/>
              <w:rPr>
                <w:sz w:val="20"/>
                <w:szCs w:val="20"/>
              </w:rPr>
            </w:pPr>
            <w:r w:rsidRPr="00903045">
              <w:rPr>
                <w:sz w:val="20"/>
                <w:szCs w:val="20"/>
              </w:rPr>
              <w:t>1,0</w:t>
            </w:r>
          </w:p>
        </w:tc>
        <w:tc>
          <w:tcPr>
            <w:tcW w:w="3549"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rPr>
                <w:sz w:val="20"/>
                <w:szCs w:val="20"/>
              </w:rPr>
            </w:pPr>
          </w:p>
        </w:tc>
      </w:tr>
      <w:tr w:rsidR="0001771A" w:rsidRPr="00903045" w:rsidTr="0001771A">
        <w:tc>
          <w:tcPr>
            <w:tcW w:w="1843"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jc w:val="both"/>
              <w:rPr>
                <w:sz w:val="20"/>
                <w:szCs w:val="20"/>
              </w:rPr>
            </w:pPr>
          </w:p>
        </w:tc>
        <w:tc>
          <w:tcPr>
            <w:tcW w:w="2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pStyle w:val="formattext"/>
              <w:spacing w:before="0" w:beforeAutospacing="0" w:after="0" w:afterAutospacing="0"/>
              <w:textAlignment w:val="baseline"/>
              <w:rPr>
                <w:sz w:val="20"/>
                <w:szCs w:val="20"/>
              </w:rPr>
            </w:pPr>
            <w:r w:rsidRPr="00903045">
              <w:rPr>
                <w:sz w:val="20"/>
                <w:szCs w:val="20"/>
              </w:rPr>
              <w:t>3. Многоквартирные блокированные дома</w:t>
            </w:r>
          </w:p>
        </w:tc>
        <w:tc>
          <w:tcPr>
            <w:tcW w:w="11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pStyle w:val="formattext"/>
              <w:spacing w:before="0" w:beforeAutospacing="0" w:after="0" w:afterAutospacing="0"/>
              <w:jc w:val="center"/>
              <w:textAlignment w:val="baseline"/>
              <w:rPr>
                <w:sz w:val="20"/>
                <w:szCs w:val="20"/>
              </w:rPr>
            </w:pPr>
            <w:r w:rsidRPr="00903045">
              <w:rPr>
                <w:sz w:val="20"/>
                <w:szCs w:val="20"/>
              </w:rPr>
              <w:t>0,04</w:t>
            </w:r>
          </w:p>
        </w:tc>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pStyle w:val="formattext"/>
              <w:spacing w:before="0" w:beforeAutospacing="0" w:after="0" w:afterAutospacing="0"/>
              <w:jc w:val="center"/>
              <w:textAlignment w:val="baseline"/>
              <w:rPr>
                <w:sz w:val="20"/>
                <w:szCs w:val="20"/>
              </w:rPr>
            </w:pPr>
            <w:r w:rsidRPr="00903045">
              <w:rPr>
                <w:sz w:val="20"/>
                <w:szCs w:val="20"/>
              </w:rPr>
              <w:t>0,08</w:t>
            </w:r>
          </w:p>
        </w:tc>
        <w:tc>
          <w:tcPr>
            <w:tcW w:w="3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pStyle w:val="formattext"/>
              <w:spacing w:before="0" w:beforeAutospacing="0" w:after="0" w:afterAutospacing="0"/>
              <w:textAlignment w:val="baseline"/>
              <w:rPr>
                <w:sz w:val="20"/>
                <w:szCs w:val="20"/>
              </w:rPr>
            </w:pPr>
            <w:r w:rsidRPr="00903045">
              <w:rPr>
                <w:sz w:val="20"/>
                <w:szCs w:val="20"/>
              </w:rPr>
              <w:t>Введение ограниченного ЛПХ, садоводство,</w:t>
            </w:r>
            <w:r w:rsidRPr="00903045">
              <w:rPr>
                <w:rStyle w:val="apple-converted-space"/>
                <w:sz w:val="20"/>
                <w:szCs w:val="20"/>
              </w:rPr>
              <w:t xml:space="preserve"> </w:t>
            </w:r>
            <w:r w:rsidRPr="00903045">
              <w:rPr>
                <w:sz w:val="20"/>
                <w:szCs w:val="20"/>
              </w:rPr>
              <w:t>огородничество, игры</w:t>
            </w:r>
            <w:r w:rsidRPr="00903045">
              <w:rPr>
                <w:rStyle w:val="apple-converted-space"/>
                <w:sz w:val="20"/>
                <w:szCs w:val="20"/>
              </w:rPr>
              <w:t xml:space="preserve"> </w:t>
            </w:r>
            <w:r w:rsidRPr="00903045">
              <w:rPr>
                <w:sz w:val="20"/>
                <w:szCs w:val="20"/>
              </w:rPr>
              <w:t>детей отдых</w:t>
            </w:r>
          </w:p>
        </w:tc>
      </w:tr>
    </w:tbl>
    <w:p w:rsidR="0001771A" w:rsidRPr="0090304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903045">
        <w:rPr>
          <w:spacing w:val="2"/>
        </w:rPr>
        <w:t>Примечания:</w:t>
      </w:r>
    </w:p>
    <w:p w:rsidR="0001771A" w:rsidRPr="00903045" w:rsidRDefault="0001771A" w:rsidP="0001771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903045">
        <w:rPr>
          <w:spacing w:val="2"/>
          <w:sz w:val="20"/>
          <w:szCs w:val="20"/>
        </w:rPr>
        <w:t>1. Развитое ЛПХ - личное подсобное хозяйство с содержанием крупного, мелкого скота, птицы.</w:t>
      </w:r>
    </w:p>
    <w:p w:rsidR="0001771A" w:rsidRPr="00903045" w:rsidRDefault="0001771A" w:rsidP="0001771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903045">
        <w:rPr>
          <w:spacing w:val="2"/>
          <w:sz w:val="20"/>
          <w:szCs w:val="20"/>
        </w:rPr>
        <w:t>Ограниченное ЛПХ - личное подсобное хозяйство с содержанием мелкого скота и птицы.</w:t>
      </w:r>
    </w:p>
    <w:p w:rsidR="0001771A" w:rsidRPr="00903045" w:rsidRDefault="0001771A" w:rsidP="0001771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903045">
        <w:rPr>
          <w:spacing w:val="2"/>
          <w:sz w:val="20"/>
          <w:szCs w:val="20"/>
        </w:rPr>
        <w:t>2. В соответствии с</w:t>
      </w:r>
      <w:r w:rsidRPr="00903045">
        <w:rPr>
          <w:rStyle w:val="apple-converted-space"/>
          <w:spacing w:val="2"/>
          <w:sz w:val="20"/>
          <w:szCs w:val="20"/>
        </w:rPr>
        <w:t> </w:t>
      </w:r>
      <w:hyperlink r:id="rId5" w:history="1">
        <w:r w:rsidRPr="00CC6455">
          <w:rPr>
            <w:rStyle w:val="a9"/>
            <w:spacing w:val="2"/>
            <w:sz w:val="20"/>
            <w:szCs w:val="20"/>
          </w:rPr>
          <w:t>Земельным кодексом Российской Федерации</w:t>
        </w:r>
      </w:hyperlink>
      <w:r w:rsidRPr="00903045">
        <w:rPr>
          <w:rStyle w:val="apple-converted-space"/>
          <w:spacing w:val="2"/>
          <w:sz w:val="20"/>
          <w:szCs w:val="20"/>
        </w:rPr>
        <w:t> </w:t>
      </w:r>
      <w:r w:rsidRPr="00903045">
        <w:rPr>
          <w:spacing w:val="2"/>
          <w:sz w:val="20"/>
          <w:szCs w:val="20"/>
        </w:rPr>
        <w:t>при осуществлении компактной застройки населенных пунктов земельные участки для ведения личного подсобного хозяйства около дома (квартиры) предоставляются в меньшем размере с выделением остальной части за пределами жилой зоны населенных пунктов.</w:t>
      </w:r>
    </w:p>
    <w:p w:rsidR="0001771A" w:rsidRDefault="0001771A" w:rsidP="0001771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903045">
        <w:rPr>
          <w:spacing w:val="2"/>
          <w:sz w:val="20"/>
          <w:szCs w:val="20"/>
        </w:rPr>
        <w:t>3. Предельные размеры земельных участков для ведения личного подсобного хозяйства, предоставляемые в собственность гражданам, определяются в соответствии с законодательством Оренбургской области.</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lastRenderedPageBreak/>
        <w:t>4. При уточнении площади ранее предоставленного земельного участка для целей индивидуального жилищного строительства и (или) ведения личного подсобного хозяйства в существующей застройки, на которые у собственников, землепользователей, землевладельцев, арендаторов земельных участков имеются правоустанавливающие и (или) правоудостоверяющие документы, в случае, если уточненная площадь земельного участка не соответствует сведениям о площади земельного участка, указанным в правоустанавливающем (правоудостоверяющем) документе, норма площади земельного участка устанавливается равной фактически занимаемой, но не более 0,6 га.</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5. При новом предоставлении земельного участка для индивидуального жилищного строительства и ведения личного подсобного хозяйства: от 0,04 га до 0,2 га</w:t>
      </w:r>
    </w:p>
    <w:p w:rsidR="0001771A" w:rsidRPr="00BD373A" w:rsidRDefault="0001771A" w:rsidP="0001771A">
      <w:pPr>
        <w:shd w:val="clear" w:color="auto" w:fill="FFFFFF"/>
        <w:ind w:firstLine="851"/>
        <w:jc w:val="both"/>
        <w:textAlignment w:val="baseline"/>
        <w:rPr>
          <w:spacing w:val="2"/>
        </w:rPr>
      </w:pPr>
      <w:r w:rsidRPr="00BD373A">
        <w:rPr>
          <w:spacing w:val="2"/>
        </w:rPr>
        <w:t>2.1.5 Расчетную плотность населения на территории сельского населенного пункта рекомендуется принимать в соответствии с таблицей 5.</w:t>
      </w:r>
    </w:p>
    <w:p w:rsidR="0001771A" w:rsidRPr="00BD373A" w:rsidRDefault="0001771A" w:rsidP="0001771A">
      <w:pPr>
        <w:shd w:val="clear" w:color="auto" w:fill="FFFFFF"/>
        <w:ind w:firstLine="851"/>
        <w:jc w:val="right"/>
        <w:textAlignment w:val="baseline"/>
        <w:rPr>
          <w:spacing w:val="2"/>
        </w:rPr>
      </w:pPr>
      <w:r w:rsidRPr="00BD373A">
        <w:rPr>
          <w:spacing w:val="2"/>
        </w:rPr>
        <w:t>Таблица 5</w:t>
      </w:r>
    </w:p>
    <w:p w:rsidR="0001771A" w:rsidRPr="00BD373A" w:rsidRDefault="0001771A" w:rsidP="0001771A">
      <w:pPr>
        <w:shd w:val="clear" w:color="auto" w:fill="FFFFFF"/>
        <w:ind w:firstLine="851"/>
        <w:jc w:val="right"/>
        <w:textAlignment w:val="baseline"/>
        <w:rPr>
          <w:spacing w:val="2"/>
        </w:rPr>
      </w:pPr>
    </w:p>
    <w:tbl>
      <w:tblPr>
        <w:tblW w:w="0" w:type="auto"/>
        <w:tblInd w:w="149" w:type="dxa"/>
        <w:tblCellMar>
          <w:left w:w="0" w:type="dxa"/>
          <w:right w:w="0" w:type="dxa"/>
        </w:tblCellMar>
        <w:tblLook w:val="00A0"/>
      </w:tblPr>
      <w:tblGrid>
        <w:gridCol w:w="2385"/>
        <w:gridCol w:w="850"/>
        <w:gridCol w:w="974"/>
        <w:gridCol w:w="851"/>
        <w:gridCol w:w="851"/>
        <w:gridCol w:w="945"/>
        <w:gridCol w:w="851"/>
        <w:gridCol w:w="851"/>
        <w:gridCol w:w="945"/>
      </w:tblGrid>
      <w:tr w:rsidR="0001771A" w:rsidRPr="00BD373A" w:rsidTr="0001771A">
        <w:tc>
          <w:tcPr>
            <w:tcW w:w="246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b/>
                <w:sz w:val="20"/>
                <w:szCs w:val="20"/>
              </w:rPr>
            </w:pPr>
            <w:r w:rsidRPr="00BD373A">
              <w:rPr>
                <w:b/>
                <w:sz w:val="20"/>
                <w:szCs w:val="20"/>
              </w:rPr>
              <w:t>Тип дома</w:t>
            </w:r>
          </w:p>
        </w:tc>
        <w:tc>
          <w:tcPr>
            <w:tcW w:w="745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b/>
                <w:sz w:val="20"/>
                <w:szCs w:val="20"/>
              </w:rPr>
            </w:pPr>
            <w:r w:rsidRPr="00BD373A">
              <w:rPr>
                <w:b/>
                <w:sz w:val="20"/>
                <w:szCs w:val="20"/>
              </w:rPr>
              <w:t>Плотность населения, чел./га, пр и среднем размере семьи, чел.</w:t>
            </w:r>
          </w:p>
        </w:tc>
      </w:tr>
      <w:tr w:rsidR="0001771A" w:rsidRPr="00BD373A" w:rsidTr="0001771A">
        <w:tc>
          <w:tcPr>
            <w:tcW w:w="2465"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rPr>
                <w:sz w:val="20"/>
                <w:szCs w:val="20"/>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2,5</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3,0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3,5</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4,0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4,5</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5,0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5,5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6,0</w:t>
            </w:r>
          </w:p>
        </w:tc>
      </w:tr>
      <w:tr w:rsidR="0001771A" w:rsidRPr="00BD373A" w:rsidTr="0001771A">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Усадебный с приквартирными участками, кв. м:</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rPr>
                <w:sz w:val="20"/>
                <w:szCs w:val="20"/>
              </w:rPr>
            </w:pP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rPr>
                <w:sz w:val="20"/>
                <w:szCs w:val="20"/>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rPr>
                <w:sz w:val="20"/>
                <w:szCs w:val="20"/>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rPr>
                <w:sz w:val="20"/>
                <w:szCs w:val="20"/>
              </w:rPr>
            </w:pP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rPr>
                <w:sz w:val="20"/>
                <w:szCs w:val="20"/>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rPr>
                <w:sz w:val="20"/>
                <w:szCs w:val="20"/>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rPr>
                <w:sz w:val="20"/>
                <w:szCs w:val="20"/>
              </w:rPr>
            </w:pP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rPr>
                <w:sz w:val="20"/>
                <w:szCs w:val="20"/>
              </w:rPr>
            </w:pPr>
          </w:p>
        </w:tc>
      </w:tr>
      <w:tr w:rsidR="0001771A" w:rsidRPr="00BD373A" w:rsidTr="0001771A">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2000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10</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12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14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16</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18</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20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22</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24</w:t>
            </w:r>
          </w:p>
        </w:tc>
      </w:tr>
      <w:tr w:rsidR="0001771A" w:rsidRPr="00BD373A" w:rsidTr="0001771A">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1500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13</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15</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17</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20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22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25</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27</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30</w:t>
            </w:r>
          </w:p>
        </w:tc>
      </w:tr>
      <w:tr w:rsidR="0001771A" w:rsidRPr="00BD373A" w:rsidTr="0001771A">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1200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17</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21</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23</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25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28</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32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33</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37</w:t>
            </w:r>
          </w:p>
        </w:tc>
      </w:tr>
      <w:tr w:rsidR="0001771A" w:rsidRPr="00BD373A" w:rsidTr="0001771A">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1000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20</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24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28</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30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32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35</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38</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44</w:t>
            </w:r>
          </w:p>
        </w:tc>
      </w:tr>
      <w:tr w:rsidR="0001771A" w:rsidRPr="00BD373A" w:rsidTr="0001771A">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800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25</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30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33</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35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38</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42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45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50</w:t>
            </w:r>
          </w:p>
        </w:tc>
      </w:tr>
      <w:tr w:rsidR="0001771A" w:rsidRPr="00BD373A" w:rsidTr="0001771A">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600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30</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33</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40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41</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44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48</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50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60</w:t>
            </w:r>
          </w:p>
        </w:tc>
      </w:tr>
      <w:tr w:rsidR="0001771A" w:rsidRPr="00BD373A" w:rsidTr="0001771A">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400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35</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40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44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45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50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54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56</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65</w:t>
            </w:r>
          </w:p>
        </w:tc>
      </w:tr>
      <w:tr w:rsidR="0001771A" w:rsidRPr="00BD373A" w:rsidTr="0001771A">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Секционный с числом этажей:</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rPr>
                <w:sz w:val="20"/>
                <w:szCs w:val="20"/>
              </w:rPr>
            </w:pP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rPr>
                <w:sz w:val="20"/>
                <w:szCs w:val="20"/>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rPr>
                <w:sz w:val="20"/>
                <w:szCs w:val="20"/>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rPr>
                <w:sz w:val="20"/>
                <w:szCs w:val="20"/>
              </w:rPr>
            </w:pP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rPr>
                <w:sz w:val="20"/>
                <w:szCs w:val="20"/>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rPr>
                <w:sz w:val="20"/>
                <w:szCs w:val="20"/>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rPr>
                <w:sz w:val="20"/>
                <w:szCs w:val="20"/>
              </w:rPr>
            </w:pP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rPr>
                <w:sz w:val="20"/>
                <w:szCs w:val="20"/>
              </w:rPr>
            </w:pPr>
          </w:p>
        </w:tc>
      </w:tr>
      <w:tr w:rsidR="0001771A" w:rsidRPr="00BD373A" w:rsidTr="0001771A">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130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r>
      <w:tr w:rsidR="0001771A" w:rsidRPr="00BD373A" w:rsidTr="0001771A">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3</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150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r>
      <w:tr w:rsidR="0001771A" w:rsidRPr="00BD19ED" w:rsidTr="0001771A">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170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r>
    </w:tbl>
    <w:p w:rsidR="0001771A" w:rsidRPr="00BD19ED" w:rsidRDefault="0001771A" w:rsidP="0001771A">
      <w:pPr>
        <w:shd w:val="clear" w:color="auto" w:fill="FFFFFF"/>
        <w:ind w:firstLine="851"/>
        <w:jc w:val="both"/>
        <w:textAlignment w:val="baseline"/>
        <w:rPr>
          <w:spacing w:val="2"/>
          <w:highlight w:val="yellow"/>
        </w:rPr>
      </w:pPr>
    </w:p>
    <w:p w:rsidR="0001771A" w:rsidRPr="00A470AD" w:rsidRDefault="0001771A" w:rsidP="0001771A">
      <w:pPr>
        <w:shd w:val="clear" w:color="auto" w:fill="FFFFFF"/>
        <w:ind w:firstLine="851"/>
        <w:jc w:val="both"/>
        <w:textAlignment w:val="baseline"/>
        <w:rPr>
          <w:spacing w:val="2"/>
        </w:rPr>
      </w:pPr>
      <w:r w:rsidRPr="00A470AD">
        <w:rPr>
          <w:spacing w:val="2"/>
        </w:rPr>
        <w:t>2.1.6 Интенсивность использования территории населенного пункта сельсовета определяется коэффициентом застройки (Кз) и коэффициентом плотности застройки (Кпз).</w:t>
      </w:r>
    </w:p>
    <w:p w:rsidR="0001771A" w:rsidRPr="00A470AD" w:rsidRDefault="0001771A" w:rsidP="0001771A">
      <w:pPr>
        <w:shd w:val="clear" w:color="auto" w:fill="FFFFFF"/>
        <w:ind w:firstLine="851"/>
        <w:jc w:val="both"/>
        <w:textAlignment w:val="baseline"/>
        <w:rPr>
          <w:spacing w:val="2"/>
        </w:rPr>
      </w:pPr>
      <w:r w:rsidRPr="00A470AD">
        <w:rPr>
          <w:spacing w:val="2"/>
        </w:rPr>
        <w:t>Параметры застройки (Кз и Кпз) сельской жилой зоны приведены в рекомендуемой таблице 6.</w:t>
      </w:r>
    </w:p>
    <w:p w:rsidR="0001771A" w:rsidRPr="00A470AD" w:rsidRDefault="0001771A" w:rsidP="0001771A">
      <w:pPr>
        <w:shd w:val="clear" w:color="auto" w:fill="FFFFFF"/>
        <w:ind w:firstLine="851"/>
        <w:jc w:val="both"/>
        <w:textAlignment w:val="baseline"/>
        <w:rPr>
          <w:spacing w:val="2"/>
        </w:rPr>
      </w:pPr>
    </w:p>
    <w:p w:rsidR="0001771A" w:rsidRPr="00A470AD" w:rsidRDefault="0001771A" w:rsidP="0001771A">
      <w:pPr>
        <w:shd w:val="clear" w:color="auto" w:fill="FFFFFF"/>
        <w:ind w:firstLine="851"/>
        <w:jc w:val="right"/>
        <w:textAlignment w:val="baseline"/>
        <w:rPr>
          <w:spacing w:val="2"/>
        </w:rPr>
      </w:pPr>
      <w:r w:rsidRPr="00A470AD">
        <w:rPr>
          <w:spacing w:val="2"/>
        </w:rPr>
        <w:t>Таблица 6</w:t>
      </w:r>
    </w:p>
    <w:p w:rsidR="0001771A" w:rsidRPr="00BD19ED" w:rsidRDefault="0001771A" w:rsidP="0001771A">
      <w:pPr>
        <w:shd w:val="clear" w:color="auto" w:fill="FFFFFF"/>
        <w:ind w:firstLine="851"/>
        <w:jc w:val="both"/>
        <w:textAlignment w:val="baseline"/>
        <w:rPr>
          <w:spacing w:val="2"/>
          <w:highlight w:val="yellow"/>
        </w:rPr>
      </w:pPr>
    </w:p>
    <w:tbl>
      <w:tblPr>
        <w:tblW w:w="0" w:type="auto"/>
        <w:tblInd w:w="149" w:type="dxa"/>
        <w:tblCellMar>
          <w:left w:w="0" w:type="dxa"/>
          <w:right w:w="0" w:type="dxa"/>
        </w:tblCellMar>
        <w:tblLook w:val="00A0"/>
      </w:tblPr>
      <w:tblGrid>
        <w:gridCol w:w="1490"/>
        <w:gridCol w:w="2056"/>
        <w:gridCol w:w="2231"/>
        <w:gridCol w:w="1863"/>
        <w:gridCol w:w="1863"/>
      </w:tblGrid>
      <w:tr w:rsidR="0001771A" w:rsidRPr="00A470AD" w:rsidTr="0001771A">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b/>
                <w:sz w:val="20"/>
                <w:szCs w:val="20"/>
              </w:rPr>
            </w:pPr>
            <w:r w:rsidRPr="00A470AD">
              <w:rPr>
                <w:b/>
                <w:sz w:val="20"/>
                <w:szCs w:val="20"/>
              </w:rPr>
              <w:t>Тип застройки</w:t>
            </w: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b/>
                <w:sz w:val="20"/>
                <w:szCs w:val="20"/>
              </w:rPr>
            </w:pPr>
            <w:r w:rsidRPr="00A470AD">
              <w:rPr>
                <w:b/>
                <w:sz w:val="20"/>
                <w:szCs w:val="20"/>
              </w:rPr>
              <w:t>Размер земельного участка, кв. м</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b/>
                <w:sz w:val="20"/>
                <w:szCs w:val="20"/>
              </w:rPr>
            </w:pPr>
            <w:r w:rsidRPr="00A470AD">
              <w:rPr>
                <w:b/>
                <w:sz w:val="20"/>
                <w:szCs w:val="20"/>
              </w:rPr>
              <w:t>Площадь жилого дома, кв. м общей площади</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b/>
                <w:sz w:val="20"/>
                <w:szCs w:val="20"/>
              </w:rPr>
            </w:pPr>
            <w:r w:rsidRPr="00A470AD">
              <w:rPr>
                <w:b/>
                <w:sz w:val="20"/>
                <w:szCs w:val="20"/>
              </w:rPr>
              <w:t>Коэффициент застройки Кз</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b/>
                <w:sz w:val="20"/>
                <w:szCs w:val="20"/>
              </w:rPr>
            </w:pPr>
            <w:r w:rsidRPr="00A470AD">
              <w:rPr>
                <w:b/>
                <w:sz w:val="20"/>
                <w:szCs w:val="20"/>
              </w:rPr>
              <w:t>Коэффициент плотности застройки Кпз</w:t>
            </w:r>
          </w:p>
        </w:tc>
      </w:tr>
      <w:tr w:rsidR="0001771A" w:rsidRPr="00A470AD" w:rsidTr="0001771A">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А</w:t>
            </w: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1200 и более</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480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0,2</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0,4</w:t>
            </w:r>
          </w:p>
        </w:tc>
      </w:tr>
      <w:tr w:rsidR="0001771A" w:rsidRPr="00A470AD" w:rsidTr="0001771A">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rPr>
                <w:sz w:val="20"/>
                <w:szCs w:val="20"/>
              </w:rPr>
            </w:pP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1000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400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0,2</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0,4</w:t>
            </w:r>
          </w:p>
        </w:tc>
      </w:tr>
      <w:tr w:rsidR="0001771A" w:rsidRPr="00A470AD" w:rsidTr="0001771A">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Б</w:t>
            </w: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800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480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0,3</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0,6</w:t>
            </w:r>
          </w:p>
        </w:tc>
      </w:tr>
      <w:tr w:rsidR="0001771A" w:rsidRPr="00A470AD" w:rsidTr="0001771A">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rPr>
                <w:sz w:val="20"/>
                <w:szCs w:val="20"/>
              </w:rPr>
            </w:pP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600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360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0,3</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0,6</w:t>
            </w:r>
          </w:p>
        </w:tc>
      </w:tr>
      <w:tr w:rsidR="0001771A" w:rsidRPr="00A470AD" w:rsidTr="0001771A">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rPr>
                <w:sz w:val="20"/>
                <w:szCs w:val="20"/>
              </w:rPr>
            </w:pP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500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300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0,3</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0,6</w:t>
            </w:r>
          </w:p>
        </w:tc>
      </w:tr>
      <w:tr w:rsidR="0001771A" w:rsidRPr="00A470AD" w:rsidTr="0001771A">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rPr>
                <w:sz w:val="20"/>
                <w:szCs w:val="20"/>
              </w:rPr>
            </w:pP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400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240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0,3</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0,6</w:t>
            </w:r>
          </w:p>
        </w:tc>
      </w:tr>
      <w:tr w:rsidR="0001771A" w:rsidRPr="00A470AD" w:rsidTr="0001771A">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rPr>
                <w:sz w:val="20"/>
                <w:szCs w:val="20"/>
              </w:rPr>
            </w:pP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300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240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0,4</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0,8</w:t>
            </w:r>
          </w:p>
        </w:tc>
      </w:tr>
      <w:tr w:rsidR="0001771A" w:rsidRPr="00A470AD" w:rsidTr="0001771A">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В</w:t>
            </w: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200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160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0,4</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0,8</w:t>
            </w:r>
          </w:p>
        </w:tc>
      </w:tr>
    </w:tbl>
    <w:p w:rsidR="0001771A" w:rsidRPr="00A470AD" w:rsidRDefault="0001771A" w:rsidP="0001771A">
      <w:pPr>
        <w:shd w:val="clear" w:color="auto" w:fill="FFFFFF"/>
        <w:ind w:firstLine="851"/>
        <w:jc w:val="both"/>
        <w:textAlignment w:val="baseline"/>
        <w:rPr>
          <w:spacing w:val="2"/>
          <w:sz w:val="20"/>
          <w:szCs w:val="20"/>
        </w:rPr>
      </w:pPr>
      <w:r w:rsidRPr="00A470AD">
        <w:rPr>
          <w:spacing w:val="2"/>
          <w:sz w:val="20"/>
          <w:szCs w:val="20"/>
        </w:rPr>
        <w:t>Примечания:</w:t>
      </w:r>
    </w:p>
    <w:p w:rsidR="0001771A" w:rsidRPr="00A470AD" w:rsidRDefault="0001771A" w:rsidP="0001771A">
      <w:pPr>
        <w:shd w:val="clear" w:color="auto" w:fill="FFFFFF"/>
        <w:ind w:firstLine="851"/>
        <w:jc w:val="both"/>
        <w:textAlignment w:val="baseline"/>
        <w:rPr>
          <w:spacing w:val="2"/>
          <w:sz w:val="20"/>
          <w:szCs w:val="20"/>
        </w:rPr>
      </w:pPr>
      <w:r w:rsidRPr="00A470AD">
        <w:rPr>
          <w:spacing w:val="2"/>
          <w:sz w:val="20"/>
          <w:szCs w:val="20"/>
        </w:rPr>
        <w:t>1. А - усадебная застройка одно-, двухквартирными домами с размером участка 1000 - 1200 кв. м и более с развитой хозяйственной частью;</w:t>
      </w:r>
    </w:p>
    <w:p w:rsidR="0001771A" w:rsidRPr="00A470AD" w:rsidRDefault="0001771A" w:rsidP="0001771A">
      <w:pPr>
        <w:shd w:val="clear" w:color="auto" w:fill="FFFFFF"/>
        <w:ind w:firstLine="851"/>
        <w:jc w:val="both"/>
        <w:textAlignment w:val="baseline"/>
        <w:rPr>
          <w:spacing w:val="2"/>
          <w:sz w:val="20"/>
          <w:szCs w:val="20"/>
        </w:rPr>
      </w:pPr>
      <w:r w:rsidRPr="00A470AD">
        <w:rPr>
          <w:spacing w:val="2"/>
          <w:sz w:val="20"/>
          <w:szCs w:val="20"/>
        </w:rPr>
        <w:t>Б - застройка коттеджного типа с размером участков от 400 до 800 кв. м и коттеджно-блокированного типа (2 - 4-квартирные сблокированные дома с участками 300 - 400 кв. м с минимальной хозяйственной частью);</w:t>
      </w:r>
    </w:p>
    <w:p w:rsidR="0001771A" w:rsidRPr="00A470AD" w:rsidRDefault="0001771A" w:rsidP="0001771A">
      <w:pPr>
        <w:shd w:val="clear" w:color="auto" w:fill="FFFFFF"/>
        <w:ind w:firstLine="851"/>
        <w:jc w:val="both"/>
        <w:textAlignment w:val="baseline"/>
        <w:rPr>
          <w:spacing w:val="2"/>
          <w:sz w:val="20"/>
          <w:szCs w:val="20"/>
        </w:rPr>
      </w:pPr>
      <w:r w:rsidRPr="00A470AD">
        <w:rPr>
          <w:spacing w:val="2"/>
          <w:sz w:val="20"/>
          <w:szCs w:val="20"/>
        </w:rPr>
        <w:t>В - многоквартирная (среднеэтажная) застройка блокированного типа с приквартирными участками размером 200 кв. м.</w:t>
      </w:r>
    </w:p>
    <w:p w:rsidR="0001771A" w:rsidRPr="00A470AD" w:rsidRDefault="0001771A" w:rsidP="0001771A">
      <w:pPr>
        <w:shd w:val="clear" w:color="auto" w:fill="FFFFFF"/>
        <w:ind w:firstLine="851"/>
        <w:jc w:val="both"/>
        <w:textAlignment w:val="baseline"/>
        <w:rPr>
          <w:spacing w:val="2"/>
          <w:sz w:val="20"/>
          <w:szCs w:val="20"/>
        </w:rPr>
      </w:pPr>
      <w:r w:rsidRPr="00A470AD">
        <w:rPr>
          <w:spacing w:val="2"/>
          <w:sz w:val="20"/>
          <w:szCs w:val="20"/>
        </w:rPr>
        <w:t>2. При размерах приквартирных земельных участков менее 200 кв. м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01771A" w:rsidRPr="00A470AD" w:rsidRDefault="0001771A" w:rsidP="0001771A">
      <w:pPr>
        <w:shd w:val="clear" w:color="auto" w:fill="FFFFFF"/>
        <w:ind w:firstLine="851"/>
        <w:jc w:val="both"/>
        <w:textAlignment w:val="baseline"/>
        <w:rPr>
          <w:spacing w:val="2"/>
        </w:rPr>
      </w:pPr>
      <w:r w:rsidRPr="00A470AD">
        <w:rPr>
          <w:spacing w:val="2"/>
        </w:rPr>
        <w:lastRenderedPageBreak/>
        <w:t>2.1.7 Расстояния от помещений (сооружений) для содержания и разведения животных до объектов жилой застройки должно быть не менее указанного в таблице 7.</w:t>
      </w:r>
    </w:p>
    <w:p w:rsidR="0001771A" w:rsidRPr="00A470AD" w:rsidRDefault="0001771A" w:rsidP="0001771A">
      <w:pPr>
        <w:shd w:val="clear" w:color="auto" w:fill="FFFFFF"/>
        <w:ind w:firstLine="851"/>
        <w:jc w:val="right"/>
        <w:textAlignment w:val="baseline"/>
        <w:rPr>
          <w:spacing w:val="2"/>
        </w:rPr>
      </w:pPr>
      <w:r w:rsidRPr="00A470AD">
        <w:rPr>
          <w:spacing w:val="2"/>
        </w:rPr>
        <w:t>Таблица 7</w:t>
      </w:r>
    </w:p>
    <w:p w:rsidR="0001771A" w:rsidRPr="00BD19ED" w:rsidRDefault="0001771A" w:rsidP="0001771A">
      <w:pPr>
        <w:shd w:val="clear" w:color="auto" w:fill="FFFFFF"/>
        <w:ind w:firstLine="851"/>
        <w:jc w:val="right"/>
        <w:textAlignment w:val="baseline"/>
        <w:rPr>
          <w:spacing w:val="2"/>
          <w:highlight w:val="yellow"/>
        </w:rPr>
      </w:pPr>
    </w:p>
    <w:tbl>
      <w:tblPr>
        <w:tblW w:w="0" w:type="auto"/>
        <w:tblInd w:w="149" w:type="dxa"/>
        <w:tblCellMar>
          <w:left w:w="0" w:type="dxa"/>
          <w:right w:w="0" w:type="dxa"/>
        </w:tblCellMar>
        <w:tblLook w:val="00A0"/>
      </w:tblPr>
      <w:tblGrid>
        <w:gridCol w:w="1772"/>
        <w:gridCol w:w="1103"/>
        <w:gridCol w:w="1177"/>
        <w:gridCol w:w="963"/>
        <w:gridCol w:w="1250"/>
        <w:gridCol w:w="931"/>
        <w:gridCol w:w="1150"/>
        <w:gridCol w:w="1157"/>
      </w:tblGrid>
      <w:tr w:rsidR="0001771A" w:rsidRPr="00A470AD" w:rsidTr="0001771A">
        <w:tc>
          <w:tcPr>
            <w:tcW w:w="1830"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b/>
                <w:sz w:val="20"/>
                <w:szCs w:val="20"/>
              </w:rPr>
            </w:pPr>
            <w:r w:rsidRPr="00A470AD">
              <w:rPr>
                <w:b/>
                <w:sz w:val="20"/>
                <w:szCs w:val="20"/>
              </w:rPr>
              <w:t>Нормативный разрыв</w:t>
            </w:r>
          </w:p>
        </w:tc>
        <w:tc>
          <w:tcPr>
            <w:tcW w:w="809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b/>
                <w:sz w:val="20"/>
                <w:szCs w:val="20"/>
              </w:rPr>
            </w:pPr>
            <w:r w:rsidRPr="00A470AD">
              <w:rPr>
                <w:b/>
                <w:sz w:val="20"/>
                <w:szCs w:val="20"/>
              </w:rPr>
              <w:t>Поголовье (шт.), не более</w:t>
            </w:r>
          </w:p>
        </w:tc>
      </w:tr>
      <w:tr w:rsidR="0001771A" w:rsidRPr="00A470AD" w:rsidTr="0001771A">
        <w:tc>
          <w:tcPr>
            <w:tcW w:w="1830"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rPr>
                <w:b/>
                <w:sz w:val="20"/>
                <w:szCs w:val="20"/>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b/>
                <w:sz w:val="20"/>
                <w:szCs w:val="20"/>
              </w:rPr>
            </w:pPr>
            <w:r w:rsidRPr="00A470AD">
              <w:rPr>
                <w:b/>
                <w:sz w:val="20"/>
                <w:szCs w:val="20"/>
              </w:rPr>
              <w:t>свиньи</w:t>
            </w:r>
          </w:p>
        </w:tc>
        <w:tc>
          <w:tcPr>
            <w:tcW w:w="12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b/>
                <w:sz w:val="20"/>
                <w:szCs w:val="20"/>
              </w:rPr>
            </w:pPr>
            <w:r w:rsidRPr="00A470AD">
              <w:rPr>
                <w:b/>
                <w:sz w:val="20"/>
                <w:szCs w:val="20"/>
              </w:rPr>
              <w:t>коровы,</w:t>
            </w:r>
          </w:p>
          <w:p w:rsidR="0001771A" w:rsidRPr="00A470AD" w:rsidRDefault="0001771A" w:rsidP="0001771A">
            <w:pPr>
              <w:jc w:val="center"/>
              <w:textAlignment w:val="baseline"/>
              <w:rPr>
                <w:b/>
                <w:sz w:val="20"/>
                <w:szCs w:val="20"/>
              </w:rPr>
            </w:pPr>
            <w:r w:rsidRPr="00A470AD">
              <w:rPr>
                <w:b/>
                <w:sz w:val="20"/>
                <w:szCs w:val="20"/>
              </w:rPr>
              <w:t>бычки</w:t>
            </w:r>
          </w:p>
        </w:tc>
        <w:tc>
          <w:tcPr>
            <w:tcW w:w="10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b/>
                <w:sz w:val="20"/>
                <w:szCs w:val="20"/>
              </w:rPr>
            </w:pPr>
            <w:r w:rsidRPr="00A470AD">
              <w:rPr>
                <w:b/>
                <w:sz w:val="20"/>
                <w:szCs w:val="20"/>
              </w:rPr>
              <w:t>овцы,</w:t>
            </w:r>
          </w:p>
          <w:p w:rsidR="0001771A" w:rsidRPr="00A470AD" w:rsidRDefault="0001771A" w:rsidP="0001771A">
            <w:pPr>
              <w:jc w:val="center"/>
              <w:textAlignment w:val="baseline"/>
              <w:rPr>
                <w:b/>
                <w:sz w:val="20"/>
                <w:szCs w:val="20"/>
              </w:rPr>
            </w:pPr>
            <w:r w:rsidRPr="00A470AD">
              <w:rPr>
                <w:b/>
                <w:sz w:val="20"/>
                <w:szCs w:val="20"/>
              </w:rPr>
              <w:t>козы</w:t>
            </w:r>
          </w:p>
        </w:tc>
        <w:tc>
          <w:tcPr>
            <w:tcW w:w="13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b/>
                <w:sz w:val="20"/>
                <w:szCs w:val="20"/>
              </w:rPr>
            </w:pPr>
            <w:r w:rsidRPr="00A470AD">
              <w:rPr>
                <w:b/>
                <w:sz w:val="20"/>
                <w:szCs w:val="20"/>
              </w:rPr>
              <w:t>кролики -матки</w:t>
            </w:r>
          </w:p>
        </w:tc>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b/>
                <w:sz w:val="20"/>
                <w:szCs w:val="20"/>
              </w:rPr>
            </w:pPr>
            <w:r w:rsidRPr="00A470AD">
              <w:rPr>
                <w:b/>
                <w:sz w:val="20"/>
                <w:szCs w:val="20"/>
              </w:rPr>
              <w:t>птица</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b/>
                <w:sz w:val="20"/>
                <w:szCs w:val="20"/>
              </w:rPr>
            </w:pPr>
            <w:r w:rsidRPr="00A470AD">
              <w:rPr>
                <w:b/>
                <w:sz w:val="20"/>
                <w:szCs w:val="20"/>
              </w:rPr>
              <w:t>лошади</w:t>
            </w:r>
          </w:p>
        </w:tc>
        <w:tc>
          <w:tcPr>
            <w:tcW w:w="1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b/>
                <w:sz w:val="20"/>
                <w:szCs w:val="20"/>
              </w:rPr>
            </w:pPr>
            <w:r w:rsidRPr="00A470AD">
              <w:rPr>
                <w:b/>
                <w:sz w:val="20"/>
                <w:szCs w:val="20"/>
              </w:rPr>
              <w:t>нутрии,</w:t>
            </w:r>
          </w:p>
          <w:p w:rsidR="0001771A" w:rsidRPr="00A470AD" w:rsidRDefault="0001771A" w:rsidP="0001771A">
            <w:pPr>
              <w:jc w:val="center"/>
              <w:textAlignment w:val="baseline"/>
              <w:rPr>
                <w:b/>
                <w:sz w:val="20"/>
                <w:szCs w:val="20"/>
              </w:rPr>
            </w:pPr>
            <w:r w:rsidRPr="00A470AD">
              <w:rPr>
                <w:b/>
                <w:sz w:val="20"/>
                <w:szCs w:val="20"/>
              </w:rPr>
              <w:t>песцы</w:t>
            </w:r>
          </w:p>
        </w:tc>
      </w:tr>
      <w:tr w:rsidR="0001771A" w:rsidRPr="00A470AD" w:rsidTr="0001771A">
        <w:tc>
          <w:tcPr>
            <w:tcW w:w="1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10 м</w:t>
            </w: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5</w:t>
            </w:r>
          </w:p>
        </w:tc>
        <w:tc>
          <w:tcPr>
            <w:tcW w:w="12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5</w:t>
            </w:r>
          </w:p>
        </w:tc>
        <w:tc>
          <w:tcPr>
            <w:tcW w:w="10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10</w:t>
            </w:r>
          </w:p>
        </w:tc>
        <w:tc>
          <w:tcPr>
            <w:tcW w:w="13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10</w:t>
            </w:r>
          </w:p>
        </w:tc>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30</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5</w:t>
            </w:r>
          </w:p>
        </w:tc>
        <w:tc>
          <w:tcPr>
            <w:tcW w:w="1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5</w:t>
            </w:r>
          </w:p>
        </w:tc>
      </w:tr>
      <w:tr w:rsidR="0001771A" w:rsidRPr="00A470AD" w:rsidTr="0001771A">
        <w:tc>
          <w:tcPr>
            <w:tcW w:w="1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20 м</w:t>
            </w: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8</w:t>
            </w:r>
          </w:p>
        </w:tc>
        <w:tc>
          <w:tcPr>
            <w:tcW w:w="12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8</w:t>
            </w:r>
          </w:p>
        </w:tc>
        <w:tc>
          <w:tcPr>
            <w:tcW w:w="10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15</w:t>
            </w:r>
          </w:p>
        </w:tc>
        <w:tc>
          <w:tcPr>
            <w:tcW w:w="13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20</w:t>
            </w:r>
          </w:p>
        </w:tc>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45</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8</w:t>
            </w:r>
          </w:p>
        </w:tc>
        <w:tc>
          <w:tcPr>
            <w:tcW w:w="1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8</w:t>
            </w:r>
          </w:p>
        </w:tc>
      </w:tr>
      <w:tr w:rsidR="0001771A" w:rsidRPr="00A470AD" w:rsidTr="0001771A">
        <w:tc>
          <w:tcPr>
            <w:tcW w:w="1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30 м</w:t>
            </w: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10</w:t>
            </w:r>
          </w:p>
        </w:tc>
        <w:tc>
          <w:tcPr>
            <w:tcW w:w="12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10</w:t>
            </w:r>
          </w:p>
        </w:tc>
        <w:tc>
          <w:tcPr>
            <w:tcW w:w="10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20</w:t>
            </w:r>
          </w:p>
        </w:tc>
        <w:tc>
          <w:tcPr>
            <w:tcW w:w="13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30</w:t>
            </w:r>
          </w:p>
        </w:tc>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60</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10</w:t>
            </w:r>
          </w:p>
        </w:tc>
        <w:tc>
          <w:tcPr>
            <w:tcW w:w="1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10</w:t>
            </w:r>
          </w:p>
        </w:tc>
      </w:tr>
      <w:tr w:rsidR="0001771A" w:rsidRPr="00A470AD" w:rsidTr="0001771A">
        <w:tc>
          <w:tcPr>
            <w:tcW w:w="1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40 м</w:t>
            </w: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15</w:t>
            </w:r>
          </w:p>
        </w:tc>
        <w:tc>
          <w:tcPr>
            <w:tcW w:w="12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15</w:t>
            </w:r>
          </w:p>
        </w:tc>
        <w:tc>
          <w:tcPr>
            <w:tcW w:w="10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25</w:t>
            </w:r>
          </w:p>
        </w:tc>
        <w:tc>
          <w:tcPr>
            <w:tcW w:w="13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40</w:t>
            </w:r>
          </w:p>
        </w:tc>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75</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15</w:t>
            </w:r>
          </w:p>
        </w:tc>
        <w:tc>
          <w:tcPr>
            <w:tcW w:w="1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15</w:t>
            </w:r>
          </w:p>
        </w:tc>
      </w:tr>
    </w:tbl>
    <w:p w:rsidR="0001771A" w:rsidRPr="00A470AD" w:rsidRDefault="0001771A" w:rsidP="0001771A">
      <w:pPr>
        <w:shd w:val="clear" w:color="auto" w:fill="FFFFFF"/>
        <w:ind w:firstLine="851"/>
        <w:jc w:val="both"/>
        <w:textAlignment w:val="baseline"/>
        <w:rPr>
          <w:spacing w:val="2"/>
          <w:sz w:val="20"/>
          <w:szCs w:val="20"/>
        </w:rPr>
      </w:pPr>
      <w:r w:rsidRPr="00A470AD">
        <w:rPr>
          <w:spacing w:val="2"/>
          <w:sz w:val="20"/>
          <w:szCs w:val="20"/>
        </w:rPr>
        <w:t>Примечание: При одновременном наличии различных видов животных нормативные разрывы суммируются.</w:t>
      </w:r>
    </w:p>
    <w:p w:rsidR="0001771A" w:rsidRPr="00A470AD" w:rsidRDefault="0001771A" w:rsidP="0001771A">
      <w:pPr>
        <w:shd w:val="clear" w:color="auto" w:fill="FFFFFF"/>
        <w:ind w:firstLine="851"/>
        <w:jc w:val="both"/>
        <w:textAlignment w:val="baseline"/>
        <w:rPr>
          <w:spacing w:val="2"/>
        </w:rPr>
      </w:pPr>
      <w:r w:rsidRPr="00A470AD">
        <w:rPr>
          <w:spacing w:val="2"/>
        </w:rPr>
        <w:t>2.1.8. В сельских населенных пунктах размещаемые в пределах жилой зоны группы сараев должны содержать не более 30 блоков каждая.</w:t>
      </w:r>
    </w:p>
    <w:p w:rsidR="0001771A" w:rsidRPr="00A470AD" w:rsidRDefault="0001771A" w:rsidP="0001771A">
      <w:pPr>
        <w:shd w:val="clear" w:color="auto" w:fill="FFFFFF"/>
        <w:ind w:firstLine="851"/>
        <w:jc w:val="both"/>
        <w:textAlignment w:val="baseline"/>
        <w:rPr>
          <w:spacing w:val="2"/>
        </w:rPr>
      </w:pPr>
      <w:r w:rsidRPr="00A470AD">
        <w:rPr>
          <w:spacing w:val="2"/>
        </w:rPr>
        <w:t>Сараи для скота и птицы следует предусматривать на расстоянии от окон жилых помещений дома, не менее, указанных в таблице 8.</w:t>
      </w:r>
    </w:p>
    <w:p w:rsidR="0001771A" w:rsidRPr="00A470AD" w:rsidRDefault="0001771A" w:rsidP="0001771A">
      <w:pPr>
        <w:shd w:val="clear" w:color="auto" w:fill="FFFFFF"/>
        <w:ind w:firstLine="851"/>
        <w:jc w:val="both"/>
        <w:textAlignment w:val="baseline"/>
        <w:rPr>
          <w:spacing w:val="2"/>
        </w:rPr>
      </w:pPr>
    </w:p>
    <w:p w:rsidR="0001771A" w:rsidRPr="00A470AD" w:rsidRDefault="0001771A" w:rsidP="0001771A">
      <w:pPr>
        <w:shd w:val="clear" w:color="auto" w:fill="FFFFFF"/>
        <w:ind w:firstLine="851"/>
        <w:jc w:val="right"/>
        <w:textAlignment w:val="baseline"/>
        <w:rPr>
          <w:spacing w:val="2"/>
        </w:rPr>
      </w:pPr>
      <w:r w:rsidRPr="00A470AD">
        <w:rPr>
          <w:spacing w:val="2"/>
        </w:rPr>
        <w:t>Таблица 8</w:t>
      </w:r>
    </w:p>
    <w:p w:rsidR="0001771A" w:rsidRPr="00A470AD" w:rsidRDefault="0001771A" w:rsidP="0001771A">
      <w:pPr>
        <w:shd w:val="clear" w:color="auto" w:fill="FFFFFF"/>
        <w:ind w:firstLine="851"/>
        <w:jc w:val="right"/>
        <w:textAlignment w:val="baseline"/>
        <w:rPr>
          <w:spacing w:val="2"/>
        </w:rPr>
      </w:pPr>
    </w:p>
    <w:tbl>
      <w:tblPr>
        <w:tblW w:w="0" w:type="auto"/>
        <w:tblInd w:w="149" w:type="dxa"/>
        <w:tblCellMar>
          <w:left w:w="0" w:type="dxa"/>
          <w:right w:w="0" w:type="dxa"/>
        </w:tblCellMar>
        <w:tblLook w:val="00A0"/>
      </w:tblPr>
      <w:tblGrid>
        <w:gridCol w:w="4893"/>
        <w:gridCol w:w="4610"/>
      </w:tblGrid>
      <w:tr w:rsidR="0001771A" w:rsidRPr="00A470AD" w:rsidTr="0001771A">
        <w:tc>
          <w:tcPr>
            <w:tcW w:w="5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ind w:firstLine="851"/>
              <w:jc w:val="center"/>
              <w:textAlignment w:val="baseline"/>
              <w:rPr>
                <w:b/>
                <w:sz w:val="20"/>
                <w:szCs w:val="20"/>
              </w:rPr>
            </w:pPr>
            <w:r w:rsidRPr="00A470AD">
              <w:rPr>
                <w:b/>
                <w:sz w:val="20"/>
                <w:szCs w:val="20"/>
              </w:rPr>
              <w:t>Количество блоков группы сараев</w:t>
            </w:r>
          </w:p>
        </w:tc>
        <w:tc>
          <w:tcPr>
            <w:tcW w:w="4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ind w:firstLine="851"/>
              <w:jc w:val="center"/>
              <w:textAlignment w:val="baseline"/>
              <w:rPr>
                <w:b/>
                <w:sz w:val="20"/>
                <w:szCs w:val="20"/>
              </w:rPr>
            </w:pPr>
            <w:r w:rsidRPr="00A470AD">
              <w:rPr>
                <w:b/>
                <w:sz w:val="20"/>
                <w:szCs w:val="20"/>
              </w:rPr>
              <w:t>Расстояние, м</w:t>
            </w:r>
          </w:p>
        </w:tc>
      </w:tr>
      <w:tr w:rsidR="0001771A" w:rsidRPr="00A470AD" w:rsidTr="0001771A">
        <w:tc>
          <w:tcPr>
            <w:tcW w:w="5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771A" w:rsidRPr="00A470AD" w:rsidRDefault="0001771A" w:rsidP="0001771A">
            <w:pPr>
              <w:ind w:firstLine="851"/>
              <w:jc w:val="center"/>
              <w:textAlignment w:val="baseline"/>
            </w:pPr>
            <w:r w:rsidRPr="00A470AD">
              <w:t>до 2</w:t>
            </w:r>
          </w:p>
        </w:tc>
        <w:tc>
          <w:tcPr>
            <w:tcW w:w="4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771A" w:rsidRPr="00A470AD" w:rsidRDefault="0001771A" w:rsidP="0001771A">
            <w:pPr>
              <w:ind w:firstLine="851"/>
              <w:jc w:val="center"/>
              <w:textAlignment w:val="baseline"/>
            </w:pPr>
            <w:r w:rsidRPr="00A470AD">
              <w:t>15</w:t>
            </w:r>
          </w:p>
        </w:tc>
      </w:tr>
      <w:tr w:rsidR="0001771A" w:rsidRPr="00A470AD" w:rsidTr="0001771A">
        <w:tc>
          <w:tcPr>
            <w:tcW w:w="5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771A" w:rsidRPr="00A470AD" w:rsidRDefault="0001771A" w:rsidP="0001771A">
            <w:pPr>
              <w:ind w:firstLine="851"/>
              <w:jc w:val="center"/>
              <w:textAlignment w:val="baseline"/>
            </w:pPr>
            <w:r w:rsidRPr="00A470AD">
              <w:t>свыше 2 до 8</w:t>
            </w:r>
          </w:p>
        </w:tc>
        <w:tc>
          <w:tcPr>
            <w:tcW w:w="4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771A" w:rsidRPr="00A470AD" w:rsidRDefault="0001771A" w:rsidP="0001771A">
            <w:pPr>
              <w:ind w:firstLine="851"/>
              <w:jc w:val="center"/>
              <w:textAlignment w:val="baseline"/>
            </w:pPr>
            <w:r w:rsidRPr="00A470AD">
              <w:t>25</w:t>
            </w:r>
          </w:p>
        </w:tc>
      </w:tr>
      <w:tr w:rsidR="0001771A" w:rsidRPr="00BD19ED" w:rsidTr="0001771A">
        <w:tc>
          <w:tcPr>
            <w:tcW w:w="5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771A" w:rsidRPr="00A470AD" w:rsidRDefault="0001771A" w:rsidP="0001771A">
            <w:pPr>
              <w:ind w:firstLine="851"/>
              <w:jc w:val="center"/>
              <w:textAlignment w:val="baseline"/>
            </w:pPr>
            <w:r w:rsidRPr="00A470AD">
              <w:t>свыше 8 до 30</w:t>
            </w:r>
          </w:p>
        </w:tc>
        <w:tc>
          <w:tcPr>
            <w:tcW w:w="4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771A" w:rsidRPr="00A470AD" w:rsidRDefault="0001771A" w:rsidP="0001771A">
            <w:pPr>
              <w:ind w:firstLine="851"/>
              <w:jc w:val="center"/>
              <w:textAlignment w:val="baseline"/>
            </w:pPr>
            <w:r w:rsidRPr="00A470AD">
              <w:t>50</w:t>
            </w:r>
          </w:p>
        </w:tc>
      </w:tr>
    </w:tbl>
    <w:p w:rsidR="0001771A" w:rsidRPr="00BD19ED" w:rsidRDefault="0001771A" w:rsidP="0001771A">
      <w:pPr>
        <w:shd w:val="clear" w:color="auto" w:fill="FFFFFF"/>
        <w:ind w:firstLine="851"/>
        <w:jc w:val="both"/>
        <w:textAlignment w:val="baseline"/>
        <w:rPr>
          <w:spacing w:val="2"/>
          <w:highlight w:val="yellow"/>
        </w:rPr>
      </w:pPr>
    </w:p>
    <w:p w:rsidR="0001771A" w:rsidRPr="00BD19ED" w:rsidRDefault="0001771A" w:rsidP="0001771A">
      <w:pPr>
        <w:shd w:val="clear" w:color="auto" w:fill="FFFFFF"/>
        <w:ind w:firstLine="851"/>
        <w:jc w:val="both"/>
        <w:textAlignment w:val="baseline"/>
        <w:rPr>
          <w:spacing w:val="2"/>
          <w:highlight w:val="yellow"/>
        </w:rPr>
      </w:pPr>
    </w:p>
    <w:p w:rsidR="0001771A" w:rsidRPr="00A470AD" w:rsidRDefault="0001771A" w:rsidP="0001771A">
      <w:pPr>
        <w:shd w:val="clear" w:color="auto" w:fill="FFFFFF"/>
        <w:ind w:firstLine="851"/>
        <w:jc w:val="both"/>
        <w:textAlignment w:val="baseline"/>
        <w:rPr>
          <w:spacing w:val="2"/>
        </w:rPr>
      </w:pPr>
      <w:r w:rsidRPr="00A470AD">
        <w:rPr>
          <w:spacing w:val="2"/>
        </w:rPr>
        <w:t xml:space="preserve">Площадь застройки сблокированных сараев не должна превышать 800 кв. м. </w:t>
      </w:r>
    </w:p>
    <w:p w:rsidR="0001771A" w:rsidRPr="00A470AD" w:rsidRDefault="0001771A" w:rsidP="0001771A">
      <w:pPr>
        <w:shd w:val="clear" w:color="auto" w:fill="FFFFFF"/>
        <w:ind w:firstLine="851"/>
        <w:jc w:val="both"/>
        <w:textAlignment w:val="baseline"/>
        <w:rPr>
          <w:spacing w:val="2"/>
        </w:rPr>
      </w:pPr>
      <w:r w:rsidRPr="00A470AD">
        <w:rPr>
          <w:spacing w:val="2"/>
        </w:rPr>
        <w:t>Расстояния от сараев для скота и птицы до шахтных колодцев должно быть не менее 50 м.</w:t>
      </w:r>
    </w:p>
    <w:p w:rsidR="0001771A" w:rsidRPr="00A470AD" w:rsidRDefault="0001771A" w:rsidP="0001771A">
      <w:pPr>
        <w:shd w:val="clear" w:color="auto" w:fill="FFFFFF"/>
        <w:ind w:firstLine="851"/>
        <w:jc w:val="both"/>
        <w:textAlignment w:val="baseline"/>
        <w:rPr>
          <w:spacing w:val="2"/>
        </w:rPr>
      </w:pPr>
      <w:r w:rsidRPr="00A470AD">
        <w:rPr>
          <w:spacing w:val="2"/>
        </w:rPr>
        <w:t>2.1.9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01771A" w:rsidRPr="00A470AD" w:rsidRDefault="0001771A" w:rsidP="0001771A">
      <w:pPr>
        <w:shd w:val="clear" w:color="auto" w:fill="FFFFFF"/>
        <w:ind w:firstLine="851"/>
        <w:jc w:val="both"/>
        <w:textAlignment w:val="baseline"/>
        <w:rPr>
          <w:spacing w:val="2"/>
        </w:rPr>
      </w:pPr>
      <w:r w:rsidRPr="00AD6AED">
        <w:rPr>
          <w:spacing w:val="2"/>
        </w:rPr>
        <w:t>2.1</w:t>
      </w:r>
      <w:r w:rsidRPr="00A470AD">
        <w:rPr>
          <w:spacing w:val="2"/>
        </w:rPr>
        <w:t>.10 Постройки для содержания скота и птицы допускается пристраивать только к домам усадебного типа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A470AD">
        <w:rPr>
          <w:spacing w:val="2"/>
        </w:rPr>
        <w:t>2.1.11 Расстояния между зданиями, крайними строениями и группами строений на приквартирных участках следует принимать на основе расчетов инсоляции и освещенности, учета противопожарных, зооветеринарных требований.</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A470AD">
        <w:rPr>
          <w:spacing w:val="2"/>
        </w:rPr>
        <w:t>При этом расстояния между длинными сторонами секционных жилых зданий высотой 2 - 3 этажа должны быть не менее 15 м.</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A470AD">
        <w:rPr>
          <w:spacing w:val="2"/>
        </w:rPr>
        <w:t>2.1.12 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семьи, санитарно-гигиенических и зооветеринарных требований.</w:t>
      </w:r>
    </w:p>
    <w:p w:rsidR="0001771A" w:rsidRPr="00A470AD" w:rsidRDefault="0001771A" w:rsidP="0001771A">
      <w:pPr>
        <w:shd w:val="clear" w:color="auto" w:fill="FFFFFF"/>
        <w:ind w:firstLine="851"/>
        <w:jc w:val="both"/>
        <w:textAlignment w:val="baseline"/>
        <w:rPr>
          <w:spacing w:val="2"/>
        </w:rPr>
      </w:pPr>
      <w:r w:rsidRPr="00A470AD">
        <w:rPr>
          <w:spacing w:val="2"/>
        </w:rPr>
        <w:t>2.1.13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градостроительным планом земельного участка.</w:t>
      </w:r>
    </w:p>
    <w:p w:rsidR="0001771A" w:rsidRPr="00A470AD" w:rsidRDefault="0001771A" w:rsidP="0001771A">
      <w:pPr>
        <w:shd w:val="clear" w:color="auto" w:fill="FFFFFF"/>
        <w:ind w:firstLine="851"/>
        <w:jc w:val="both"/>
        <w:textAlignment w:val="baseline"/>
        <w:rPr>
          <w:spacing w:val="2"/>
        </w:rPr>
      </w:pPr>
      <w:r w:rsidRPr="00A470AD">
        <w:rPr>
          <w:spacing w:val="2"/>
        </w:rPr>
        <w:t>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A470AD">
        <w:rPr>
          <w:spacing w:val="2"/>
        </w:rPr>
        <w:t>При этом расстояния до границы соседнего приквартирного участка расстояния по санитарно-бытовым условиям и в зависимости от степени огнестойкости должны быть не менее:</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A470AD">
        <w:rPr>
          <w:spacing w:val="2"/>
        </w:rPr>
        <w:t>- от усадебного, одно-, двухквартирного и блокированного дома - 3 м;</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A470AD">
        <w:rPr>
          <w:spacing w:val="2"/>
        </w:rPr>
        <w:lastRenderedPageBreak/>
        <w:t>- от постройки для содержания скота и птицы - 4 м;</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A470AD">
        <w:rPr>
          <w:spacing w:val="2"/>
        </w:rPr>
        <w:t>- от других построек (бани, закрытой автостоянки и др.) - 1 м;</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A470AD">
        <w:rPr>
          <w:spacing w:val="2"/>
        </w:rPr>
        <w:t>- от стволов высокорослых деревьев - 4 м;</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A470AD">
        <w:rPr>
          <w:spacing w:val="2"/>
        </w:rPr>
        <w:t>- от стволов среднерослых деревьев - 2 м;</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A470AD">
        <w:rPr>
          <w:spacing w:val="2"/>
        </w:rPr>
        <w:t>- от кустарника - 1 м.</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A470AD">
        <w:rPr>
          <w:spacing w:val="2"/>
        </w:rPr>
        <w:t>2.1.14 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закрытой автостоянки, бани), расположенных на соседних земельных участках, должно быть не менее 6 м.</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A470AD">
        <w:rPr>
          <w:spacing w:val="2"/>
        </w:rPr>
        <w:t>Вспомогательные строения, за исключением автостоянок, размещать со стороны улиц не допускается.</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A470AD">
        <w:rPr>
          <w:spacing w:val="2"/>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A470AD">
        <w:rPr>
          <w:spacing w:val="2"/>
        </w:rPr>
        <w:t>2.1.15 Удельный вес озелененных территорий участков малоэтажной застройки составляет:</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A470AD">
        <w:rPr>
          <w:spacing w:val="2"/>
        </w:rPr>
        <w:t>- в границах территории жилого района малоэтажной застройки домами усадебного, коттеджного и блокированного типа - не менее 25 %;</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A470AD">
        <w:rPr>
          <w:spacing w:val="2"/>
        </w:rPr>
        <w:t>- территории различного назначения в пределах застроенной территории - не менее 40 %.</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shd w:val="clear" w:color="auto" w:fill="F5F5FF"/>
        </w:rPr>
      </w:pPr>
      <w:r w:rsidRPr="00A470AD">
        <w:rPr>
          <w:spacing w:val="2"/>
        </w:rPr>
        <w:t>2.1.16 Наличие ограждения приусадебного участка, его высота, степень светопрозрачности и эстетичность определяются по согласованию с территориальными органами архитектуры и градостроительства. К устройству ограждения приусадебного участка должны предъявляться следующие параметры и требования:</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bCs/>
          <w:shd w:val="clear" w:color="auto" w:fill="FFFFFF"/>
        </w:rPr>
      </w:pPr>
      <w:r w:rsidRPr="00A470AD">
        <w:rPr>
          <w:shd w:val="clear" w:color="auto" w:fill="F5F5FF"/>
        </w:rPr>
        <w:t xml:space="preserve"> </w:t>
      </w:r>
      <w:r w:rsidRPr="00A470AD">
        <w:rPr>
          <w:spacing w:val="2"/>
        </w:rPr>
        <w:t xml:space="preserve">- со стороны улицы </w:t>
      </w:r>
      <w:r w:rsidRPr="00A470AD">
        <w:rPr>
          <w:bCs/>
          <w:shd w:val="clear" w:color="auto" w:fill="FFFFFF"/>
        </w:rPr>
        <w:t>или проезда высота ограждения устанавливается до 2 м, при этом степень светопрозрачности принимается - от 0 до 100 % по всей высоте;</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rStyle w:val="apple-converted-space"/>
          <w:bCs/>
          <w:shd w:val="clear" w:color="auto" w:fill="FFFFFF"/>
        </w:rPr>
      </w:pPr>
      <w:r w:rsidRPr="00A470AD">
        <w:rPr>
          <w:bCs/>
          <w:shd w:val="clear" w:color="auto" w:fill="FFFFFF"/>
        </w:rPr>
        <w:t>- со стороны соседнего (смежного) приусадебного участка высота ограждения устанавливается до 1,7 м, степень светопрозрачности - от 50 до 100 % по всей высоте.</w:t>
      </w:r>
      <w:r w:rsidRPr="00A470AD">
        <w:rPr>
          <w:rStyle w:val="apple-converted-space"/>
          <w:bCs/>
          <w:shd w:val="clear" w:color="auto" w:fill="FFFFFF"/>
        </w:rPr>
        <w:t xml:space="preserve"> </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rStyle w:val="apple-converted-space"/>
          <w:shd w:val="clear" w:color="auto" w:fill="FFFFFF"/>
        </w:rPr>
      </w:pPr>
      <w:r w:rsidRPr="00A470AD">
        <w:rPr>
          <w:shd w:val="clear" w:color="auto" w:fill="FFFFFF"/>
        </w:rPr>
        <w:t>При устройстве ограждений между приквартирными участками жилого дома, состоящего из двух и более квартир, необходимо обеспечивать зону не менее 1 м для обслуживания фасадов и крыши части дома смежной квартиры (квартир). Ограждение между приквартирными участками должно иметь высоту не более 1,2 м от уровня земли напротив фасада с окнами смежной квартиры (квартир) и не более 1,7 м – при их отсутствии, степень светопрозрачности ограждения устанавливается от 50 % до 100 % по всей высоте (если иное не согласовано в установленном законодательством порядке собственниками, совладельцами смежных квартир).</w:t>
      </w:r>
    </w:p>
    <w:p w:rsidR="0001771A" w:rsidRPr="00BD19ED" w:rsidRDefault="0001771A" w:rsidP="0001771A">
      <w:pPr>
        <w:jc w:val="center"/>
        <w:rPr>
          <w:highlight w:val="yellow"/>
        </w:rPr>
      </w:pPr>
    </w:p>
    <w:p w:rsidR="0001771A" w:rsidRPr="00A470AD" w:rsidRDefault="0001771A" w:rsidP="0001771A">
      <w:pPr>
        <w:pStyle w:val="Default"/>
        <w:jc w:val="center"/>
        <w:outlineLvl w:val="0"/>
        <w:rPr>
          <w:rFonts w:ascii="Times New Roman" w:hAnsi="Times New Roman" w:cs="Times New Roman"/>
          <w:b/>
          <w:bCs/>
          <w:caps/>
        </w:rPr>
      </w:pPr>
      <w:bookmarkStart w:id="70" w:name="_Toc396469468"/>
      <w:bookmarkStart w:id="71" w:name="_Toc396469565"/>
      <w:bookmarkStart w:id="72" w:name="_Toc400527730"/>
      <w:bookmarkStart w:id="73" w:name="_Toc400717191"/>
      <w:r w:rsidRPr="00A470AD">
        <w:rPr>
          <w:rFonts w:ascii="Times New Roman" w:hAnsi="Times New Roman" w:cs="Times New Roman"/>
          <w:b/>
          <w:bCs/>
        </w:rPr>
        <w:t xml:space="preserve">3. </w:t>
      </w:r>
      <w:r w:rsidRPr="00A470AD">
        <w:rPr>
          <w:rFonts w:ascii="Times New Roman" w:hAnsi="Times New Roman" w:cs="Times New Roman"/>
          <w:b/>
          <w:bCs/>
          <w:caps/>
        </w:rPr>
        <w:t>Расчетные показатели уровня обеспеченности объектами местного значения территории МО первомайский сельсовет ПЕРВОМАЙСКОГО района Оренбургской области</w:t>
      </w:r>
      <w:bookmarkEnd w:id="70"/>
      <w:bookmarkEnd w:id="71"/>
      <w:bookmarkEnd w:id="72"/>
      <w:bookmarkEnd w:id="73"/>
    </w:p>
    <w:p w:rsidR="0001771A" w:rsidRPr="00BD19ED" w:rsidRDefault="0001771A" w:rsidP="0001771A">
      <w:pPr>
        <w:pStyle w:val="Default"/>
        <w:jc w:val="center"/>
        <w:rPr>
          <w:rFonts w:ascii="Times New Roman" w:hAnsi="Times New Roman" w:cs="Times New Roman"/>
          <w:b/>
          <w:bCs/>
          <w:highlight w:val="yellow"/>
        </w:rPr>
      </w:pPr>
    </w:p>
    <w:p w:rsidR="0001771A" w:rsidRPr="00A470AD" w:rsidRDefault="0001771A" w:rsidP="0001771A">
      <w:pPr>
        <w:pStyle w:val="Default"/>
        <w:jc w:val="center"/>
        <w:outlineLvl w:val="1"/>
        <w:rPr>
          <w:rFonts w:ascii="Times New Roman" w:hAnsi="Times New Roman" w:cs="Times New Roman"/>
          <w:b/>
          <w:bCs/>
        </w:rPr>
      </w:pPr>
      <w:bookmarkStart w:id="74" w:name="_Toc396469469"/>
      <w:bookmarkStart w:id="75" w:name="_Toc396469566"/>
      <w:bookmarkStart w:id="76" w:name="_Toc400527731"/>
      <w:bookmarkStart w:id="77" w:name="_Toc400717192"/>
      <w:r w:rsidRPr="00A470AD">
        <w:rPr>
          <w:rFonts w:ascii="Times New Roman" w:hAnsi="Times New Roman" w:cs="Times New Roman"/>
          <w:b/>
          <w:bCs/>
        </w:rPr>
        <w:t>3.1 Объекты физической культуры и массового спорта</w:t>
      </w:r>
      <w:bookmarkEnd w:id="74"/>
      <w:bookmarkEnd w:id="75"/>
      <w:bookmarkEnd w:id="76"/>
      <w:bookmarkEnd w:id="77"/>
    </w:p>
    <w:p w:rsidR="0001771A" w:rsidRPr="00BD19ED" w:rsidRDefault="0001771A" w:rsidP="0001771A">
      <w:pPr>
        <w:pStyle w:val="Default"/>
        <w:jc w:val="center"/>
        <w:rPr>
          <w:rFonts w:ascii="Times New Roman" w:hAnsi="Times New Roman" w:cs="Times New Roman"/>
          <w:b/>
          <w:bCs/>
          <w:highlight w:val="yellow"/>
        </w:rPr>
      </w:pPr>
    </w:p>
    <w:p w:rsidR="0001771A" w:rsidRPr="00A470AD" w:rsidRDefault="0001771A" w:rsidP="0001771A">
      <w:pPr>
        <w:shd w:val="clear" w:color="auto" w:fill="FFFFFF"/>
        <w:ind w:firstLine="851"/>
        <w:jc w:val="both"/>
        <w:rPr>
          <w:spacing w:val="2"/>
          <w:shd w:val="clear" w:color="auto" w:fill="FFFFFF"/>
        </w:rPr>
      </w:pPr>
      <w:r w:rsidRPr="00A470AD">
        <w:rPr>
          <w:spacing w:val="2"/>
          <w:shd w:val="clear" w:color="auto" w:fill="FFFFFF"/>
        </w:rPr>
        <w:t>3.1.1 Проектирование и строительство объектов физической культуры и массового спорта местного значения на территории МО Первомайский сельсовет Первомайского района Оренбургской области обеспечивает выполнение следующих задач:</w:t>
      </w:r>
    </w:p>
    <w:p w:rsidR="0001771A" w:rsidRPr="00A470AD" w:rsidRDefault="0001771A" w:rsidP="0001771A">
      <w:pPr>
        <w:pStyle w:val="formattext"/>
        <w:numPr>
          <w:ilvl w:val="0"/>
          <w:numId w:val="16"/>
        </w:numPr>
        <w:shd w:val="clear" w:color="auto" w:fill="FFFFFF"/>
        <w:tabs>
          <w:tab w:val="left" w:pos="1134"/>
        </w:tabs>
        <w:spacing w:before="0" w:beforeAutospacing="0" w:after="0" w:afterAutospacing="0" w:line="276" w:lineRule="auto"/>
        <w:ind w:left="0" w:firstLine="851"/>
        <w:jc w:val="both"/>
        <w:textAlignment w:val="baseline"/>
        <w:rPr>
          <w:spacing w:val="2"/>
        </w:rPr>
      </w:pPr>
      <w:r w:rsidRPr="00A470AD">
        <w:rPr>
          <w:spacing w:val="2"/>
        </w:rPr>
        <w:t>создание условий для реализации конституционного права граждан на занятие физической культурой и спортом;</w:t>
      </w:r>
    </w:p>
    <w:p w:rsidR="0001771A" w:rsidRPr="00A470AD" w:rsidRDefault="0001771A" w:rsidP="0001771A">
      <w:pPr>
        <w:pStyle w:val="formattext"/>
        <w:numPr>
          <w:ilvl w:val="0"/>
          <w:numId w:val="16"/>
        </w:numPr>
        <w:shd w:val="clear" w:color="auto" w:fill="FFFFFF"/>
        <w:tabs>
          <w:tab w:val="left" w:pos="1134"/>
        </w:tabs>
        <w:spacing w:before="0" w:beforeAutospacing="0" w:after="0" w:afterAutospacing="0" w:line="276" w:lineRule="auto"/>
        <w:ind w:left="0" w:firstLine="851"/>
        <w:jc w:val="both"/>
        <w:textAlignment w:val="baseline"/>
        <w:rPr>
          <w:spacing w:val="2"/>
        </w:rPr>
      </w:pPr>
      <w:r w:rsidRPr="00A470AD">
        <w:rPr>
          <w:spacing w:val="2"/>
        </w:rPr>
        <w:lastRenderedPageBreak/>
        <w:t>улучшение общего состояния здоровья населения Первомайского сельского совета;</w:t>
      </w:r>
    </w:p>
    <w:p w:rsidR="0001771A" w:rsidRPr="00A470AD" w:rsidRDefault="0001771A" w:rsidP="0001771A">
      <w:pPr>
        <w:pStyle w:val="formattext"/>
        <w:numPr>
          <w:ilvl w:val="0"/>
          <w:numId w:val="16"/>
        </w:numPr>
        <w:shd w:val="clear" w:color="auto" w:fill="FFFFFF"/>
        <w:tabs>
          <w:tab w:val="left" w:pos="1134"/>
        </w:tabs>
        <w:spacing w:before="0" w:beforeAutospacing="0" w:after="0" w:afterAutospacing="0" w:line="276" w:lineRule="auto"/>
        <w:ind w:left="0" w:firstLine="851"/>
        <w:jc w:val="both"/>
        <w:textAlignment w:val="baseline"/>
        <w:rPr>
          <w:spacing w:val="2"/>
        </w:rPr>
      </w:pPr>
      <w:r w:rsidRPr="00A470AD">
        <w:rPr>
          <w:spacing w:val="2"/>
        </w:rPr>
        <w:t>вовлечение жителей Первомайского сельского совета в активные занятия массовой физической культурой и спортом;</w:t>
      </w:r>
    </w:p>
    <w:p w:rsidR="0001771A" w:rsidRPr="00A470AD" w:rsidRDefault="0001771A" w:rsidP="0001771A">
      <w:pPr>
        <w:pStyle w:val="formattext"/>
        <w:numPr>
          <w:ilvl w:val="0"/>
          <w:numId w:val="16"/>
        </w:numPr>
        <w:shd w:val="clear" w:color="auto" w:fill="FFFFFF"/>
        <w:tabs>
          <w:tab w:val="left" w:pos="1134"/>
        </w:tabs>
        <w:spacing w:before="0" w:beforeAutospacing="0" w:after="0" w:afterAutospacing="0" w:line="276" w:lineRule="auto"/>
        <w:ind w:left="0" w:firstLine="851"/>
        <w:jc w:val="both"/>
        <w:textAlignment w:val="baseline"/>
        <w:rPr>
          <w:spacing w:val="2"/>
        </w:rPr>
      </w:pPr>
      <w:r w:rsidRPr="00A470AD">
        <w:rPr>
          <w:spacing w:val="2"/>
        </w:rPr>
        <w:t>повышение уровня подготовленности спортсменов для обеспечения их успешного выступления на всероссийских и международных соревнованиях, олимпийских играх.</w:t>
      </w:r>
    </w:p>
    <w:p w:rsidR="0001771A" w:rsidRPr="00A470AD" w:rsidRDefault="0001771A" w:rsidP="0001771A">
      <w:pPr>
        <w:shd w:val="clear" w:color="auto" w:fill="FFFFFF"/>
        <w:ind w:firstLine="851"/>
        <w:jc w:val="both"/>
        <w:rPr>
          <w:spacing w:val="2"/>
          <w:shd w:val="clear" w:color="auto" w:fill="FFFFFF"/>
        </w:rPr>
      </w:pPr>
      <w:r w:rsidRPr="00A470AD">
        <w:rPr>
          <w:spacing w:val="2"/>
          <w:shd w:val="clear" w:color="auto" w:fill="FFFFFF"/>
        </w:rPr>
        <w:t xml:space="preserve">3.1.2 </w:t>
      </w:r>
      <w:r w:rsidRPr="00A470AD">
        <w:rPr>
          <w:spacing w:val="2"/>
        </w:rPr>
        <w:t xml:space="preserve">Физкультурно-оздоровительные и спортивные сооружения должны соответствовать требованиям </w:t>
      </w:r>
      <w:hyperlink r:id="rId6" w:history="1">
        <w:r w:rsidRPr="00A470AD">
          <w:rPr>
            <w:rStyle w:val="a9"/>
            <w:spacing w:val="2"/>
          </w:rPr>
          <w:t>6</w:t>
        </w:r>
      </w:hyperlink>
      <w:r w:rsidRPr="00A470AD">
        <w:rPr>
          <w:spacing w:val="2"/>
        </w:rPr>
        <w:t>-17 СП 31-102-99, а также иметь условия для обслуживания инвалидов. Рекомендуется оборудовать входы и выходы для инвалидных колясок.</w:t>
      </w:r>
    </w:p>
    <w:p w:rsidR="0001771A" w:rsidRPr="00A470AD" w:rsidRDefault="0001771A" w:rsidP="0001771A">
      <w:pPr>
        <w:shd w:val="clear" w:color="auto" w:fill="FFFFFF"/>
        <w:ind w:firstLine="851"/>
        <w:jc w:val="both"/>
      </w:pPr>
      <w:r w:rsidRPr="00A470AD">
        <w:t>3.1.3 Объекты физкультуры и массового спорта не допускается размещать в пределах санитарно-защитных зон.</w:t>
      </w:r>
    </w:p>
    <w:p w:rsidR="0001771A" w:rsidRPr="00A470AD" w:rsidRDefault="0001771A" w:rsidP="0001771A">
      <w:pPr>
        <w:shd w:val="clear" w:color="auto" w:fill="FFFFFF"/>
        <w:ind w:firstLine="851"/>
        <w:jc w:val="both"/>
        <w:rPr>
          <w:spacing w:val="2"/>
        </w:rPr>
      </w:pPr>
      <w:r w:rsidRPr="00A470AD">
        <w:rPr>
          <w:spacing w:val="2"/>
          <w:shd w:val="clear" w:color="auto" w:fill="FFFFFF"/>
        </w:rPr>
        <w:t>3.1.4</w:t>
      </w:r>
      <w:r w:rsidRPr="00A470AD">
        <w:rPr>
          <w:spacing w:val="2"/>
        </w:rPr>
        <w:t xml:space="preserve"> Содержание территории физкультурно-оздоровительных и спортивных сооружений должно обеспечивать свободный проезд (подъезд) технических средств специальных служб (пожарная, спасательная, санитарная и др. техника).</w:t>
      </w:r>
    </w:p>
    <w:p w:rsidR="0001771A" w:rsidRPr="00A470AD" w:rsidRDefault="0001771A" w:rsidP="0001771A">
      <w:pPr>
        <w:shd w:val="clear" w:color="auto" w:fill="FFFFFF"/>
        <w:ind w:firstLine="851"/>
        <w:jc w:val="both"/>
        <w:rPr>
          <w:spacing w:val="2"/>
        </w:rPr>
      </w:pPr>
      <w:r w:rsidRPr="00A470AD">
        <w:rPr>
          <w:spacing w:val="2"/>
        </w:rPr>
        <w:t xml:space="preserve">3.1.5 </w:t>
      </w:r>
      <w:r w:rsidRPr="00A470AD">
        <w:t xml:space="preserve">При проектировании физкультурно-спортивных и физкультурно-досуговых объектов и определении мест их размещения наряду с технологическими требованиями следует учитывать требования санитарного законодательства и нормативную документацию по планировке территории, а также </w:t>
      </w:r>
      <w:hyperlink r:id="rId7" w:tooltip="Услуги физкультурно-оздоровительные и спортивные. Общие требования" w:history="1">
        <w:r w:rsidRPr="00A470AD">
          <w:rPr>
            <w:rStyle w:val="a9"/>
          </w:rPr>
          <w:t>ГОСТ Р 52024</w:t>
        </w:r>
      </w:hyperlink>
      <w:r w:rsidRPr="00A470AD">
        <w:rPr>
          <w:rStyle w:val="apple-converted-space"/>
        </w:rPr>
        <w:t xml:space="preserve"> </w:t>
      </w:r>
      <w:r w:rsidRPr="00A470AD">
        <w:t>и ГОСТ Р 52025.</w:t>
      </w:r>
    </w:p>
    <w:p w:rsidR="0001771A" w:rsidRPr="00A470AD" w:rsidRDefault="0001771A" w:rsidP="0001771A">
      <w:pPr>
        <w:shd w:val="clear" w:color="auto" w:fill="FFFFFF"/>
        <w:ind w:firstLine="851"/>
        <w:jc w:val="both"/>
      </w:pPr>
      <w:r w:rsidRPr="00A470AD">
        <w:t xml:space="preserve">3.1.6 </w:t>
      </w:r>
      <w:r w:rsidRPr="00A470AD">
        <w:rPr>
          <w:spacing w:val="2"/>
          <w:shd w:val="clear" w:color="auto" w:fill="FFFFFF"/>
        </w:rPr>
        <w:t>Размеры и устройство физкультурно-спортивных залов и вспомогательных помещений при них определяются в соответствии с требованиями</w:t>
      </w:r>
      <w:r w:rsidRPr="00A470AD">
        <w:rPr>
          <w:rStyle w:val="apple-converted-space"/>
          <w:spacing w:val="2"/>
          <w:shd w:val="clear" w:color="auto" w:fill="FFFFFF"/>
        </w:rPr>
        <w:t xml:space="preserve"> </w:t>
      </w:r>
      <w:hyperlink r:id="rId8" w:history="1">
        <w:r w:rsidRPr="00A470AD">
          <w:rPr>
            <w:rStyle w:val="a9"/>
            <w:spacing w:val="2"/>
            <w:shd w:val="clear" w:color="auto" w:fill="FFFFFF"/>
          </w:rPr>
          <w:t>СанПиН 2.4.2.1178</w:t>
        </w:r>
      </w:hyperlink>
      <w:r w:rsidRPr="00A470AD">
        <w:rPr>
          <w:spacing w:val="2"/>
          <w:shd w:val="clear" w:color="auto" w:fill="FFFFFF"/>
        </w:rPr>
        <w:t xml:space="preserve">, </w:t>
      </w:r>
      <w:hyperlink r:id="rId9" w:history="1">
        <w:r w:rsidRPr="00A470AD">
          <w:rPr>
            <w:rStyle w:val="a9"/>
            <w:spacing w:val="2"/>
            <w:shd w:val="clear" w:color="auto" w:fill="FFFFFF"/>
          </w:rPr>
          <w:t>СанПиН 2.1.2.1188</w:t>
        </w:r>
      </w:hyperlink>
      <w:r w:rsidRPr="00A470AD">
        <w:rPr>
          <w:spacing w:val="2"/>
          <w:shd w:val="clear" w:color="auto" w:fill="FFFFFF"/>
        </w:rPr>
        <w:t>,</w:t>
      </w:r>
      <w:hyperlink r:id="rId10" w:history="1">
        <w:r w:rsidRPr="00A470AD">
          <w:rPr>
            <w:rStyle w:val="a9"/>
            <w:spacing w:val="2"/>
            <w:shd w:val="clear" w:color="auto" w:fill="FFFFFF"/>
          </w:rPr>
          <w:t>части 1</w:t>
        </w:r>
      </w:hyperlink>
      <w:r w:rsidRPr="00A470AD">
        <w:rPr>
          <w:rStyle w:val="apple-converted-space"/>
          <w:spacing w:val="2"/>
          <w:shd w:val="clear" w:color="auto" w:fill="FFFFFF"/>
        </w:rPr>
        <w:t xml:space="preserve"> </w:t>
      </w:r>
      <w:r w:rsidRPr="00A470AD">
        <w:rPr>
          <w:spacing w:val="2"/>
          <w:shd w:val="clear" w:color="auto" w:fill="FFFFFF"/>
        </w:rPr>
        <w:t>и</w:t>
      </w:r>
      <w:r w:rsidRPr="00A470AD">
        <w:rPr>
          <w:rStyle w:val="apple-converted-space"/>
          <w:spacing w:val="2"/>
          <w:shd w:val="clear" w:color="auto" w:fill="FFFFFF"/>
        </w:rPr>
        <w:t xml:space="preserve"> </w:t>
      </w:r>
      <w:hyperlink r:id="rId11" w:history="1">
        <w:r w:rsidRPr="00A470AD">
          <w:rPr>
            <w:rStyle w:val="a9"/>
            <w:spacing w:val="2"/>
            <w:shd w:val="clear" w:color="auto" w:fill="FFFFFF"/>
          </w:rPr>
          <w:t>2 СП 31-112</w:t>
        </w:r>
      </w:hyperlink>
      <w:r w:rsidRPr="00A470AD">
        <w:rPr>
          <w:spacing w:val="2"/>
          <w:shd w:val="clear" w:color="auto" w:fill="FFFFFF"/>
        </w:rPr>
        <w:t>.</w:t>
      </w:r>
    </w:p>
    <w:p w:rsidR="0001771A" w:rsidRPr="00A470AD" w:rsidRDefault="0001771A" w:rsidP="0001771A">
      <w:pPr>
        <w:shd w:val="clear" w:color="auto" w:fill="FFFFFF"/>
        <w:ind w:firstLine="851"/>
        <w:jc w:val="both"/>
      </w:pPr>
      <w:r w:rsidRPr="00A470AD">
        <w:t>Габариты и разметка игровых площадок и мест проведения соревнований (занятий), параметры зон безопасности игровых полей и мест проведения соревнований установлены правилами проведения соответствующих видов соревнований и поэтому являются обязательными как технологические требования.</w:t>
      </w:r>
    </w:p>
    <w:p w:rsidR="0001771A" w:rsidRPr="00A470AD" w:rsidRDefault="0001771A" w:rsidP="0001771A">
      <w:pPr>
        <w:shd w:val="clear" w:color="auto" w:fill="FFFFFF"/>
        <w:ind w:firstLine="851"/>
        <w:jc w:val="both"/>
        <w:rPr>
          <w:spacing w:val="2"/>
          <w:shd w:val="clear" w:color="auto" w:fill="FFFFFF"/>
        </w:rPr>
      </w:pPr>
      <w:r w:rsidRPr="00A470AD">
        <w:rPr>
          <w:spacing w:val="2"/>
          <w:shd w:val="clear" w:color="auto" w:fill="FFFFFF"/>
        </w:rPr>
        <w:t>Строительные размеры, площади и пропускная способность спортивных залов, помещений физкультурно-оздоровительного назначения должны приниматься в соответствии с правилами проведения соревнований и положений по организации учебно-тренировочных занятий.</w:t>
      </w:r>
    </w:p>
    <w:p w:rsidR="0001771A" w:rsidRPr="00A470AD" w:rsidRDefault="0001771A" w:rsidP="0001771A">
      <w:pPr>
        <w:shd w:val="clear" w:color="auto" w:fill="FFFFFF"/>
        <w:ind w:firstLine="851"/>
        <w:jc w:val="both"/>
        <w:rPr>
          <w:spacing w:val="2"/>
          <w:shd w:val="clear" w:color="auto" w:fill="FFFFFF"/>
        </w:rPr>
      </w:pPr>
      <w:r w:rsidRPr="00A470AD">
        <w:t>3.1.7 Расчет необходимого уровня обеспеченности физкультурно-спортивными сооружениями и размеры земельных участков определяются в соответствии с таблицей 9 настоящих нормативов.</w:t>
      </w:r>
    </w:p>
    <w:p w:rsidR="0001771A" w:rsidRPr="00A470AD" w:rsidRDefault="0001771A" w:rsidP="0001771A">
      <w:pPr>
        <w:shd w:val="clear" w:color="auto" w:fill="FFFFFF"/>
        <w:ind w:firstLine="851"/>
        <w:jc w:val="both"/>
      </w:pPr>
      <w:r w:rsidRPr="00A470AD">
        <w:t>3.1.8 Установленные нормативные расчетные показатели распространяются на проектирование новых и реконструируемых открытых плоскостных физкультурно-спортивных сооружений (площадок, полей), которые могут размещаться как в спортивных комплексах, так и при других объектах независимо от их организационно-правовых форм собственности и ведомственной принадлежности.</w:t>
      </w:r>
    </w:p>
    <w:p w:rsidR="0001771A" w:rsidRPr="00A470AD" w:rsidRDefault="0001771A" w:rsidP="0001771A">
      <w:pPr>
        <w:pStyle w:val="aa"/>
        <w:shd w:val="clear" w:color="auto" w:fill="FFFFFF"/>
        <w:spacing w:before="0" w:beforeAutospacing="0" w:after="0" w:afterAutospacing="0" w:line="276" w:lineRule="auto"/>
        <w:ind w:firstLine="851"/>
        <w:jc w:val="both"/>
      </w:pPr>
      <w:r w:rsidRPr="00A470AD">
        <w:rPr>
          <w:bCs/>
        </w:rPr>
        <w:t>3.1.9</w:t>
      </w:r>
      <w:r w:rsidRPr="00A470AD">
        <w:rPr>
          <w:b/>
          <w:bCs/>
        </w:rPr>
        <w:t xml:space="preserve"> </w:t>
      </w:r>
      <w:r w:rsidRPr="00A470AD">
        <w:t>В спортивных и физкультурно-оздоровительных сооружениях подвижность воздуха в зонах нахождения занимающихся не должна превышать, м/с:</w:t>
      </w:r>
    </w:p>
    <w:p w:rsidR="0001771A" w:rsidRPr="00A470AD" w:rsidRDefault="0001771A" w:rsidP="0001771A">
      <w:pPr>
        <w:pStyle w:val="aa"/>
        <w:numPr>
          <w:ilvl w:val="0"/>
          <w:numId w:val="17"/>
        </w:numPr>
        <w:shd w:val="clear" w:color="auto" w:fill="FFFFFF"/>
        <w:tabs>
          <w:tab w:val="left" w:pos="1134"/>
        </w:tabs>
        <w:spacing w:before="0" w:beforeAutospacing="0" w:after="0" w:afterAutospacing="0" w:line="276" w:lineRule="auto"/>
        <w:ind w:left="0" w:firstLine="851"/>
        <w:jc w:val="both"/>
      </w:pPr>
      <w:r w:rsidRPr="00A470AD">
        <w:t>0,5 - в спортивных залах, залах для подготовительных занятий в бассейнах и помещениях для физкультурно-оздоровительных занятий.</w:t>
      </w:r>
    </w:p>
    <w:p w:rsidR="0001771A" w:rsidRPr="00A470AD" w:rsidRDefault="0001771A" w:rsidP="0001771A">
      <w:pPr>
        <w:pStyle w:val="aa"/>
        <w:shd w:val="clear" w:color="auto" w:fill="FFFFFF"/>
        <w:tabs>
          <w:tab w:val="left" w:pos="1134"/>
        </w:tabs>
        <w:spacing w:before="0" w:beforeAutospacing="0" w:after="0" w:afterAutospacing="0" w:line="276" w:lineRule="auto"/>
        <w:ind w:left="851"/>
        <w:jc w:val="both"/>
      </w:pPr>
      <w:r w:rsidRPr="00A470AD">
        <w:t>3.1.10 Относительную влажность воздуха следует принимать, %:</w:t>
      </w:r>
    </w:p>
    <w:p w:rsidR="0001771A" w:rsidRPr="00A470AD" w:rsidRDefault="0001771A" w:rsidP="0001771A">
      <w:pPr>
        <w:pStyle w:val="aa"/>
        <w:numPr>
          <w:ilvl w:val="0"/>
          <w:numId w:val="18"/>
        </w:numPr>
        <w:shd w:val="clear" w:color="auto" w:fill="FFFFFF"/>
        <w:tabs>
          <w:tab w:val="left" w:pos="1134"/>
        </w:tabs>
        <w:spacing w:before="0" w:beforeAutospacing="0" w:after="0" w:afterAutospacing="0" w:line="276" w:lineRule="auto"/>
        <w:ind w:left="0" w:firstLine="851"/>
        <w:jc w:val="both"/>
      </w:pPr>
      <w:r w:rsidRPr="00A470AD">
        <w:t>30-60 - в спортивных залах без мест для зрителей, помещениях для физкультурно-оздоровительных занятий и залах для подготовительных занятий в бассейнах;</w:t>
      </w:r>
    </w:p>
    <w:p w:rsidR="0001771A" w:rsidRPr="00A470AD" w:rsidRDefault="0001771A" w:rsidP="0001771A">
      <w:pPr>
        <w:pStyle w:val="aa"/>
        <w:numPr>
          <w:ilvl w:val="0"/>
          <w:numId w:val="18"/>
        </w:numPr>
        <w:shd w:val="clear" w:color="auto" w:fill="FFFFFF"/>
        <w:tabs>
          <w:tab w:val="left" w:pos="1134"/>
        </w:tabs>
        <w:spacing w:before="0" w:beforeAutospacing="0" w:after="0" w:afterAutospacing="0" w:line="276" w:lineRule="auto"/>
        <w:ind w:left="0" w:firstLine="851"/>
        <w:jc w:val="both"/>
      </w:pPr>
      <w:r w:rsidRPr="00A470AD">
        <w:t>50-60 - в залах ванн бассейнов.</w:t>
      </w:r>
    </w:p>
    <w:p w:rsidR="0001771A" w:rsidRPr="00A470AD" w:rsidRDefault="0001771A" w:rsidP="0001771A">
      <w:pPr>
        <w:pStyle w:val="aa"/>
        <w:shd w:val="clear" w:color="auto" w:fill="FFFFFF"/>
        <w:spacing w:before="0" w:beforeAutospacing="0" w:after="0" w:afterAutospacing="0" w:line="276" w:lineRule="auto"/>
        <w:ind w:firstLine="851"/>
        <w:jc w:val="both"/>
      </w:pPr>
      <w:r w:rsidRPr="00A470AD">
        <w:t xml:space="preserve">Нижние пределы относительной влажности приведены для холодного периода года при температурах, указанных в </w:t>
      </w:r>
      <w:hyperlink r:id="rId12" w:anchor="i617512" w:tooltip="Таблица 25" w:history="1">
        <w:r w:rsidRPr="00A470AD">
          <w:rPr>
            <w:rStyle w:val="a9"/>
          </w:rPr>
          <w:t>таблице 10</w:t>
        </w:r>
      </w:hyperlink>
      <w:r w:rsidRPr="00A470AD">
        <w:t>.</w:t>
      </w:r>
    </w:p>
    <w:p w:rsidR="0001771A" w:rsidRPr="00A470AD" w:rsidRDefault="0001771A" w:rsidP="0001771A">
      <w:pPr>
        <w:pStyle w:val="aa"/>
        <w:shd w:val="clear" w:color="auto" w:fill="FFFFFF"/>
        <w:spacing w:before="0" w:beforeAutospacing="0" w:after="0" w:afterAutospacing="0" w:line="276" w:lineRule="auto"/>
        <w:ind w:firstLine="851"/>
        <w:jc w:val="both"/>
      </w:pPr>
      <w:r w:rsidRPr="00A470AD">
        <w:lastRenderedPageBreak/>
        <w:t>При применении клеедеревянных конструкций в зоне их расположения должна круглосуточно и круглогодично обеспечиваться относительная влажность не менее 45 %, а температура не должна превышать 35 °С.</w:t>
      </w:r>
    </w:p>
    <w:p w:rsidR="0001771A" w:rsidRPr="00A470AD" w:rsidRDefault="0001771A" w:rsidP="0001771A">
      <w:pPr>
        <w:shd w:val="clear" w:color="auto" w:fill="FFFFFF"/>
        <w:ind w:firstLine="851"/>
        <w:jc w:val="both"/>
      </w:pPr>
    </w:p>
    <w:p w:rsidR="0001771A" w:rsidRPr="00BD19ED" w:rsidRDefault="0001771A" w:rsidP="0001771A">
      <w:pPr>
        <w:shd w:val="clear" w:color="auto" w:fill="FFFFFF"/>
        <w:ind w:firstLine="851"/>
        <w:jc w:val="both"/>
        <w:rPr>
          <w:color w:val="FF0000"/>
          <w:highlight w:val="yellow"/>
        </w:rPr>
      </w:pPr>
    </w:p>
    <w:p w:rsidR="0001771A" w:rsidRPr="00BD19ED" w:rsidRDefault="0001771A" w:rsidP="0001771A">
      <w:pPr>
        <w:rPr>
          <w:highlight w:val="yellow"/>
        </w:rPr>
      </w:pPr>
    </w:p>
    <w:p w:rsidR="0001771A" w:rsidRPr="00A470AD" w:rsidRDefault="0001771A" w:rsidP="0001771A">
      <w:pPr>
        <w:shd w:val="clear" w:color="auto" w:fill="FFFFFF"/>
        <w:ind w:firstLine="851"/>
        <w:jc w:val="right"/>
      </w:pPr>
      <w:r w:rsidRPr="00A470AD">
        <w:t>Таблица 9</w:t>
      </w:r>
    </w:p>
    <w:p w:rsidR="0001771A" w:rsidRPr="00BD19ED" w:rsidRDefault="0001771A" w:rsidP="0001771A">
      <w:pPr>
        <w:shd w:val="clear" w:color="auto" w:fill="FFFFFF"/>
        <w:ind w:firstLine="851"/>
        <w:jc w:val="both"/>
        <w:rPr>
          <w:color w:val="000000"/>
          <w:highlight w:val="yellow"/>
        </w:rPr>
      </w:pP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2"/>
        <w:gridCol w:w="851"/>
        <w:gridCol w:w="1736"/>
        <w:gridCol w:w="1525"/>
        <w:gridCol w:w="2977"/>
      </w:tblGrid>
      <w:tr w:rsidR="0001771A" w:rsidRPr="00BD19ED" w:rsidTr="0001771A">
        <w:tc>
          <w:tcPr>
            <w:tcW w:w="2942" w:type="dxa"/>
            <w:vAlign w:val="center"/>
          </w:tcPr>
          <w:p w:rsidR="0001771A" w:rsidRPr="00A470AD" w:rsidRDefault="0001771A" w:rsidP="0001771A">
            <w:pPr>
              <w:pStyle w:val="aa"/>
              <w:jc w:val="center"/>
              <w:rPr>
                <w:b/>
                <w:sz w:val="20"/>
                <w:szCs w:val="20"/>
              </w:rPr>
            </w:pPr>
            <w:r w:rsidRPr="00A470AD">
              <w:rPr>
                <w:b/>
                <w:sz w:val="20"/>
                <w:szCs w:val="20"/>
              </w:rPr>
              <w:t>Учреждения, предприятия, сооружения</w:t>
            </w:r>
          </w:p>
        </w:tc>
        <w:tc>
          <w:tcPr>
            <w:tcW w:w="851" w:type="dxa"/>
            <w:vAlign w:val="center"/>
          </w:tcPr>
          <w:p w:rsidR="0001771A" w:rsidRPr="00A470AD" w:rsidRDefault="0001771A" w:rsidP="0001771A">
            <w:pPr>
              <w:pStyle w:val="aa"/>
              <w:jc w:val="center"/>
              <w:rPr>
                <w:b/>
                <w:sz w:val="20"/>
                <w:szCs w:val="20"/>
              </w:rPr>
            </w:pPr>
            <w:r w:rsidRPr="00A470AD">
              <w:rPr>
                <w:b/>
                <w:sz w:val="20"/>
                <w:szCs w:val="20"/>
              </w:rPr>
              <w:t>Единица измерения</w:t>
            </w:r>
          </w:p>
        </w:tc>
        <w:tc>
          <w:tcPr>
            <w:tcW w:w="1736" w:type="dxa"/>
            <w:vAlign w:val="center"/>
          </w:tcPr>
          <w:p w:rsidR="0001771A" w:rsidRPr="00A470AD" w:rsidRDefault="0001771A" w:rsidP="0001771A">
            <w:pPr>
              <w:pStyle w:val="aa"/>
              <w:jc w:val="center"/>
              <w:rPr>
                <w:b/>
                <w:sz w:val="20"/>
                <w:szCs w:val="20"/>
              </w:rPr>
            </w:pPr>
            <w:r w:rsidRPr="00A470AD">
              <w:rPr>
                <w:b/>
                <w:sz w:val="20"/>
                <w:szCs w:val="20"/>
              </w:rPr>
              <w:t>Рекомендуемая обеспеченность на 1000 жителей (в пределах минимума)</w:t>
            </w:r>
          </w:p>
        </w:tc>
        <w:tc>
          <w:tcPr>
            <w:tcW w:w="1525" w:type="dxa"/>
            <w:vAlign w:val="center"/>
          </w:tcPr>
          <w:p w:rsidR="0001771A" w:rsidRPr="00A470AD" w:rsidRDefault="0001771A" w:rsidP="0001771A">
            <w:pPr>
              <w:pStyle w:val="aa"/>
              <w:jc w:val="center"/>
              <w:rPr>
                <w:b/>
                <w:sz w:val="20"/>
                <w:szCs w:val="20"/>
              </w:rPr>
            </w:pPr>
            <w:r w:rsidRPr="00A470AD">
              <w:rPr>
                <w:b/>
                <w:sz w:val="20"/>
                <w:szCs w:val="20"/>
              </w:rPr>
              <w:t>Размер земельного участка, м</w:t>
            </w:r>
            <w:r w:rsidRPr="00A470AD">
              <w:rPr>
                <w:b/>
                <w:sz w:val="20"/>
                <w:szCs w:val="20"/>
                <w:vertAlign w:val="superscript"/>
              </w:rPr>
              <w:t>2</w:t>
            </w:r>
            <w:r w:rsidRPr="00A470AD">
              <w:rPr>
                <w:b/>
                <w:sz w:val="20"/>
                <w:szCs w:val="20"/>
              </w:rPr>
              <w:t>/единица измерения</w:t>
            </w:r>
          </w:p>
        </w:tc>
        <w:tc>
          <w:tcPr>
            <w:tcW w:w="2977" w:type="dxa"/>
            <w:vAlign w:val="center"/>
          </w:tcPr>
          <w:p w:rsidR="0001771A" w:rsidRPr="00A470AD" w:rsidRDefault="0001771A" w:rsidP="0001771A">
            <w:pPr>
              <w:pStyle w:val="aa"/>
              <w:jc w:val="center"/>
              <w:rPr>
                <w:b/>
                <w:sz w:val="20"/>
                <w:szCs w:val="20"/>
              </w:rPr>
            </w:pPr>
            <w:r w:rsidRPr="00A470AD">
              <w:rPr>
                <w:b/>
                <w:sz w:val="20"/>
                <w:szCs w:val="20"/>
              </w:rPr>
              <w:t>Примечание</w:t>
            </w:r>
          </w:p>
        </w:tc>
      </w:tr>
      <w:tr w:rsidR="0001771A" w:rsidRPr="00BD19ED" w:rsidTr="0001771A">
        <w:trPr>
          <w:trHeight w:val="2047"/>
        </w:trPr>
        <w:tc>
          <w:tcPr>
            <w:tcW w:w="2942" w:type="dxa"/>
            <w:vAlign w:val="center"/>
          </w:tcPr>
          <w:p w:rsidR="0001771A" w:rsidRPr="00A470AD" w:rsidRDefault="0001771A" w:rsidP="0001771A">
            <w:pPr>
              <w:pStyle w:val="aa"/>
              <w:rPr>
                <w:sz w:val="20"/>
                <w:szCs w:val="20"/>
              </w:rPr>
            </w:pPr>
            <w:r w:rsidRPr="00A470AD">
              <w:rPr>
                <w:sz w:val="20"/>
                <w:szCs w:val="20"/>
              </w:rPr>
              <w:t>Территория плоскостных спортивных сооружений</w:t>
            </w:r>
          </w:p>
        </w:tc>
        <w:tc>
          <w:tcPr>
            <w:tcW w:w="851" w:type="dxa"/>
            <w:vAlign w:val="center"/>
          </w:tcPr>
          <w:p w:rsidR="0001771A" w:rsidRPr="00A470AD" w:rsidRDefault="0001771A" w:rsidP="0001771A">
            <w:pPr>
              <w:pStyle w:val="aa"/>
              <w:jc w:val="center"/>
              <w:rPr>
                <w:sz w:val="20"/>
                <w:szCs w:val="20"/>
              </w:rPr>
            </w:pPr>
            <w:r w:rsidRPr="00A470AD">
              <w:rPr>
                <w:sz w:val="20"/>
                <w:szCs w:val="20"/>
              </w:rPr>
              <w:t>га</w:t>
            </w:r>
          </w:p>
        </w:tc>
        <w:tc>
          <w:tcPr>
            <w:tcW w:w="1736" w:type="dxa"/>
            <w:vAlign w:val="center"/>
          </w:tcPr>
          <w:p w:rsidR="0001771A" w:rsidRPr="00A470AD" w:rsidRDefault="0001771A" w:rsidP="0001771A">
            <w:pPr>
              <w:pStyle w:val="aa"/>
              <w:jc w:val="center"/>
              <w:rPr>
                <w:sz w:val="20"/>
                <w:szCs w:val="20"/>
              </w:rPr>
            </w:pPr>
            <w:r w:rsidRPr="00A470AD">
              <w:rPr>
                <w:sz w:val="20"/>
                <w:szCs w:val="20"/>
              </w:rPr>
              <w:t>0,7 - 0,9</w:t>
            </w:r>
          </w:p>
        </w:tc>
        <w:tc>
          <w:tcPr>
            <w:tcW w:w="1525" w:type="dxa"/>
            <w:vAlign w:val="center"/>
          </w:tcPr>
          <w:p w:rsidR="0001771A" w:rsidRPr="00A470AD" w:rsidRDefault="0001771A" w:rsidP="0001771A">
            <w:pPr>
              <w:pStyle w:val="aa"/>
              <w:jc w:val="center"/>
              <w:rPr>
                <w:sz w:val="20"/>
                <w:szCs w:val="20"/>
              </w:rPr>
            </w:pPr>
            <w:r w:rsidRPr="00A470AD">
              <w:rPr>
                <w:sz w:val="20"/>
                <w:szCs w:val="20"/>
              </w:rPr>
              <w:t>0,7 - 0,9</w:t>
            </w:r>
          </w:p>
        </w:tc>
        <w:tc>
          <w:tcPr>
            <w:tcW w:w="2977" w:type="dxa"/>
            <w:vMerge w:val="restart"/>
          </w:tcPr>
          <w:p w:rsidR="0001771A" w:rsidRPr="00A470AD" w:rsidRDefault="0001771A" w:rsidP="0001771A">
            <w:pPr>
              <w:pStyle w:val="aa"/>
              <w:rPr>
                <w:sz w:val="20"/>
                <w:szCs w:val="20"/>
              </w:rPr>
            </w:pPr>
            <w:r w:rsidRPr="00A470AD">
              <w:rPr>
                <w:sz w:val="20"/>
                <w:szCs w:val="20"/>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01771A" w:rsidRPr="00A470AD" w:rsidRDefault="0001771A" w:rsidP="0001771A">
            <w:pPr>
              <w:pStyle w:val="aa"/>
              <w:rPr>
                <w:sz w:val="20"/>
                <w:szCs w:val="20"/>
              </w:rPr>
            </w:pPr>
            <w:r w:rsidRPr="00A470AD">
              <w:rPr>
                <w:sz w:val="20"/>
                <w:szCs w:val="20"/>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01771A" w:rsidRPr="00A470AD" w:rsidRDefault="0001771A" w:rsidP="0001771A">
            <w:pPr>
              <w:pStyle w:val="aa"/>
              <w:rPr>
                <w:sz w:val="20"/>
                <w:szCs w:val="20"/>
              </w:rPr>
            </w:pPr>
            <w:r w:rsidRPr="00A470AD">
              <w:rPr>
                <w:sz w:val="20"/>
                <w:szCs w:val="20"/>
              </w:rPr>
              <w:t>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м</w:t>
            </w:r>
            <w:r w:rsidRPr="00A470AD">
              <w:rPr>
                <w:sz w:val="20"/>
                <w:szCs w:val="20"/>
                <w:vertAlign w:val="superscript"/>
              </w:rPr>
              <w:t>2</w:t>
            </w:r>
            <w:r w:rsidRPr="00A470AD">
              <w:rPr>
                <w:sz w:val="20"/>
                <w:szCs w:val="20"/>
              </w:rPr>
              <w:t>.</w:t>
            </w:r>
          </w:p>
          <w:p w:rsidR="0001771A" w:rsidRPr="00A470AD" w:rsidRDefault="0001771A" w:rsidP="0001771A">
            <w:pPr>
              <w:pStyle w:val="aa"/>
              <w:rPr>
                <w:sz w:val="20"/>
                <w:szCs w:val="20"/>
              </w:rPr>
            </w:pPr>
            <w:r w:rsidRPr="00A470AD">
              <w:rPr>
                <w:sz w:val="20"/>
                <w:szCs w:val="20"/>
              </w:rPr>
              <w:t>Доступность физкультурно-спортивных сооружений городского значения не должна превышать 30 мин.</w:t>
            </w:r>
          </w:p>
          <w:p w:rsidR="0001771A" w:rsidRPr="00A470AD" w:rsidRDefault="0001771A" w:rsidP="0001771A">
            <w:pPr>
              <w:rPr>
                <w:sz w:val="20"/>
                <w:szCs w:val="20"/>
              </w:rPr>
            </w:pPr>
            <w:r w:rsidRPr="00A470AD">
              <w:rPr>
                <w:sz w:val="20"/>
                <w:szCs w:val="20"/>
              </w:rPr>
              <w:t>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01771A" w:rsidRPr="00BD19ED" w:rsidTr="0001771A">
        <w:tc>
          <w:tcPr>
            <w:tcW w:w="2942" w:type="dxa"/>
            <w:vAlign w:val="center"/>
          </w:tcPr>
          <w:p w:rsidR="0001771A" w:rsidRPr="00A470AD" w:rsidRDefault="0001771A" w:rsidP="0001771A">
            <w:pPr>
              <w:pStyle w:val="aa"/>
              <w:rPr>
                <w:sz w:val="20"/>
                <w:szCs w:val="20"/>
              </w:rPr>
            </w:pPr>
            <w:r w:rsidRPr="00A470AD">
              <w:rPr>
                <w:sz w:val="20"/>
                <w:szCs w:val="20"/>
              </w:rPr>
              <w:t>Спортивный зал общего пользования</w:t>
            </w:r>
          </w:p>
        </w:tc>
        <w:tc>
          <w:tcPr>
            <w:tcW w:w="851" w:type="dxa"/>
            <w:vAlign w:val="center"/>
          </w:tcPr>
          <w:p w:rsidR="0001771A" w:rsidRPr="00A470AD" w:rsidRDefault="0001771A" w:rsidP="0001771A">
            <w:pPr>
              <w:pStyle w:val="aa"/>
              <w:jc w:val="center"/>
              <w:rPr>
                <w:sz w:val="20"/>
                <w:szCs w:val="20"/>
              </w:rPr>
            </w:pPr>
            <w:r w:rsidRPr="00A470AD">
              <w:rPr>
                <w:sz w:val="20"/>
                <w:szCs w:val="20"/>
              </w:rPr>
              <w:t>м</w:t>
            </w:r>
            <w:r w:rsidRPr="00A470AD">
              <w:rPr>
                <w:sz w:val="20"/>
                <w:szCs w:val="20"/>
                <w:vertAlign w:val="superscript"/>
              </w:rPr>
              <w:t>2</w:t>
            </w:r>
            <w:r w:rsidRPr="00A470AD">
              <w:rPr>
                <w:sz w:val="20"/>
                <w:szCs w:val="20"/>
              </w:rPr>
              <w:t xml:space="preserve"> площади пола зала</w:t>
            </w:r>
          </w:p>
        </w:tc>
        <w:tc>
          <w:tcPr>
            <w:tcW w:w="1736" w:type="dxa"/>
            <w:vAlign w:val="center"/>
          </w:tcPr>
          <w:p w:rsidR="0001771A" w:rsidRPr="00A470AD" w:rsidRDefault="0001771A" w:rsidP="0001771A">
            <w:pPr>
              <w:pStyle w:val="aa"/>
              <w:jc w:val="center"/>
              <w:rPr>
                <w:sz w:val="20"/>
                <w:szCs w:val="20"/>
              </w:rPr>
            </w:pPr>
            <w:r w:rsidRPr="00A470AD">
              <w:rPr>
                <w:sz w:val="20"/>
                <w:szCs w:val="20"/>
              </w:rPr>
              <w:t>60 - 80</w:t>
            </w:r>
          </w:p>
        </w:tc>
        <w:tc>
          <w:tcPr>
            <w:tcW w:w="1525" w:type="dxa"/>
            <w:vAlign w:val="center"/>
          </w:tcPr>
          <w:p w:rsidR="0001771A" w:rsidRPr="00A470AD" w:rsidRDefault="0001771A" w:rsidP="0001771A">
            <w:pPr>
              <w:pStyle w:val="aa"/>
              <w:jc w:val="center"/>
              <w:rPr>
                <w:sz w:val="20"/>
                <w:szCs w:val="20"/>
              </w:rPr>
            </w:pPr>
            <w:r w:rsidRPr="00A470AD">
              <w:rPr>
                <w:sz w:val="20"/>
                <w:szCs w:val="20"/>
              </w:rPr>
              <w:t>По заданию на проектирование</w:t>
            </w:r>
          </w:p>
        </w:tc>
        <w:tc>
          <w:tcPr>
            <w:tcW w:w="2977" w:type="dxa"/>
            <w:vMerge/>
          </w:tcPr>
          <w:p w:rsidR="0001771A" w:rsidRPr="00BD19ED" w:rsidRDefault="0001771A" w:rsidP="0001771A">
            <w:pPr>
              <w:rPr>
                <w:sz w:val="20"/>
                <w:szCs w:val="20"/>
                <w:highlight w:val="yellow"/>
              </w:rPr>
            </w:pPr>
          </w:p>
        </w:tc>
      </w:tr>
      <w:tr w:rsidR="0001771A" w:rsidRPr="00BD19ED" w:rsidTr="0001771A">
        <w:trPr>
          <w:trHeight w:val="2087"/>
        </w:trPr>
        <w:tc>
          <w:tcPr>
            <w:tcW w:w="2942" w:type="dxa"/>
            <w:vAlign w:val="center"/>
          </w:tcPr>
          <w:p w:rsidR="0001771A" w:rsidRPr="00A470AD" w:rsidRDefault="0001771A" w:rsidP="0001771A">
            <w:pPr>
              <w:pStyle w:val="aa"/>
              <w:rPr>
                <w:sz w:val="20"/>
                <w:szCs w:val="20"/>
              </w:rPr>
            </w:pPr>
            <w:r w:rsidRPr="00A470AD">
              <w:rPr>
                <w:sz w:val="20"/>
                <w:szCs w:val="20"/>
              </w:rPr>
              <w:t>Спортивно-тренажерный зал повседневного обслуживания</w:t>
            </w:r>
          </w:p>
        </w:tc>
        <w:tc>
          <w:tcPr>
            <w:tcW w:w="851" w:type="dxa"/>
            <w:vAlign w:val="center"/>
          </w:tcPr>
          <w:p w:rsidR="0001771A" w:rsidRPr="00A470AD" w:rsidRDefault="0001771A" w:rsidP="0001771A">
            <w:pPr>
              <w:pStyle w:val="aa"/>
              <w:jc w:val="center"/>
              <w:rPr>
                <w:sz w:val="20"/>
                <w:szCs w:val="20"/>
              </w:rPr>
            </w:pPr>
            <w:r w:rsidRPr="00A470AD">
              <w:rPr>
                <w:sz w:val="20"/>
                <w:szCs w:val="20"/>
              </w:rPr>
              <w:t>м</w:t>
            </w:r>
            <w:r w:rsidRPr="00A470AD">
              <w:rPr>
                <w:sz w:val="20"/>
                <w:szCs w:val="20"/>
                <w:vertAlign w:val="superscript"/>
              </w:rPr>
              <w:t>2</w:t>
            </w:r>
            <w:r w:rsidRPr="00A470AD">
              <w:rPr>
                <w:sz w:val="20"/>
                <w:szCs w:val="20"/>
              </w:rPr>
              <w:t xml:space="preserve"> общей площади</w:t>
            </w:r>
          </w:p>
        </w:tc>
        <w:tc>
          <w:tcPr>
            <w:tcW w:w="1736" w:type="dxa"/>
            <w:vAlign w:val="center"/>
          </w:tcPr>
          <w:p w:rsidR="0001771A" w:rsidRPr="00A470AD" w:rsidRDefault="0001771A" w:rsidP="0001771A">
            <w:pPr>
              <w:pStyle w:val="aa"/>
              <w:jc w:val="center"/>
              <w:rPr>
                <w:sz w:val="20"/>
                <w:szCs w:val="20"/>
              </w:rPr>
            </w:pPr>
            <w:r w:rsidRPr="00A470AD">
              <w:rPr>
                <w:sz w:val="20"/>
                <w:szCs w:val="20"/>
              </w:rPr>
              <w:t>70 - 80</w:t>
            </w:r>
          </w:p>
        </w:tc>
        <w:tc>
          <w:tcPr>
            <w:tcW w:w="1525" w:type="dxa"/>
            <w:vAlign w:val="center"/>
          </w:tcPr>
          <w:p w:rsidR="0001771A" w:rsidRPr="00A470AD" w:rsidRDefault="0001771A" w:rsidP="0001771A">
            <w:pPr>
              <w:pStyle w:val="aa"/>
              <w:jc w:val="center"/>
              <w:rPr>
                <w:sz w:val="20"/>
                <w:szCs w:val="20"/>
              </w:rPr>
            </w:pPr>
            <w:r w:rsidRPr="00A470AD">
              <w:rPr>
                <w:sz w:val="20"/>
                <w:szCs w:val="20"/>
              </w:rPr>
              <w:t>То же</w:t>
            </w:r>
          </w:p>
        </w:tc>
        <w:tc>
          <w:tcPr>
            <w:tcW w:w="2977" w:type="dxa"/>
            <w:vMerge/>
          </w:tcPr>
          <w:p w:rsidR="0001771A" w:rsidRPr="00BD19ED" w:rsidRDefault="0001771A" w:rsidP="0001771A">
            <w:pPr>
              <w:rPr>
                <w:sz w:val="20"/>
                <w:szCs w:val="20"/>
                <w:highlight w:val="yellow"/>
              </w:rPr>
            </w:pPr>
          </w:p>
        </w:tc>
      </w:tr>
      <w:tr w:rsidR="0001771A" w:rsidRPr="00BD19ED" w:rsidTr="0001771A">
        <w:trPr>
          <w:trHeight w:val="2320"/>
        </w:trPr>
        <w:tc>
          <w:tcPr>
            <w:tcW w:w="2942" w:type="dxa"/>
            <w:vAlign w:val="center"/>
          </w:tcPr>
          <w:p w:rsidR="0001771A" w:rsidRPr="00A470AD" w:rsidRDefault="0001771A" w:rsidP="0001771A">
            <w:pPr>
              <w:pStyle w:val="aa"/>
              <w:rPr>
                <w:sz w:val="20"/>
                <w:szCs w:val="20"/>
              </w:rPr>
            </w:pPr>
            <w:r w:rsidRPr="00A470AD">
              <w:rPr>
                <w:sz w:val="20"/>
                <w:szCs w:val="20"/>
              </w:rPr>
              <w:t>Бассейн (открытый и закрытый общего пользования)</w:t>
            </w:r>
          </w:p>
        </w:tc>
        <w:tc>
          <w:tcPr>
            <w:tcW w:w="851" w:type="dxa"/>
            <w:vAlign w:val="center"/>
          </w:tcPr>
          <w:p w:rsidR="0001771A" w:rsidRPr="00A470AD" w:rsidRDefault="0001771A" w:rsidP="0001771A">
            <w:pPr>
              <w:pStyle w:val="aa"/>
              <w:jc w:val="center"/>
              <w:rPr>
                <w:sz w:val="20"/>
                <w:szCs w:val="20"/>
              </w:rPr>
            </w:pPr>
            <w:r w:rsidRPr="00A470AD">
              <w:rPr>
                <w:sz w:val="20"/>
                <w:szCs w:val="20"/>
              </w:rPr>
              <w:t>м</w:t>
            </w:r>
            <w:r w:rsidRPr="00A470AD">
              <w:rPr>
                <w:sz w:val="20"/>
                <w:szCs w:val="20"/>
                <w:vertAlign w:val="superscript"/>
              </w:rPr>
              <w:t>2</w:t>
            </w:r>
            <w:r w:rsidRPr="00A470AD">
              <w:rPr>
                <w:sz w:val="20"/>
                <w:szCs w:val="20"/>
              </w:rPr>
              <w:t xml:space="preserve"> зеркала воды</w:t>
            </w:r>
          </w:p>
        </w:tc>
        <w:tc>
          <w:tcPr>
            <w:tcW w:w="1736" w:type="dxa"/>
            <w:vAlign w:val="center"/>
          </w:tcPr>
          <w:p w:rsidR="0001771A" w:rsidRPr="00A470AD" w:rsidRDefault="0001771A" w:rsidP="0001771A">
            <w:pPr>
              <w:pStyle w:val="aa"/>
              <w:jc w:val="center"/>
              <w:rPr>
                <w:sz w:val="20"/>
                <w:szCs w:val="20"/>
              </w:rPr>
            </w:pPr>
            <w:r w:rsidRPr="00A470AD">
              <w:rPr>
                <w:sz w:val="20"/>
                <w:szCs w:val="20"/>
              </w:rPr>
              <w:t>20 - 25</w:t>
            </w:r>
          </w:p>
        </w:tc>
        <w:tc>
          <w:tcPr>
            <w:tcW w:w="1525" w:type="dxa"/>
            <w:vAlign w:val="center"/>
          </w:tcPr>
          <w:p w:rsidR="0001771A" w:rsidRPr="00A470AD" w:rsidRDefault="0001771A" w:rsidP="0001771A">
            <w:pPr>
              <w:pStyle w:val="aa"/>
              <w:jc w:val="center"/>
              <w:rPr>
                <w:sz w:val="20"/>
                <w:szCs w:val="20"/>
              </w:rPr>
            </w:pPr>
            <w:r w:rsidRPr="00A470AD">
              <w:rPr>
                <w:sz w:val="20"/>
                <w:szCs w:val="20"/>
              </w:rPr>
              <w:t>То же</w:t>
            </w:r>
          </w:p>
        </w:tc>
        <w:tc>
          <w:tcPr>
            <w:tcW w:w="2977" w:type="dxa"/>
            <w:vMerge/>
          </w:tcPr>
          <w:p w:rsidR="0001771A" w:rsidRPr="00BD19ED" w:rsidRDefault="0001771A" w:rsidP="0001771A">
            <w:pPr>
              <w:rPr>
                <w:sz w:val="20"/>
                <w:szCs w:val="20"/>
                <w:highlight w:val="yellow"/>
              </w:rPr>
            </w:pPr>
          </w:p>
        </w:tc>
      </w:tr>
    </w:tbl>
    <w:p w:rsidR="0001771A" w:rsidRPr="00BD19ED" w:rsidRDefault="0001771A" w:rsidP="0001771A">
      <w:pPr>
        <w:pStyle w:val="aa"/>
        <w:shd w:val="clear" w:color="auto" w:fill="FFFFFF"/>
        <w:spacing w:before="0" w:beforeAutospacing="0" w:after="0" w:afterAutospacing="0"/>
        <w:ind w:firstLine="851"/>
        <w:jc w:val="both"/>
        <w:rPr>
          <w:bCs/>
          <w:highlight w:val="yellow"/>
        </w:rPr>
      </w:pPr>
    </w:p>
    <w:p w:rsidR="0001771A" w:rsidRPr="00A470AD" w:rsidRDefault="0001771A" w:rsidP="0001771A">
      <w:pPr>
        <w:pStyle w:val="aa"/>
        <w:shd w:val="clear" w:color="auto" w:fill="FFFFFF"/>
        <w:spacing w:before="0" w:beforeAutospacing="0" w:after="0" w:afterAutospacing="0" w:line="276" w:lineRule="auto"/>
        <w:ind w:firstLine="851"/>
        <w:jc w:val="both"/>
      </w:pPr>
      <w:r w:rsidRPr="00A470AD">
        <w:rPr>
          <w:bCs/>
        </w:rPr>
        <w:t xml:space="preserve">3.1.11 </w:t>
      </w:r>
      <w:r w:rsidRPr="00A470AD">
        <w:t>В сельской местности спортивные залы без мест для зрителей или при их числе не более 100 допускается проектировать с естественной приточно-вытяжной вентиляцией с обеспечением однократного воздухообмена в час.</w:t>
      </w:r>
    </w:p>
    <w:p w:rsidR="0001771A" w:rsidRPr="00A470AD" w:rsidRDefault="0001771A" w:rsidP="0001771A">
      <w:pPr>
        <w:pStyle w:val="aa"/>
        <w:shd w:val="clear" w:color="auto" w:fill="FFFFFF"/>
        <w:spacing w:before="0" w:beforeAutospacing="0" w:after="0" w:afterAutospacing="0"/>
        <w:jc w:val="right"/>
      </w:pPr>
      <w:r w:rsidRPr="00A470AD">
        <w:t>Таблица 10</w:t>
      </w:r>
    </w:p>
    <w:p w:rsidR="0001771A" w:rsidRPr="00BD19ED" w:rsidRDefault="0001771A" w:rsidP="0001771A">
      <w:pPr>
        <w:pStyle w:val="aa"/>
        <w:shd w:val="clear" w:color="auto" w:fill="FFFFFF"/>
        <w:spacing w:before="0" w:beforeAutospacing="0" w:after="0" w:afterAutospacing="0"/>
        <w:jc w:val="both"/>
        <w:rPr>
          <w:color w:val="333333"/>
          <w:highlight w:val="yellow"/>
        </w:rPr>
      </w:pPr>
    </w:p>
    <w:tbl>
      <w:tblPr>
        <w:tblW w:w="102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0A0"/>
      </w:tblPr>
      <w:tblGrid>
        <w:gridCol w:w="2286"/>
        <w:gridCol w:w="3544"/>
        <w:gridCol w:w="2411"/>
        <w:gridCol w:w="1984"/>
      </w:tblGrid>
      <w:tr w:rsidR="0001771A" w:rsidRPr="00BD19ED" w:rsidTr="0001771A">
        <w:trPr>
          <w:trHeight w:val="124"/>
        </w:trPr>
        <w:tc>
          <w:tcPr>
            <w:tcW w:w="1118" w:type="pct"/>
            <w:vMerge w:val="restart"/>
            <w:tcMar>
              <w:top w:w="160" w:type="dxa"/>
              <w:left w:w="160" w:type="dxa"/>
              <w:bottom w:w="160" w:type="dxa"/>
              <w:right w:w="160" w:type="dxa"/>
            </w:tcMar>
            <w:vAlign w:val="center"/>
          </w:tcPr>
          <w:p w:rsidR="0001771A" w:rsidRPr="00A470AD" w:rsidRDefault="0001771A" w:rsidP="0001771A">
            <w:pPr>
              <w:pStyle w:val="aa"/>
              <w:spacing w:before="0" w:beforeAutospacing="0" w:after="0" w:afterAutospacing="0"/>
              <w:jc w:val="center"/>
              <w:rPr>
                <w:b/>
                <w:sz w:val="20"/>
                <w:szCs w:val="20"/>
              </w:rPr>
            </w:pPr>
            <w:bookmarkStart w:id="78" w:name="i617512"/>
            <w:r w:rsidRPr="00A470AD">
              <w:rPr>
                <w:b/>
                <w:sz w:val="20"/>
                <w:szCs w:val="20"/>
              </w:rPr>
              <w:t>Помещения</w:t>
            </w:r>
            <w:bookmarkEnd w:id="78"/>
          </w:p>
        </w:tc>
        <w:tc>
          <w:tcPr>
            <w:tcW w:w="1733" w:type="pct"/>
            <w:vMerge w:val="restart"/>
            <w:tcMar>
              <w:top w:w="160" w:type="dxa"/>
              <w:left w:w="160" w:type="dxa"/>
              <w:bottom w:w="160" w:type="dxa"/>
              <w:right w:w="160" w:type="dxa"/>
            </w:tcMar>
            <w:vAlign w:val="center"/>
          </w:tcPr>
          <w:p w:rsidR="0001771A" w:rsidRPr="00A470AD" w:rsidRDefault="0001771A" w:rsidP="0001771A">
            <w:pPr>
              <w:pStyle w:val="aa"/>
              <w:spacing w:before="0" w:beforeAutospacing="0" w:after="0" w:afterAutospacing="0"/>
              <w:jc w:val="center"/>
              <w:rPr>
                <w:b/>
                <w:sz w:val="20"/>
                <w:szCs w:val="20"/>
              </w:rPr>
            </w:pPr>
            <w:r w:rsidRPr="00A470AD">
              <w:rPr>
                <w:b/>
                <w:sz w:val="20"/>
                <w:szCs w:val="20"/>
              </w:rPr>
              <w:t>Расчетная температура воздуха, °С</w:t>
            </w:r>
          </w:p>
        </w:tc>
        <w:tc>
          <w:tcPr>
            <w:tcW w:w="2149" w:type="pct"/>
            <w:gridSpan w:val="2"/>
            <w:tcMar>
              <w:top w:w="160" w:type="dxa"/>
              <w:left w:w="160" w:type="dxa"/>
              <w:bottom w:w="160" w:type="dxa"/>
              <w:right w:w="160" w:type="dxa"/>
            </w:tcMar>
            <w:vAlign w:val="center"/>
          </w:tcPr>
          <w:p w:rsidR="0001771A" w:rsidRPr="00A470AD" w:rsidRDefault="0001771A" w:rsidP="0001771A">
            <w:pPr>
              <w:pStyle w:val="aa"/>
              <w:spacing w:before="0" w:beforeAutospacing="0" w:after="0" w:afterAutospacing="0"/>
              <w:jc w:val="center"/>
              <w:rPr>
                <w:b/>
                <w:sz w:val="20"/>
                <w:szCs w:val="20"/>
              </w:rPr>
            </w:pPr>
            <w:r w:rsidRPr="00A470AD">
              <w:rPr>
                <w:b/>
                <w:sz w:val="20"/>
                <w:szCs w:val="20"/>
              </w:rPr>
              <w:t>Кратность обмена воздуха в 1 ч</w:t>
            </w:r>
          </w:p>
        </w:tc>
      </w:tr>
      <w:tr w:rsidR="0001771A" w:rsidRPr="00BD19ED" w:rsidTr="0001771A">
        <w:trPr>
          <w:trHeight w:val="20"/>
        </w:trPr>
        <w:tc>
          <w:tcPr>
            <w:tcW w:w="1118" w:type="pct"/>
            <w:vMerge/>
            <w:vAlign w:val="center"/>
          </w:tcPr>
          <w:p w:rsidR="0001771A" w:rsidRPr="00A470AD" w:rsidRDefault="0001771A" w:rsidP="0001771A">
            <w:pPr>
              <w:jc w:val="center"/>
              <w:rPr>
                <w:b/>
                <w:sz w:val="20"/>
                <w:szCs w:val="20"/>
              </w:rPr>
            </w:pPr>
          </w:p>
        </w:tc>
        <w:tc>
          <w:tcPr>
            <w:tcW w:w="1733" w:type="pct"/>
            <w:vMerge/>
            <w:vAlign w:val="center"/>
          </w:tcPr>
          <w:p w:rsidR="0001771A" w:rsidRPr="00A470AD" w:rsidRDefault="0001771A" w:rsidP="0001771A">
            <w:pPr>
              <w:jc w:val="center"/>
              <w:rPr>
                <w:b/>
                <w:sz w:val="20"/>
                <w:szCs w:val="20"/>
              </w:rPr>
            </w:pPr>
          </w:p>
        </w:tc>
        <w:tc>
          <w:tcPr>
            <w:tcW w:w="1179" w:type="pct"/>
            <w:tcMar>
              <w:top w:w="160" w:type="dxa"/>
              <w:left w:w="160" w:type="dxa"/>
              <w:bottom w:w="160" w:type="dxa"/>
              <w:right w:w="160" w:type="dxa"/>
            </w:tcMar>
            <w:vAlign w:val="center"/>
          </w:tcPr>
          <w:p w:rsidR="0001771A" w:rsidRPr="00A470AD" w:rsidRDefault="0001771A" w:rsidP="0001771A">
            <w:pPr>
              <w:pStyle w:val="aa"/>
              <w:spacing w:before="0" w:beforeAutospacing="0" w:after="0" w:afterAutospacing="0"/>
              <w:jc w:val="center"/>
              <w:rPr>
                <w:b/>
                <w:sz w:val="20"/>
                <w:szCs w:val="20"/>
              </w:rPr>
            </w:pPr>
            <w:r w:rsidRPr="00A470AD">
              <w:rPr>
                <w:b/>
                <w:sz w:val="20"/>
                <w:szCs w:val="20"/>
              </w:rPr>
              <w:t>приток</w:t>
            </w:r>
          </w:p>
        </w:tc>
        <w:tc>
          <w:tcPr>
            <w:tcW w:w="970" w:type="pct"/>
            <w:tcMar>
              <w:top w:w="160" w:type="dxa"/>
              <w:left w:w="160" w:type="dxa"/>
              <w:bottom w:w="160" w:type="dxa"/>
              <w:right w:w="160" w:type="dxa"/>
            </w:tcMar>
            <w:vAlign w:val="center"/>
          </w:tcPr>
          <w:p w:rsidR="0001771A" w:rsidRPr="00A470AD" w:rsidRDefault="0001771A" w:rsidP="0001771A">
            <w:pPr>
              <w:pStyle w:val="aa"/>
              <w:spacing w:before="0" w:beforeAutospacing="0" w:after="0" w:afterAutospacing="0"/>
              <w:jc w:val="center"/>
              <w:rPr>
                <w:b/>
                <w:sz w:val="20"/>
                <w:szCs w:val="20"/>
              </w:rPr>
            </w:pPr>
            <w:r w:rsidRPr="00A470AD">
              <w:rPr>
                <w:b/>
                <w:sz w:val="20"/>
                <w:szCs w:val="20"/>
              </w:rPr>
              <w:t>вытяжка</w:t>
            </w:r>
          </w:p>
        </w:tc>
      </w:tr>
      <w:tr w:rsidR="0001771A" w:rsidRPr="00BD19ED" w:rsidTr="0001771A">
        <w:trPr>
          <w:trHeight w:val="2118"/>
        </w:trPr>
        <w:tc>
          <w:tcPr>
            <w:tcW w:w="1118" w:type="pct"/>
            <w:tcMar>
              <w:top w:w="160" w:type="dxa"/>
              <w:left w:w="160" w:type="dxa"/>
              <w:bottom w:w="160" w:type="dxa"/>
              <w:right w:w="160" w:type="dxa"/>
            </w:tcMar>
          </w:tcPr>
          <w:p w:rsidR="0001771A" w:rsidRPr="00A470AD" w:rsidRDefault="0001771A" w:rsidP="0001771A">
            <w:pPr>
              <w:pStyle w:val="aa"/>
              <w:spacing w:before="0" w:beforeAutospacing="0" w:after="0" w:afterAutospacing="0"/>
              <w:jc w:val="both"/>
              <w:rPr>
                <w:sz w:val="20"/>
                <w:szCs w:val="20"/>
              </w:rPr>
            </w:pPr>
            <w:r w:rsidRPr="00A470AD">
              <w:rPr>
                <w:sz w:val="20"/>
                <w:szCs w:val="20"/>
              </w:rPr>
              <w:lastRenderedPageBreak/>
              <w:t>Спортивные залы для более 800 зрителей, крытые катки для зрителей</w:t>
            </w:r>
          </w:p>
        </w:tc>
        <w:tc>
          <w:tcPr>
            <w:tcW w:w="1733" w:type="pct"/>
            <w:tcMar>
              <w:top w:w="160" w:type="dxa"/>
              <w:left w:w="160" w:type="dxa"/>
              <w:bottom w:w="160" w:type="dxa"/>
              <w:right w:w="160" w:type="dxa"/>
            </w:tcMar>
            <w:vAlign w:val="center"/>
          </w:tcPr>
          <w:p w:rsidR="0001771A" w:rsidRPr="00A470AD" w:rsidRDefault="0001771A" w:rsidP="0001771A">
            <w:pPr>
              <w:pStyle w:val="aa"/>
              <w:spacing w:before="0" w:beforeAutospacing="0" w:after="0" w:afterAutospacing="0"/>
              <w:jc w:val="center"/>
              <w:rPr>
                <w:sz w:val="20"/>
                <w:szCs w:val="20"/>
              </w:rPr>
            </w:pPr>
            <w:r w:rsidRPr="00A470AD">
              <w:rPr>
                <w:sz w:val="20"/>
                <w:szCs w:val="20"/>
              </w:rPr>
              <w:t>18 - в холодный период года при относительной влажности 30-45 % и расчетной температуре наружного воздуха по параметрам Б;</w:t>
            </w:r>
          </w:p>
          <w:p w:rsidR="0001771A" w:rsidRPr="00A470AD" w:rsidRDefault="0001771A" w:rsidP="0001771A">
            <w:pPr>
              <w:pStyle w:val="aa"/>
              <w:spacing w:before="0" w:beforeAutospacing="0" w:after="0" w:afterAutospacing="0"/>
              <w:jc w:val="center"/>
              <w:rPr>
                <w:sz w:val="20"/>
                <w:szCs w:val="20"/>
              </w:rPr>
            </w:pPr>
            <w:r w:rsidRPr="00A470AD">
              <w:rPr>
                <w:sz w:val="20"/>
                <w:szCs w:val="20"/>
              </w:rPr>
              <w:t>не выше 26 (на катках не выше 25) - в теплый период года при относительной влажности не более 60 % (на катках не более 55 %) и расчетной температуре наружного воздуха по параметрам Б</w:t>
            </w:r>
          </w:p>
        </w:tc>
        <w:tc>
          <w:tcPr>
            <w:tcW w:w="2149" w:type="pct"/>
            <w:gridSpan w:val="2"/>
            <w:tcMar>
              <w:top w:w="160" w:type="dxa"/>
              <w:left w:w="160" w:type="dxa"/>
              <w:bottom w:w="160" w:type="dxa"/>
              <w:right w:w="160" w:type="dxa"/>
            </w:tcMar>
            <w:vAlign w:val="center"/>
          </w:tcPr>
          <w:p w:rsidR="0001771A" w:rsidRPr="00A470AD" w:rsidRDefault="0001771A" w:rsidP="0001771A">
            <w:pPr>
              <w:pStyle w:val="aa"/>
              <w:spacing w:before="0" w:beforeAutospacing="0" w:after="0" w:afterAutospacing="0"/>
              <w:jc w:val="center"/>
              <w:rPr>
                <w:sz w:val="20"/>
                <w:szCs w:val="20"/>
              </w:rPr>
            </w:pPr>
            <w:r w:rsidRPr="00A470AD">
              <w:rPr>
                <w:sz w:val="20"/>
                <w:szCs w:val="20"/>
              </w:rPr>
              <w:t>По расчету, но не менее 80 м</w:t>
            </w:r>
            <w:r w:rsidRPr="00A470AD">
              <w:rPr>
                <w:sz w:val="20"/>
                <w:szCs w:val="20"/>
                <w:vertAlign w:val="superscript"/>
              </w:rPr>
              <w:t>3</w:t>
            </w:r>
            <w:r w:rsidRPr="00A470AD">
              <w:rPr>
                <w:sz w:val="20"/>
                <w:szCs w:val="20"/>
              </w:rPr>
              <w:t>/ч наружного воздуха на 1 занимающегося и не менее 20 м</w:t>
            </w:r>
            <w:r w:rsidRPr="00A470AD">
              <w:rPr>
                <w:sz w:val="20"/>
                <w:szCs w:val="20"/>
                <w:vertAlign w:val="superscript"/>
              </w:rPr>
              <w:t>3</w:t>
            </w:r>
            <w:r w:rsidRPr="00A470AD">
              <w:rPr>
                <w:sz w:val="20"/>
                <w:szCs w:val="20"/>
              </w:rPr>
              <w:t>/ч на 1 зрителя</w:t>
            </w:r>
          </w:p>
        </w:tc>
      </w:tr>
      <w:tr w:rsidR="0001771A" w:rsidRPr="00BD19ED" w:rsidTr="0001771A">
        <w:trPr>
          <w:trHeight w:val="1603"/>
        </w:trPr>
        <w:tc>
          <w:tcPr>
            <w:tcW w:w="1118" w:type="pct"/>
            <w:tcMar>
              <w:top w:w="160" w:type="dxa"/>
              <w:left w:w="160" w:type="dxa"/>
              <w:bottom w:w="160" w:type="dxa"/>
              <w:right w:w="160" w:type="dxa"/>
            </w:tcMar>
          </w:tcPr>
          <w:p w:rsidR="0001771A" w:rsidRPr="00A470AD" w:rsidRDefault="0001771A" w:rsidP="0001771A">
            <w:pPr>
              <w:pStyle w:val="aa"/>
              <w:spacing w:before="0" w:beforeAutospacing="0" w:after="0" w:afterAutospacing="0"/>
              <w:jc w:val="both"/>
              <w:rPr>
                <w:sz w:val="20"/>
                <w:szCs w:val="20"/>
              </w:rPr>
            </w:pPr>
            <w:r w:rsidRPr="00A470AD">
              <w:rPr>
                <w:sz w:val="20"/>
                <w:szCs w:val="20"/>
              </w:rPr>
              <w:t>Спортивные залы для 800 и менее зрителей (с местами)</w:t>
            </w:r>
          </w:p>
        </w:tc>
        <w:tc>
          <w:tcPr>
            <w:tcW w:w="1733" w:type="pct"/>
            <w:tcMar>
              <w:top w:w="160" w:type="dxa"/>
              <w:left w:w="160" w:type="dxa"/>
              <w:bottom w:w="160" w:type="dxa"/>
              <w:right w:w="160" w:type="dxa"/>
            </w:tcMar>
            <w:vAlign w:val="center"/>
          </w:tcPr>
          <w:p w:rsidR="0001771A" w:rsidRPr="00A470AD" w:rsidRDefault="0001771A" w:rsidP="0001771A">
            <w:pPr>
              <w:pStyle w:val="aa"/>
              <w:spacing w:before="0" w:beforeAutospacing="0" w:after="0" w:afterAutospacing="0"/>
              <w:jc w:val="center"/>
              <w:rPr>
                <w:sz w:val="20"/>
                <w:szCs w:val="20"/>
              </w:rPr>
            </w:pPr>
            <w:r w:rsidRPr="00A470AD">
              <w:rPr>
                <w:sz w:val="20"/>
                <w:szCs w:val="20"/>
              </w:rPr>
              <w:t>18 - в холодный период года. Не более чем на 3 °С выше расчетной температуры наружного воздуха по параметрам А.</w:t>
            </w:r>
          </w:p>
          <w:p w:rsidR="0001771A" w:rsidRPr="00A470AD" w:rsidRDefault="0001771A" w:rsidP="0001771A">
            <w:pPr>
              <w:pStyle w:val="aa"/>
              <w:spacing w:before="0" w:beforeAutospacing="0" w:after="0" w:afterAutospacing="0"/>
              <w:jc w:val="center"/>
              <w:rPr>
                <w:sz w:val="20"/>
                <w:szCs w:val="20"/>
              </w:rPr>
            </w:pPr>
            <w:r w:rsidRPr="00A470AD">
              <w:rPr>
                <w:sz w:val="20"/>
                <w:szCs w:val="20"/>
              </w:rPr>
              <w:t>В теплый период года (для IV климатического района - по п. 1 настоящей таблицы)</w:t>
            </w:r>
          </w:p>
        </w:tc>
        <w:tc>
          <w:tcPr>
            <w:tcW w:w="2149" w:type="pct"/>
            <w:gridSpan w:val="2"/>
            <w:tcMar>
              <w:top w:w="160" w:type="dxa"/>
              <w:left w:w="160" w:type="dxa"/>
              <w:bottom w:w="160" w:type="dxa"/>
              <w:right w:w="160" w:type="dxa"/>
            </w:tcMar>
            <w:vAlign w:val="center"/>
          </w:tcPr>
          <w:p w:rsidR="0001771A" w:rsidRPr="00A470AD" w:rsidRDefault="0001771A" w:rsidP="0001771A">
            <w:pPr>
              <w:pStyle w:val="aa"/>
              <w:spacing w:before="0" w:beforeAutospacing="0" w:after="0" w:afterAutospacing="0"/>
              <w:jc w:val="center"/>
              <w:rPr>
                <w:sz w:val="20"/>
                <w:szCs w:val="20"/>
              </w:rPr>
            </w:pPr>
            <w:r w:rsidRPr="00A470AD">
              <w:rPr>
                <w:sz w:val="20"/>
                <w:szCs w:val="20"/>
              </w:rPr>
              <w:t>То же</w:t>
            </w:r>
          </w:p>
        </w:tc>
      </w:tr>
      <w:tr w:rsidR="0001771A" w:rsidRPr="00BD19ED" w:rsidTr="0001771A">
        <w:trPr>
          <w:trHeight w:val="1219"/>
        </w:trPr>
        <w:tc>
          <w:tcPr>
            <w:tcW w:w="1118" w:type="pct"/>
            <w:tcMar>
              <w:top w:w="160" w:type="dxa"/>
              <w:left w:w="160" w:type="dxa"/>
              <w:bottom w:w="160" w:type="dxa"/>
              <w:right w:w="160" w:type="dxa"/>
            </w:tcMar>
          </w:tcPr>
          <w:p w:rsidR="0001771A" w:rsidRPr="00A470AD" w:rsidRDefault="0001771A" w:rsidP="0001771A">
            <w:pPr>
              <w:pStyle w:val="aa"/>
              <w:spacing w:before="0" w:beforeAutospacing="0" w:after="0" w:afterAutospacing="0"/>
              <w:jc w:val="both"/>
              <w:rPr>
                <w:sz w:val="20"/>
                <w:szCs w:val="20"/>
              </w:rPr>
            </w:pPr>
            <w:r w:rsidRPr="00A470AD">
              <w:rPr>
                <w:sz w:val="20"/>
                <w:szCs w:val="20"/>
              </w:rPr>
              <w:t>Залы ванн бассейнов (в том числе для оздоровительного плавания и обучения неумеющих плавать) с местами для зрителей или без них</w:t>
            </w:r>
          </w:p>
        </w:tc>
        <w:tc>
          <w:tcPr>
            <w:tcW w:w="1733" w:type="pct"/>
            <w:tcMar>
              <w:top w:w="160" w:type="dxa"/>
              <w:left w:w="160" w:type="dxa"/>
              <w:bottom w:w="160" w:type="dxa"/>
              <w:right w:w="160" w:type="dxa"/>
            </w:tcMar>
            <w:vAlign w:val="center"/>
          </w:tcPr>
          <w:p w:rsidR="0001771A" w:rsidRPr="00A470AD" w:rsidRDefault="0001771A" w:rsidP="0001771A">
            <w:pPr>
              <w:pStyle w:val="aa"/>
              <w:spacing w:before="0" w:beforeAutospacing="0" w:after="0" w:afterAutospacing="0"/>
              <w:jc w:val="center"/>
              <w:rPr>
                <w:sz w:val="20"/>
                <w:szCs w:val="20"/>
              </w:rPr>
            </w:pPr>
            <w:r w:rsidRPr="00A470AD">
              <w:rPr>
                <w:sz w:val="20"/>
                <w:szCs w:val="20"/>
              </w:rPr>
              <w:t>На 1-2 выше температуры воды в ванне</w:t>
            </w:r>
          </w:p>
        </w:tc>
        <w:tc>
          <w:tcPr>
            <w:tcW w:w="2149" w:type="pct"/>
            <w:gridSpan w:val="2"/>
            <w:tcMar>
              <w:top w:w="160" w:type="dxa"/>
              <w:left w:w="160" w:type="dxa"/>
              <w:bottom w:w="160" w:type="dxa"/>
              <w:right w:w="160" w:type="dxa"/>
            </w:tcMar>
            <w:vAlign w:val="center"/>
          </w:tcPr>
          <w:p w:rsidR="0001771A" w:rsidRPr="00A470AD" w:rsidRDefault="0001771A" w:rsidP="0001771A">
            <w:pPr>
              <w:pStyle w:val="aa"/>
              <w:spacing w:before="0" w:beforeAutospacing="0" w:after="0" w:afterAutospacing="0"/>
              <w:jc w:val="center"/>
              <w:rPr>
                <w:sz w:val="20"/>
                <w:szCs w:val="20"/>
              </w:rPr>
            </w:pPr>
            <w:r w:rsidRPr="00A470AD">
              <w:rPr>
                <w:sz w:val="20"/>
                <w:szCs w:val="20"/>
              </w:rPr>
              <w:t>-</w:t>
            </w:r>
          </w:p>
        </w:tc>
      </w:tr>
      <w:tr w:rsidR="0001771A" w:rsidRPr="00BD19ED" w:rsidTr="0001771A">
        <w:tc>
          <w:tcPr>
            <w:tcW w:w="1118" w:type="pct"/>
            <w:tcMar>
              <w:top w:w="160" w:type="dxa"/>
              <w:left w:w="160" w:type="dxa"/>
              <w:bottom w:w="160" w:type="dxa"/>
              <w:right w:w="160" w:type="dxa"/>
            </w:tcMar>
          </w:tcPr>
          <w:p w:rsidR="0001771A" w:rsidRPr="00A470AD" w:rsidRDefault="0001771A" w:rsidP="0001771A">
            <w:pPr>
              <w:pStyle w:val="aa"/>
              <w:spacing w:before="0" w:beforeAutospacing="0" w:after="0" w:afterAutospacing="0"/>
              <w:jc w:val="both"/>
              <w:rPr>
                <w:sz w:val="20"/>
                <w:szCs w:val="20"/>
              </w:rPr>
            </w:pPr>
            <w:r w:rsidRPr="00A470AD">
              <w:rPr>
                <w:sz w:val="20"/>
                <w:szCs w:val="20"/>
              </w:rPr>
              <w:t>Спортивные залы для зрителей (без мест)</w:t>
            </w:r>
          </w:p>
        </w:tc>
        <w:tc>
          <w:tcPr>
            <w:tcW w:w="1733" w:type="pct"/>
            <w:tcMar>
              <w:top w:w="160" w:type="dxa"/>
              <w:left w:w="160" w:type="dxa"/>
              <w:bottom w:w="160" w:type="dxa"/>
              <w:right w:w="160" w:type="dxa"/>
            </w:tcMar>
            <w:vAlign w:val="center"/>
          </w:tcPr>
          <w:p w:rsidR="0001771A" w:rsidRPr="00A470AD" w:rsidRDefault="0001771A" w:rsidP="0001771A">
            <w:pPr>
              <w:pStyle w:val="aa"/>
              <w:spacing w:before="0" w:beforeAutospacing="0" w:after="0" w:afterAutospacing="0"/>
              <w:jc w:val="center"/>
              <w:rPr>
                <w:sz w:val="20"/>
                <w:szCs w:val="20"/>
              </w:rPr>
            </w:pPr>
            <w:r w:rsidRPr="00A470AD">
              <w:rPr>
                <w:sz w:val="20"/>
                <w:szCs w:val="20"/>
              </w:rPr>
              <w:t>15</w:t>
            </w:r>
          </w:p>
        </w:tc>
        <w:tc>
          <w:tcPr>
            <w:tcW w:w="2149" w:type="pct"/>
            <w:gridSpan w:val="2"/>
            <w:tcMar>
              <w:top w:w="160" w:type="dxa"/>
              <w:left w:w="160" w:type="dxa"/>
              <w:bottom w:w="160" w:type="dxa"/>
              <w:right w:w="160" w:type="dxa"/>
            </w:tcMar>
            <w:vAlign w:val="center"/>
          </w:tcPr>
          <w:p w:rsidR="0001771A" w:rsidRPr="00A470AD" w:rsidRDefault="0001771A" w:rsidP="0001771A">
            <w:pPr>
              <w:pStyle w:val="aa"/>
              <w:spacing w:before="0" w:beforeAutospacing="0" w:after="0" w:afterAutospacing="0"/>
              <w:jc w:val="center"/>
              <w:rPr>
                <w:sz w:val="20"/>
                <w:szCs w:val="20"/>
              </w:rPr>
            </w:pPr>
            <w:r w:rsidRPr="00A470AD">
              <w:rPr>
                <w:sz w:val="20"/>
                <w:szCs w:val="20"/>
              </w:rPr>
              <w:t>По расчету, но не менее 80 м</w:t>
            </w:r>
            <w:r w:rsidRPr="00A470AD">
              <w:rPr>
                <w:sz w:val="20"/>
                <w:szCs w:val="20"/>
                <w:vertAlign w:val="superscript"/>
              </w:rPr>
              <w:t>3</w:t>
            </w:r>
            <w:r w:rsidRPr="00A470AD">
              <w:rPr>
                <w:sz w:val="20"/>
                <w:szCs w:val="20"/>
              </w:rPr>
              <w:t>/ч на 1 занимающегося</w:t>
            </w:r>
          </w:p>
        </w:tc>
      </w:tr>
      <w:tr w:rsidR="0001771A" w:rsidRPr="00BD19ED" w:rsidTr="0001771A">
        <w:trPr>
          <w:trHeight w:val="1443"/>
        </w:trPr>
        <w:tc>
          <w:tcPr>
            <w:tcW w:w="1118" w:type="pct"/>
            <w:tcMar>
              <w:top w:w="160" w:type="dxa"/>
              <w:left w:w="160" w:type="dxa"/>
              <w:bottom w:w="160" w:type="dxa"/>
              <w:right w:w="160" w:type="dxa"/>
            </w:tcMar>
          </w:tcPr>
          <w:p w:rsidR="0001771A" w:rsidRPr="00A470AD" w:rsidRDefault="0001771A" w:rsidP="0001771A">
            <w:pPr>
              <w:pStyle w:val="aa"/>
              <w:spacing w:before="0" w:beforeAutospacing="0" w:after="0" w:afterAutospacing="0"/>
              <w:jc w:val="both"/>
              <w:rPr>
                <w:sz w:val="20"/>
                <w:szCs w:val="20"/>
              </w:rPr>
            </w:pPr>
            <w:r w:rsidRPr="00A470AD">
              <w:rPr>
                <w:sz w:val="20"/>
                <w:szCs w:val="20"/>
              </w:rPr>
              <w:t>Залы для подготовительных занятий в бассейнах, хореографические классы, помещения для физкультурно-оздоровительных занятий</w:t>
            </w:r>
          </w:p>
        </w:tc>
        <w:tc>
          <w:tcPr>
            <w:tcW w:w="1733" w:type="pct"/>
            <w:tcMar>
              <w:top w:w="160" w:type="dxa"/>
              <w:left w:w="160" w:type="dxa"/>
              <w:bottom w:w="160" w:type="dxa"/>
              <w:right w:w="160" w:type="dxa"/>
            </w:tcMar>
            <w:vAlign w:val="center"/>
          </w:tcPr>
          <w:p w:rsidR="0001771A" w:rsidRPr="00A470AD" w:rsidRDefault="0001771A" w:rsidP="0001771A">
            <w:pPr>
              <w:pStyle w:val="aa"/>
              <w:spacing w:before="0" w:beforeAutospacing="0" w:after="0" w:afterAutospacing="0"/>
              <w:jc w:val="center"/>
              <w:rPr>
                <w:sz w:val="20"/>
                <w:szCs w:val="20"/>
              </w:rPr>
            </w:pPr>
            <w:r w:rsidRPr="00A470AD">
              <w:rPr>
                <w:sz w:val="20"/>
                <w:szCs w:val="20"/>
              </w:rPr>
              <w:t>18</w:t>
            </w:r>
          </w:p>
        </w:tc>
        <w:tc>
          <w:tcPr>
            <w:tcW w:w="2149" w:type="pct"/>
            <w:gridSpan w:val="2"/>
            <w:tcMar>
              <w:top w:w="160" w:type="dxa"/>
              <w:left w:w="160" w:type="dxa"/>
              <w:bottom w:w="160" w:type="dxa"/>
              <w:right w:w="160" w:type="dxa"/>
            </w:tcMar>
            <w:vAlign w:val="center"/>
          </w:tcPr>
          <w:p w:rsidR="0001771A" w:rsidRPr="00A470AD" w:rsidRDefault="0001771A" w:rsidP="0001771A">
            <w:pPr>
              <w:pStyle w:val="aa"/>
              <w:spacing w:before="0" w:beforeAutospacing="0" w:after="0" w:afterAutospacing="0"/>
              <w:jc w:val="center"/>
              <w:rPr>
                <w:sz w:val="20"/>
                <w:szCs w:val="20"/>
              </w:rPr>
            </w:pPr>
            <w:r w:rsidRPr="00A470AD">
              <w:rPr>
                <w:sz w:val="20"/>
                <w:szCs w:val="20"/>
              </w:rPr>
              <w:t>То же</w:t>
            </w:r>
          </w:p>
        </w:tc>
      </w:tr>
    </w:tbl>
    <w:p w:rsidR="0001771A" w:rsidRPr="00BD19ED" w:rsidRDefault="0001771A" w:rsidP="0001771A">
      <w:pPr>
        <w:pStyle w:val="aa"/>
        <w:shd w:val="clear" w:color="auto" w:fill="FFFFFF"/>
        <w:spacing w:before="0" w:beforeAutospacing="0" w:after="0" w:afterAutospacing="0"/>
        <w:ind w:firstLine="851"/>
        <w:jc w:val="both"/>
        <w:rPr>
          <w:bCs/>
          <w:highlight w:val="yellow"/>
        </w:rPr>
      </w:pPr>
    </w:p>
    <w:p w:rsidR="0001771A" w:rsidRPr="00A470AD" w:rsidRDefault="0001771A" w:rsidP="0001771A">
      <w:pPr>
        <w:pStyle w:val="aa"/>
        <w:shd w:val="clear" w:color="auto" w:fill="FFFFFF"/>
        <w:spacing w:before="0" w:beforeAutospacing="0" w:after="0" w:afterAutospacing="0"/>
        <w:ind w:firstLine="851"/>
        <w:jc w:val="center"/>
        <w:outlineLvl w:val="1"/>
        <w:rPr>
          <w:b/>
        </w:rPr>
      </w:pPr>
      <w:bookmarkStart w:id="79" w:name="_Toc396469470"/>
      <w:bookmarkStart w:id="80" w:name="_Toc396469567"/>
      <w:bookmarkStart w:id="81" w:name="_Toc400527732"/>
      <w:bookmarkStart w:id="82" w:name="_Toc400717193"/>
      <w:r w:rsidRPr="00A470AD">
        <w:rPr>
          <w:b/>
        </w:rPr>
        <w:t>3.2 Объекты образования</w:t>
      </w:r>
      <w:bookmarkEnd w:id="79"/>
      <w:bookmarkEnd w:id="80"/>
      <w:bookmarkEnd w:id="81"/>
      <w:bookmarkEnd w:id="82"/>
    </w:p>
    <w:p w:rsidR="0001771A" w:rsidRPr="00A470AD" w:rsidRDefault="0001771A" w:rsidP="0001771A">
      <w:pPr>
        <w:pStyle w:val="aa"/>
        <w:shd w:val="clear" w:color="auto" w:fill="FFFFFF"/>
        <w:spacing w:before="0" w:beforeAutospacing="0" w:after="0" w:afterAutospacing="0"/>
        <w:ind w:firstLine="851"/>
        <w:jc w:val="both"/>
      </w:pPr>
    </w:p>
    <w:p w:rsidR="0001771A" w:rsidRPr="00A470AD" w:rsidRDefault="0001771A" w:rsidP="0001771A">
      <w:pPr>
        <w:pStyle w:val="aa"/>
        <w:shd w:val="clear" w:color="auto" w:fill="FFFFFF"/>
        <w:spacing w:before="0" w:beforeAutospacing="0" w:after="0" w:afterAutospacing="0" w:line="276" w:lineRule="auto"/>
        <w:ind w:firstLine="851"/>
        <w:jc w:val="both"/>
      </w:pPr>
      <w:r w:rsidRPr="00A470AD">
        <w:t>3.2.1 К учреждениям и предприятиям сферы образования на территории МО Первомайский сельсовет относятся:</w:t>
      </w:r>
    </w:p>
    <w:p w:rsidR="0001771A" w:rsidRPr="00A470AD" w:rsidRDefault="0001771A" w:rsidP="0001771A">
      <w:pPr>
        <w:pStyle w:val="aa"/>
        <w:shd w:val="clear" w:color="auto" w:fill="FFFFFF"/>
        <w:spacing w:before="0" w:beforeAutospacing="0" w:after="0" w:afterAutospacing="0" w:line="276" w:lineRule="auto"/>
        <w:ind w:firstLine="851"/>
        <w:jc w:val="both"/>
      </w:pPr>
      <w:r w:rsidRPr="00A470AD">
        <w:t xml:space="preserve">1) дошкольные образовательные учреждения; </w:t>
      </w:r>
    </w:p>
    <w:p w:rsidR="0001771A" w:rsidRPr="00A470AD" w:rsidRDefault="0001771A" w:rsidP="0001771A">
      <w:pPr>
        <w:pStyle w:val="aa"/>
        <w:shd w:val="clear" w:color="auto" w:fill="FFFFFF"/>
        <w:spacing w:before="0" w:beforeAutospacing="0" w:after="0" w:afterAutospacing="0" w:line="276" w:lineRule="auto"/>
        <w:ind w:firstLine="851"/>
        <w:jc w:val="both"/>
      </w:pPr>
      <w:r w:rsidRPr="00A470AD">
        <w:t>2) общеобразовательные учреждения, осуществляющие образовательную деятельность по образовательным программам начального общего, основного общего и (или) среднего общего образования;</w:t>
      </w:r>
    </w:p>
    <w:p w:rsidR="0001771A" w:rsidRPr="005644B5" w:rsidRDefault="0001771A" w:rsidP="0001771A">
      <w:pPr>
        <w:pStyle w:val="Default"/>
        <w:spacing w:line="276" w:lineRule="auto"/>
        <w:ind w:firstLine="851"/>
        <w:jc w:val="both"/>
        <w:rPr>
          <w:rFonts w:ascii="Times New Roman" w:hAnsi="Times New Roman" w:cs="Times New Roman"/>
          <w:color w:val="auto"/>
        </w:rPr>
      </w:pPr>
      <w:bookmarkStart w:id="83" w:name="_Toc396469471"/>
      <w:bookmarkStart w:id="84" w:name="_Toc396469568"/>
      <w:r w:rsidRPr="005644B5">
        <w:rPr>
          <w:rFonts w:ascii="Times New Roman" w:hAnsi="Times New Roman" w:cs="Times New Roman"/>
          <w:color w:val="auto"/>
        </w:rPr>
        <w:t xml:space="preserve">Учреждения и предприятия образования всех видов и форм собственности следует размещать с учетом градостроительной ситуации, планировочной структуры муниципального образования. </w:t>
      </w:r>
    </w:p>
    <w:p w:rsidR="0001771A" w:rsidRPr="00A470AD" w:rsidRDefault="0001771A" w:rsidP="0001771A">
      <w:pPr>
        <w:pStyle w:val="Default"/>
        <w:spacing w:line="276" w:lineRule="auto"/>
        <w:ind w:firstLine="851"/>
        <w:jc w:val="both"/>
        <w:rPr>
          <w:rFonts w:ascii="Times New Roman" w:hAnsi="Times New Roman" w:cs="Times New Roman"/>
          <w:color w:val="auto"/>
        </w:rPr>
      </w:pPr>
      <w:r w:rsidRPr="00A470AD">
        <w:rPr>
          <w:rFonts w:ascii="Times New Roman" w:hAnsi="Times New Roman" w:cs="Times New Roman"/>
          <w:color w:val="auto"/>
        </w:rPr>
        <w:t>3.2.2 Расчет количества и вместимости учреждений образования, размеры их земельных участков следует принимать по социальным нормативам обеспеченности, приведенным в таблице 11.</w:t>
      </w:r>
      <w:bookmarkEnd w:id="83"/>
      <w:bookmarkEnd w:id="84"/>
      <w:r w:rsidRPr="00A470AD">
        <w:rPr>
          <w:rFonts w:ascii="Times New Roman" w:hAnsi="Times New Roman" w:cs="Times New Roman"/>
          <w:color w:val="auto"/>
        </w:rPr>
        <w:t xml:space="preserve"> </w:t>
      </w:r>
    </w:p>
    <w:p w:rsidR="0001771A" w:rsidRPr="00A470AD" w:rsidRDefault="0001771A" w:rsidP="0001771A">
      <w:pPr>
        <w:pStyle w:val="Default"/>
        <w:spacing w:line="276" w:lineRule="auto"/>
        <w:ind w:firstLine="851"/>
        <w:rPr>
          <w:rFonts w:ascii="Times New Roman" w:hAnsi="Times New Roman" w:cs="Times New Roman"/>
          <w:color w:val="auto"/>
        </w:rPr>
      </w:pPr>
    </w:p>
    <w:p w:rsidR="0001771A" w:rsidRPr="00A470AD" w:rsidRDefault="0001771A" w:rsidP="0001771A">
      <w:pPr>
        <w:pStyle w:val="Default"/>
        <w:ind w:firstLine="851"/>
        <w:jc w:val="right"/>
        <w:rPr>
          <w:rFonts w:ascii="Times New Roman" w:hAnsi="Times New Roman" w:cs="Times New Roman"/>
          <w:color w:val="auto"/>
        </w:rPr>
      </w:pPr>
      <w:r w:rsidRPr="00A470AD">
        <w:rPr>
          <w:rFonts w:ascii="Times New Roman" w:hAnsi="Times New Roman" w:cs="Times New Roman"/>
          <w:color w:val="auto"/>
        </w:rPr>
        <w:t>Таблица 11</w:t>
      </w:r>
    </w:p>
    <w:p w:rsidR="0001771A" w:rsidRPr="00BD19ED" w:rsidRDefault="0001771A" w:rsidP="0001771A">
      <w:pPr>
        <w:pStyle w:val="Default"/>
        <w:ind w:firstLine="851"/>
        <w:rPr>
          <w:rFonts w:ascii="Times New Roman" w:hAnsi="Times New Roman" w:cs="Times New Roman"/>
          <w:color w:val="auto"/>
          <w:highlight w:val="yellow"/>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701"/>
        <w:gridCol w:w="1985"/>
        <w:gridCol w:w="2268"/>
        <w:gridCol w:w="2268"/>
      </w:tblGrid>
      <w:tr w:rsidR="0001771A" w:rsidRPr="00BD19ED" w:rsidTr="0001771A">
        <w:tc>
          <w:tcPr>
            <w:tcW w:w="1701" w:type="dxa"/>
            <w:vAlign w:val="center"/>
          </w:tcPr>
          <w:p w:rsidR="0001771A" w:rsidRPr="00E41FF4" w:rsidRDefault="0001771A" w:rsidP="0001771A">
            <w:pPr>
              <w:pStyle w:val="aa"/>
              <w:jc w:val="center"/>
              <w:rPr>
                <w:b/>
                <w:sz w:val="20"/>
                <w:szCs w:val="20"/>
              </w:rPr>
            </w:pPr>
            <w:r w:rsidRPr="00E41FF4">
              <w:rPr>
                <w:b/>
                <w:sz w:val="20"/>
                <w:szCs w:val="20"/>
              </w:rPr>
              <w:t xml:space="preserve">Учреждения, </w:t>
            </w:r>
            <w:r w:rsidRPr="00E41FF4">
              <w:rPr>
                <w:b/>
                <w:sz w:val="20"/>
                <w:szCs w:val="20"/>
              </w:rPr>
              <w:lastRenderedPageBreak/>
              <w:t>предприятия, сооружения, единицы измерения</w:t>
            </w:r>
          </w:p>
        </w:tc>
        <w:tc>
          <w:tcPr>
            <w:tcW w:w="1701" w:type="dxa"/>
            <w:vAlign w:val="center"/>
          </w:tcPr>
          <w:p w:rsidR="0001771A" w:rsidRPr="00E41FF4" w:rsidRDefault="0001771A" w:rsidP="0001771A">
            <w:pPr>
              <w:pStyle w:val="aa"/>
              <w:jc w:val="center"/>
              <w:rPr>
                <w:b/>
                <w:sz w:val="20"/>
                <w:szCs w:val="20"/>
              </w:rPr>
            </w:pPr>
            <w:r w:rsidRPr="00E41FF4">
              <w:rPr>
                <w:b/>
                <w:sz w:val="20"/>
                <w:szCs w:val="20"/>
              </w:rPr>
              <w:lastRenderedPageBreak/>
              <w:t xml:space="preserve">Рекомендуемая </w:t>
            </w:r>
            <w:r w:rsidRPr="00E41FF4">
              <w:rPr>
                <w:b/>
                <w:sz w:val="20"/>
                <w:szCs w:val="20"/>
              </w:rPr>
              <w:lastRenderedPageBreak/>
              <w:t>обеспеченность на 1000 жителей (в пределах минимума)</w:t>
            </w:r>
          </w:p>
        </w:tc>
        <w:tc>
          <w:tcPr>
            <w:tcW w:w="1985" w:type="dxa"/>
            <w:vAlign w:val="center"/>
          </w:tcPr>
          <w:p w:rsidR="0001771A" w:rsidRPr="00E41FF4" w:rsidRDefault="0001771A" w:rsidP="0001771A">
            <w:pPr>
              <w:pStyle w:val="aa"/>
              <w:jc w:val="center"/>
              <w:rPr>
                <w:b/>
                <w:sz w:val="20"/>
                <w:szCs w:val="20"/>
              </w:rPr>
            </w:pPr>
            <w:r w:rsidRPr="00E41FF4">
              <w:rPr>
                <w:b/>
                <w:sz w:val="20"/>
                <w:szCs w:val="20"/>
              </w:rPr>
              <w:lastRenderedPageBreak/>
              <w:t xml:space="preserve">Размер земельного </w:t>
            </w:r>
            <w:r w:rsidRPr="00E41FF4">
              <w:rPr>
                <w:b/>
                <w:sz w:val="20"/>
                <w:szCs w:val="20"/>
              </w:rPr>
              <w:lastRenderedPageBreak/>
              <w:t>участка, м</w:t>
            </w:r>
            <w:r w:rsidRPr="00E41FF4">
              <w:rPr>
                <w:b/>
                <w:sz w:val="20"/>
                <w:szCs w:val="20"/>
                <w:vertAlign w:val="superscript"/>
              </w:rPr>
              <w:t>2</w:t>
            </w:r>
            <w:r w:rsidRPr="00E41FF4">
              <w:rPr>
                <w:b/>
                <w:sz w:val="20"/>
                <w:szCs w:val="20"/>
              </w:rPr>
              <w:t>/единица измерения</w:t>
            </w:r>
          </w:p>
        </w:tc>
        <w:tc>
          <w:tcPr>
            <w:tcW w:w="2268" w:type="dxa"/>
            <w:vAlign w:val="center"/>
          </w:tcPr>
          <w:p w:rsidR="0001771A" w:rsidRPr="00E41FF4" w:rsidRDefault="0001771A" w:rsidP="0001771A">
            <w:pPr>
              <w:pStyle w:val="aa"/>
              <w:jc w:val="center"/>
              <w:rPr>
                <w:b/>
                <w:sz w:val="20"/>
                <w:szCs w:val="20"/>
              </w:rPr>
            </w:pPr>
            <w:r w:rsidRPr="00E41FF4">
              <w:rPr>
                <w:b/>
                <w:sz w:val="20"/>
                <w:szCs w:val="20"/>
              </w:rPr>
              <w:lastRenderedPageBreak/>
              <w:t>Размещение</w:t>
            </w:r>
          </w:p>
        </w:tc>
        <w:tc>
          <w:tcPr>
            <w:tcW w:w="2268" w:type="dxa"/>
            <w:vAlign w:val="center"/>
          </w:tcPr>
          <w:p w:rsidR="0001771A" w:rsidRPr="00E41FF4" w:rsidRDefault="0001771A" w:rsidP="0001771A">
            <w:pPr>
              <w:pStyle w:val="aa"/>
              <w:jc w:val="center"/>
              <w:rPr>
                <w:b/>
                <w:sz w:val="20"/>
                <w:szCs w:val="20"/>
              </w:rPr>
            </w:pPr>
            <w:r w:rsidRPr="00E41FF4">
              <w:rPr>
                <w:b/>
                <w:sz w:val="20"/>
                <w:szCs w:val="20"/>
              </w:rPr>
              <w:t>Примечание</w:t>
            </w:r>
          </w:p>
        </w:tc>
      </w:tr>
      <w:tr w:rsidR="0001771A" w:rsidRPr="00BD19ED" w:rsidTr="0001771A">
        <w:tc>
          <w:tcPr>
            <w:tcW w:w="1701" w:type="dxa"/>
            <w:vAlign w:val="center"/>
          </w:tcPr>
          <w:p w:rsidR="0001771A" w:rsidRPr="00E41FF4" w:rsidRDefault="0001771A" w:rsidP="0001771A">
            <w:pPr>
              <w:pStyle w:val="aa"/>
              <w:spacing w:before="0" w:beforeAutospacing="0" w:after="0" w:afterAutospacing="0"/>
              <w:jc w:val="center"/>
              <w:rPr>
                <w:sz w:val="20"/>
                <w:szCs w:val="20"/>
              </w:rPr>
            </w:pPr>
            <w:r w:rsidRPr="00E41FF4">
              <w:rPr>
                <w:sz w:val="20"/>
                <w:szCs w:val="20"/>
              </w:rPr>
              <w:lastRenderedPageBreak/>
              <w:t>Детское дошкольное учреждение, место</w:t>
            </w:r>
          </w:p>
        </w:tc>
        <w:tc>
          <w:tcPr>
            <w:tcW w:w="1701" w:type="dxa"/>
            <w:vAlign w:val="center"/>
          </w:tcPr>
          <w:p w:rsidR="0001771A" w:rsidRPr="00E41FF4" w:rsidRDefault="0001771A" w:rsidP="0001771A">
            <w:pPr>
              <w:pStyle w:val="aa"/>
              <w:spacing w:before="0" w:beforeAutospacing="0" w:after="0" w:afterAutospacing="0"/>
              <w:jc w:val="center"/>
              <w:rPr>
                <w:sz w:val="20"/>
                <w:szCs w:val="20"/>
              </w:rPr>
            </w:pPr>
            <w:r w:rsidRPr="00E41FF4">
              <w:rPr>
                <w:sz w:val="20"/>
                <w:szCs w:val="20"/>
              </w:rPr>
              <w:t>31 - 40</w:t>
            </w:r>
          </w:p>
        </w:tc>
        <w:tc>
          <w:tcPr>
            <w:tcW w:w="1985" w:type="dxa"/>
            <w:vAlign w:val="center"/>
          </w:tcPr>
          <w:p w:rsidR="0001771A" w:rsidRPr="00E41FF4" w:rsidRDefault="0001771A" w:rsidP="0001771A">
            <w:pPr>
              <w:pStyle w:val="aa"/>
              <w:spacing w:before="0" w:beforeAutospacing="0" w:after="0" w:afterAutospacing="0"/>
              <w:jc w:val="center"/>
              <w:rPr>
                <w:sz w:val="20"/>
                <w:szCs w:val="20"/>
              </w:rPr>
            </w:pPr>
            <w:r w:rsidRPr="00E41FF4">
              <w:rPr>
                <w:sz w:val="20"/>
                <w:szCs w:val="20"/>
              </w:rPr>
              <w:t>При вместимости:</w:t>
            </w:r>
          </w:p>
          <w:p w:rsidR="0001771A" w:rsidRPr="00E41FF4" w:rsidRDefault="0001771A" w:rsidP="0001771A">
            <w:pPr>
              <w:pStyle w:val="aa"/>
              <w:spacing w:before="0" w:beforeAutospacing="0" w:after="0" w:afterAutospacing="0"/>
              <w:jc w:val="center"/>
              <w:rPr>
                <w:sz w:val="20"/>
                <w:szCs w:val="20"/>
              </w:rPr>
            </w:pPr>
            <w:r w:rsidRPr="00E41FF4">
              <w:rPr>
                <w:sz w:val="20"/>
                <w:szCs w:val="20"/>
              </w:rPr>
              <w:t>до 100 мест - 40 для отдельно стоящих;</w:t>
            </w:r>
          </w:p>
          <w:p w:rsidR="0001771A" w:rsidRPr="00E41FF4" w:rsidRDefault="0001771A" w:rsidP="0001771A">
            <w:pPr>
              <w:pStyle w:val="aa"/>
              <w:spacing w:before="0" w:beforeAutospacing="0" w:after="0" w:afterAutospacing="0"/>
              <w:jc w:val="center"/>
              <w:rPr>
                <w:sz w:val="20"/>
                <w:szCs w:val="20"/>
              </w:rPr>
            </w:pPr>
            <w:r w:rsidRPr="00E41FF4">
              <w:rPr>
                <w:sz w:val="20"/>
                <w:szCs w:val="20"/>
              </w:rPr>
              <w:t>- 22,5 для пристроенных</w:t>
            </w:r>
          </w:p>
          <w:p w:rsidR="0001771A" w:rsidRPr="00E41FF4" w:rsidRDefault="0001771A" w:rsidP="0001771A">
            <w:pPr>
              <w:pStyle w:val="aa"/>
              <w:spacing w:before="0" w:beforeAutospacing="0" w:after="0" w:afterAutospacing="0"/>
              <w:jc w:val="center"/>
              <w:rPr>
                <w:sz w:val="20"/>
                <w:szCs w:val="20"/>
              </w:rPr>
            </w:pPr>
            <w:r w:rsidRPr="00E41FF4">
              <w:rPr>
                <w:sz w:val="20"/>
                <w:szCs w:val="20"/>
              </w:rPr>
              <w:t>свыше 100 мест - 35</w:t>
            </w:r>
          </w:p>
          <w:p w:rsidR="0001771A" w:rsidRPr="00E41FF4" w:rsidRDefault="0001771A" w:rsidP="0001771A">
            <w:pPr>
              <w:pStyle w:val="aa"/>
              <w:spacing w:before="0" w:beforeAutospacing="0" w:after="0" w:afterAutospacing="0"/>
              <w:jc w:val="center"/>
              <w:rPr>
                <w:sz w:val="20"/>
                <w:szCs w:val="20"/>
              </w:rPr>
            </w:pPr>
            <w:r w:rsidRPr="00E41FF4">
              <w:rPr>
                <w:sz w:val="20"/>
                <w:szCs w:val="20"/>
              </w:rPr>
              <w:t>свыше 500 мест - 30</w:t>
            </w:r>
          </w:p>
          <w:p w:rsidR="0001771A" w:rsidRPr="00E41FF4" w:rsidRDefault="0001771A" w:rsidP="0001771A">
            <w:pPr>
              <w:pStyle w:val="aa"/>
              <w:spacing w:before="0" w:beforeAutospacing="0" w:after="0" w:afterAutospacing="0"/>
              <w:jc w:val="center"/>
              <w:rPr>
                <w:sz w:val="20"/>
                <w:szCs w:val="20"/>
              </w:rPr>
            </w:pPr>
            <w:r w:rsidRPr="00E41FF4">
              <w:rPr>
                <w:sz w:val="20"/>
                <w:szCs w:val="20"/>
              </w:rPr>
              <w:t>(в условиях реконструкции возможно уменьшение на 25%, на рельефе с уклоном более 20% - на 15%)</w:t>
            </w:r>
          </w:p>
        </w:tc>
        <w:tc>
          <w:tcPr>
            <w:tcW w:w="2268" w:type="dxa"/>
            <w:vAlign w:val="center"/>
          </w:tcPr>
          <w:p w:rsidR="0001771A" w:rsidRPr="00E41FF4" w:rsidRDefault="0001771A" w:rsidP="0001771A">
            <w:pPr>
              <w:pStyle w:val="aa"/>
              <w:spacing w:before="0" w:beforeAutospacing="0" w:after="0" w:afterAutospacing="0"/>
              <w:jc w:val="center"/>
              <w:rPr>
                <w:sz w:val="20"/>
                <w:szCs w:val="20"/>
              </w:rPr>
            </w:pPr>
            <w:r w:rsidRPr="00E41FF4">
              <w:rPr>
                <w:sz w:val="20"/>
                <w:szCs w:val="20"/>
              </w:rPr>
              <w:t>Отдельно стоящие, пристроенные (вместимостью не более 100 мест - общего типа, а также малокомплектные дошкольные учреждения с разновозрастными группами - не более 45 мест), совмещенные с начальной школой (общей вместимостью не более 200 мест)</w:t>
            </w:r>
          </w:p>
        </w:tc>
        <w:tc>
          <w:tcPr>
            <w:tcW w:w="2268" w:type="dxa"/>
            <w:vAlign w:val="center"/>
          </w:tcPr>
          <w:p w:rsidR="0001771A" w:rsidRPr="00E41FF4" w:rsidRDefault="0001771A" w:rsidP="0001771A">
            <w:pPr>
              <w:pStyle w:val="aa"/>
              <w:spacing w:before="0" w:beforeAutospacing="0" w:after="0" w:afterAutospacing="0"/>
              <w:jc w:val="center"/>
              <w:rPr>
                <w:sz w:val="20"/>
                <w:szCs w:val="20"/>
              </w:rPr>
            </w:pPr>
            <w:r w:rsidRPr="00E41FF4">
              <w:rPr>
                <w:sz w:val="20"/>
                <w:szCs w:val="20"/>
              </w:rPr>
              <w:t>Уровень обеспеченности детей (1 - 6 лет) дошкольными учреждениями:</w:t>
            </w:r>
          </w:p>
          <w:p w:rsidR="0001771A" w:rsidRPr="00E41FF4" w:rsidRDefault="0001771A" w:rsidP="0001771A">
            <w:pPr>
              <w:pStyle w:val="aa"/>
              <w:spacing w:before="0" w:beforeAutospacing="0" w:after="0" w:afterAutospacing="0"/>
              <w:jc w:val="center"/>
              <w:rPr>
                <w:sz w:val="20"/>
                <w:szCs w:val="20"/>
              </w:rPr>
            </w:pPr>
            <w:r w:rsidRPr="00E41FF4">
              <w:rPr>
                <w:sz w:val="20"/>
                <w:szCs w:val="20"/>
              </w:rPr>
              <w:t>50% - 65%</w:t>
            </w:r>
          </w:p>
        </w:tc>
      </w:tr>
      <w:tr w:rsidR="0001771A" w:rsidRPr="00BD19ED" w:rsidTr="0001771A">
        <w:tc>
          <w:tcPr>
            <w:tcW w:w="1701" w:type="dxa"/>
            <w:vAlign w:val="center"/>
          </w:tcPr>
          <w:p w:rsidR="0001771A" w:rsidRPr="00E41FF4" w:rsidRDefault="0001771A" w:rsidP="0001771A">
            <w:pPr>
              <w:pStyle w:val="aa"/>
              <w:spacing w:before="0" w:beforeAutospacing="0" w:after="0" w:afterAutospacing="0"/>
              <w:jc w:val="center"/>
              <w:rPr>
                <w:sz w:val="20"/>
                <w:szCs w:val="20"/>
              </w:rPr>
            </w:pPr>
            <w:r w:rsidRPr="00E41FF4">
              <w:rPr>
                <w:sz w:val="20"/>
                <w:szCs w:val="20"/>
              </w:rPr>
              <w:t>Общеобразовательная школа, место</w:t>
            </w:r>
          </w:p>
        </w:tc>
        <w:tc>
          <w:tcPr>
            <w:tcW w:w="1701" w:type="dxa"/>
            <w:vAlign w:val="center"/>
          </w:tcPr>
          <w:p w:rsidR="0001771A" w:rsidRPr="00E41FF4" w:rsidRDefault="0001771A" w:rsidP="0001771A">
            <w:pPr>
              <w:pStyle w:val="aa"/>
              <w:spacing w:before="0" w:beforeAutospacing="0" w:after="0" w:afterAutospacing="0"/>
              <w:jc w:val="center"/>
              <w:rPr>
                <w:sz w:val="20"/>
                <w:szCs w:val="20"/>
              </w:rPr>
            </w:pPr>
            <w:r w:rsidRPr="00E41FF4">
              <w:rPr>
                <w:sz w:val="20"/>
                <w:szCs w:val="20"/>
              </w:rPr>
              <w:t>136, в том числе для X - XI классов 17</w:t>
            </w:r>
          </w:p>
        </w:tc>
        <w:tc>
          <w:tcPr>
            <w:tcW w:w="1985" w:type="dxa"/>
            <w:vAlign w:val="center"/>
          </w:tcPr>
          <w:p w:rsidR="0001771A" w:rsidRPr="00E41FF4" w:rsidRDefault="0001771A" w:rsidP="0001771A">
            <w:pPr>
              <w:pStyle w:val="aa"/>
              <w:spacing w:before="0" w:beforeAutospacing="0" w:after="0" w:afterAutospacing="0"/>
              <w:jc w:val="center"/>
              <w:rPr>
                <w:sz w:val="20"/>
                <w:szCs w:val="20"/>
              </w:rPr>
            </w:pPr>
            <w:r w:rsidRPr="00E41FF4">
              <w:rPr>
                <w:sz w:val="20"/>
                <w:szCs w:val="20"/>
              </w:rPr>
              <w:t>При вместимости:</w:t>
            </w:r>
          </w:p>
          <w:p w:rsidR="0001771A" w:rsidRPr="00E41FF4" w:rsidRDefault="0001771A" w:rsidP="0001771A">
            <w:pPr>
              <w:pStyle w:val="aa"/>
              <w:spacing w:before="0" w:beforeAutospacing="0" w:after="0" w:afterAutospacing="0"/>
              <w:jc w:val="center"/>
              <w:rPr>
                <w:sz w:val="20"/>
                <w:szCs w:val="20"/>
              </w:rPr>
            </w:pPr>
            <w:r w:rsidRPr="00E41FF4">
              <w:rPr>
                <w:sz w:val="20"/>
                <w:szCs w:val="20"/>
              </w:rPr>
              <w:t>до 400 мест - 50 - 60</w:t>
            </w:r>
          </w:p>
          <w:p w:rsidR="0001771A" w:rsidRPr="00E41FF4" w:rsidRDefault="0001771A" w:rsidP="0001771A">
            <w:pPr>
              <w:pStyle w:val="aa"/>
              <w:spacing w:before="0" w:beforeAutospacing="0" w:after="0" w:afterAutospacing="0"/>
              <w:jc w:val="center"/>
              <w:rPr>
                <w:sz w:val="20"/>
                <w:szCs w:val="20"/>
              </w:rPr>
            </w:pPr>
            <w:r w:rsidRPr="00E41FF4">
              <w:rPr>
                <w:sz w:val="20"/>
                <w:szCs w:val="20"/>
              </w:rPr>
              <w:t>500 - 600 мест - 50- 40</w:t>
            </w:r>
          </w:p>
          <w:p w:rsidR="0001771A" w:rsidRPr="00E41FF4" w:rsidRDefault="0001771A" w:rsidP="0001771A">
            <w:pPr>
              <w:pStyle w:val="aa"/>
              <w:spacing w:before="0" w:beforeAutospacing="0" w:after="0" w:afterAutospacing="0"/>
              <w:jc w:val="center"/>
              <w:rPr>
                <w:sz w:val="20"/>
                <w:szCs w:val="20"/>
              </w:rPr>
            </w:pPr>
            <w:r w:rsidRPr="00E41FF4">
              <w:rPr>
                <w:sz w:val="20"/>
                <w:szCs w:val="20"/>
              </w:rPr>
              <w:t>800 - 1100 мест - 33</w:t>
            </w:r>
          </w:p>
        </w:tc>
        <w:tc>
          <w:tcPr>
            <w:tcW w:w="2268" w:type="dxa"/>
            <w:vAlign w:val="center"/>
          </w:tcPr>
          <w:p w:rsidR="0001771A" w:rsidRPr="00E41FF4" w:rsidRDefault="0001771A" w:rsidP="0001771A">
            <w:pPr>
              <w:pStyle w:val="aa"/>
              <w:spacing w:before="0" w:beforeAutospacing="0" w:after="0" w:afterAutospacing="0"/>
              <w:jc w:val="center"/>
              <w:rPr>
                <w:sz w:val="20"/>
                <w:szCs w:val="20"/>
              </w:rPr>
            </w:pPr>
            <w:r w:rsidRPr="00E41FF4">
              <w:rPr>
                <w:sz w:val="20"/>
                <w:szCs w:val="20"/>
              </w:rPr>
              <w:t xml:space="preserve">Начальная школа, начальная школа - детский сад, начальная школа в составе полной школы </w:t>
            </w:r>
          </w:p>
        </w:tc>
        <w:tc>
          <w:tcPr>
            <w:tcW w:w="2268" w:type="dxa"/>
            <w:vAlign w:val="center"/>
          </w:tcPr>
          <w:p w:rsidR="0001771A" w:rsidRPr="00E41FF4" w:rsidRDefault="0001771A" w:rsidP="0001771A">
            <w:pPr>
              <w:pStyle w:val="aa"/>
              <w:spacing w:before="0" w:beforeAutospacing="0" w:after="0" w:afterAutospacing="0"/>
              <w:jc w:val="center"/>
              <w:rPr>
                <w:sz w:val="20"/>
                <w:szCs w:val="20"/>
              </w:rPr>
            </w:pPr>
            <w:r w:rsidRPr="00E41FF4">
              <w:rPr>
                <w:sz w:val="20"/>
                <w:szCs w:val="20"/>
              </w:rPr>
              <w:t>Уровень охвата школьников I - ХI классов - 100%</w:t>
            </w:r>
          </w:p>
          <w:p w:rsidR="0001771A" w:rsidRPr="00E41FF4" w:rsidRDefault="0001771A" w:rsidP="0001771A">
            <w:pPr>
              <w:pStyle w:val="aa"/>
              <w:spacing w:before="0" w:beforeAutospacing="0" w:after="0" w:afterAutospacing="0"/>
              <w:jc w:val="center"/>
              <w:rPr>
                <w:sz w:val="20"/>
                <w:szCs w:val="20"/>
              </w:rPr>
            </w:pPr>
            <w:r w:rsidRPr="00E41FF4">
              <w:rPr>
                <w:sz w:val="20"/>
                <w:szCs w:val="20"/>
              </w:rPr>
              <w:t>Уровень охвата школьников Х - ХI классов:</w:t>
            </w:r>
          </w:p>
          <w:p w:rsidR="0001771A" w:rsidRPr="00E41FF4" w:rsidRDefault="0001771A" w:rsidP="0001771A">
            <w:pPr>
              <w:pStyle w:val="aa"/>
              <w:spacing w:before="0" w:beforeAutospacing="0" w:after="0" w:afterAutospacing="0"/>
              <w:jc w:val="center"/>
              <w:rPr>
                <w:sz w:val="20"/>
                <w:szCs w:val="20"/>
              </w:rPr>
            </w:pPr>
            <w:r w:rsidRPr="00E41FF4">
              <w:rPr>
                <w:sz w:val="20"/>
                <w:szCs w:val="20"/>
              </w:rPr>
              <w:t>до 20%.</w:t>
            </w:r>
          </w:p>
          <w:p w:rsidR="0001771A" w:rsidRPr="00E41FF4" w:rsidRDefault="0001771A" w:rsidP="0001771A">
            <w:pPr>
              <w:jc w:val="center"/>
              <w:rPr>
                <w:sz w:val="20"/>
                <w:szCs w:val="20"/>
              </w:rPr>
            </w:pPr>
            <w:r w:rsidRPr="00E41FF4">
              <w:rPr>
                <w:sz w:val="20"/>
                <w:szCs w:val="20"/>
              </w:rPr>
              <w:t>Спортивная зона школы может быть объединена с физкультурно-оздоровительным комплексом жилого образования</w:t>
            </w:r>
          </w:p>
        </w:tc>
      </w:tr>
    </w:tbl>
    <w:p w:rsidR="0001771A" w:rsidRPr="00BD19ED" w:rsidRDefault="0001771A" w:rsidP="0001771A">
      <w:pPr>
        <w:pStyle w:val="Default"/>
        <w:ind w:firstLine="851"/>
        <w:rPr>
          <w:rFonts w:ascii="Times New Roman" w:hAnsi="Times New Roman" w:cs="Times New Roman"/>
          <w:color w:val="auto"/>
          <w:szCs w:val="28"/>
          <w:highlight w:val="yellow"/>
        </w:rPr>
      </w:pPr>
    </w:p>
    <w:p w:rsidR="0001771A" w:rsidRPr="00BD19ED" w:rsidRDefault="0001771A" w:rsidP="0001771A">
      <w:pPr>
        <w:pStyle w:val="Default"/>
        <w:ind w:firstLine="851"/>
        <w:rPr>
          <w:rFonts w:ascii="Times New Roman" w:hAnsi="Times New Roman" w:cs="Times New Roman"/>
          <w:color w:val="auto"/>
          <w:szCs w:val="28"/>
          <w:highlight w:val="yellow"/>
        </w:rPr>
      </w:pPr>
    </w:p>
    <w:p w:rsidR="0001771A" w:rsidRPr="00E41FF4" w:rsidRDefault="0001771A" w:rsidP="0001771A">
      <w:pPr>
        <w:pStyle w:val="Default"/>
        <w:spacing w:line="276" w:lineRule="auto"/>
        <w:ind w:firstLine="851"/>
        <w:jc w:val="both"/>
        <w:rPr>
          <w:rFonts w:ascii="Times New Roman" w:hAnsi="Times New Roman" w:cs="Times New Roman"/>
          <w:color w:val="auto"/>
          <w:sz w:val="23"/>
          <w:szCs w:val="23"/>
        </w:rPr>
      </w:pPr>
      <w:r w:rsidRPr="00E41FF4">
        <w:rPr>
          <w:rFonts w:ascii="Times New Roman" w:hAnsi="Times New Roman" w:cs="Times New Roman"/>
          <w:sz w:val="23"/>
          <w:szCs w:val="23"/>
        </w:rPr>
        <w:t xml:space="preserve">3.2.3 Минимальные расстояния от стен зданий и границ земельных участков учреждений и предприятий образования следует принимать на основе расчетов инсоляции и освещенности, соблюдения противопожарных и бытовых разрывов, но не менее приведенных </w:t>
      </w:r>
      <w:r w:rsidRPr="00E41FF4">
        <w:rPr>
          <w:rFonts w:ascii="Times New Roman" w:hAnsi="Times New Roman" w:cs="Times New Roman"/>
          <w:color w:val="auto"/>
          <w:sz w:val="23"/>
          <w:szCs w:val="23"/>
        </w:rPr>
        <w:t xml:space="preserve">в таблице 12. </w:t>
      </w:r>
    </w:p>
    <w:p w:rsidR="0001771A" w:rsidRPr="00E41FF4" w:rsidRDefault="0001771A" w:rsidP="0001771A">
      <w:pPr>
        <w:rPr>
          <w:sz w:val="23"/>
          <w:szCs w:val="23"/>
        </w:rPr>
      </w:pPr>
    </w:p>
    <w:p w:rsidR="0001771A" w:rsidRPr="00E41FF4" w:rsidRDefault="0001771A" w:rsidP="0001771A">
      <w:pPr>
        <w:pStyle w:val="Default"/>
        <w:spacing w:line="276" w:lineRule="auto"/>
        <w:jc w:val="right"/>
        <w:rPr>
          <w:rFonts w:ascii="Times New Roman" w:hAnsi="Times New Roman" w:cs="Times New Roman"/>
          <w:color w:val="auto"/>
          <w:sz w:val="23"/>
          <w:szCs w:val="23"/>
        </w:rPr>
      </w:pPr>
      <w:r w:rsidRPr="00E41FF4">
        <w:rPr>
          <w:rFonts w:ascii="Times New Roman" w:hAnsi="Times New Roman" w:cs="Times New Roman"/>
          <w:color w:val="auto"/>
          <w:sz w:val="23"/>
          <w:szCs w:val="23"/>
        </w:rPr>
        <w:t>Таблица 12</w:t>
      </w:r>
    </w:p>
    <w:p w:rsidR="0001771A" w:rsidRPr="00BD19ED" w:rsidRDefault="0001771A" w:rsidP="0001771A">
      <w:pPr>
        <w:pStyle w:val="Default"/>
        <w:rPr>
          <w:rFonts w:ascii="Times New Roman" w:hAnsi="Times New Roman" w:cs="Times New Roman"/>
          <w:sz w:val="23"/>
          <w:szCs w:val="23"/>
          <w:highlight w:val="yellow"/>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2410"/>
        <w:gridCol w:w="1559"/>
        <w:gridCol w:w="3153"/>
      </w:tblGrid>
      <w:tr w:rsidR="0001771A" w:rsidRPr="00BD19ED" w:rsidTr="0001771A">
        <w:trPr>
          <w:trHeight w:val="385"/>
        </w:trPr>
        <w:tc>
          <w:tcPr>
            <w:tcW w:w="2943" w:type="dxa"/>
            <w:vMerge w:val="restart"/>
            <w:vAlign w:val="center"/>
          </w:tcPr>
          <w:p w:rsidR="0001771A" w:rsidRPr="00E41FF4" w:rsidRDefault="0001771A" w:rsidP="0001771A">
            <w:pPr>
              <w:pStyle w:val="Default"/>
              <w:jc w:val="center"/>
              <w:rPr>
                <w:rFonts w:ascii="Times New Roman" w:hAnsi="Times New Roman" w:cs="Times New Roman"/>
                <w:b/>
                <w:sz w:val="20"/>
                <w:szCs w:val="20"/>
              </w:rPr>
            </w:pPr>
            <w:r w:rsidRPr="00E41FF4">
              <w:rPr>
                <w:rFonts w:ascii="Times New Roman" w:hAnsi="Times New Roman" w:cs="Times New Roman"/>
                <w:b/>
                <w:sz w:val="20"/>
                <w:szCs w:val="20"/>
              </w:rPr>
              <w:t>Здания (земельные участки) учреждений и предприятий обслуживания</w:t>
            </w:r>
          </w:p>
        </w:tc>
        <w:tc>
          <w:tcPr>
            <w:tcW w:w="7122" w:type="dxa"/>
            <w:gridSpan w:val="3"/>
            <w:vAlign w:val="center"/>
          </w:tcPr>
          <w:p w:rsidR="0001771A" w:rsidRPr="00E41FF4" w:rsidRDefault="0001771A" w:rsidP="0001771A">
            <w:pPr>
              <w:pStyle w:val="Default"/>
              <w:jc w:val="center"/>
              <w:rPr>
                <w:rFonts w:ascii="Times New Roman" w:hAnsi="Times New Roman" w:cs="Times New Roman"/>
                <w:b/>
                <w:sz w:val="20"/>
                <w:szCs w:val="20"/>
              </w:rPr>
            </w:pPr>
            <w:r w:rsidRPr="00E41FF4">
              <w:rPr>
                <w:rFonts w:ascii="Times New Roman" w:hAnsi="Times New Roman" w:cs="Times New Roman"/>
                <w:b/>
                <w:sz w:val="20"/>
                <w:szCs w:val="20"/>
              </w:rPr>
              <w:t>Расстояния от зданий (границ участков) учреждений и предприятий обслуживания, м</w:t>
            </w:r>
          </w:p>
        </w:tc>
      </w:tr>
      <w:tr w:rsidR="0001771A" w:rsidRPr="00BD19ED" w:rsidTr="0001771A">
        <w:trPr>
          <w:trHeight w:val="661"/>
        </w:trPr>
        <w:tc>
          <w:tcPr>
            <w:tcW w:w="2943" w:type="dxa"/>
            <w:vMerge/>
          </w:tcPr>
          <w:p w:rsidR="0001771A" w:rsidRPr="00E41FF4" w:rsidRDefault="0001771A" w:rsidP="0001771A">
            <w:pPr>
              <w:pStyle w:val="Default"/>
              <w:rPr>
                <w:rFonts w:ascii="Times New Roman" w:hAnsi="Times New Roman" w:cs="Times New Roman"/>
                <w:sz w:val="20"/>
                <w:szCs w:val="20"/>
              </w:rPr>
            </w:pPr>
          </w:p>
        </w:tc>
        <w:tc>
          <w:tcPr>
            <w:tcW w:w="2410" w:type="dxa"/>
            <w:vAlign w:val="center"/>
          </w:tcPr>
          <w:p w:rsidR="0001771A" w:rsidRPr="00E41FF4" w:rsidRDefault="0001771A" w:rsidP="0001771A">
            <w:pPr>
              <w:pStyle w:val="Default"/>
              <w:jc w:val="center"/>
              <w:rPr>
                <w:rFonts w:ascii="Times New Roman" w:hAnsi="Times New Roman" w:cs="Times New Roman"/>
                <w:sz w:val="20"/>
                <w:szCs w:val="20"/>
              </w:rPr>
            </w:pPr>
            <w:r w:rsidRPr="00E41FF4">
              <w:rPr>
                <w:rFonts w:ascii="Times New Roman" w:hAnsi="Times New Roman" w:cs="Times New Roman"/>
                <w:sz w:val="20"/>
                <w:szCs w:val="20"/>
              </w:rPr>
              <w:t>до красной линии в населенных пунктах в Советском сельском поселении</w:t>
            </w:r>
          </w:p>
        </w:tc>
        <w:tc>
          <w:tcPr>
            <w:tcW w:w="1559" w:type="dxa"/>
            <w:vAlign w:val="center"/>
          </w:tcPr>
          <w:p w:rsidR="0001771A" w:rsidRPr="00E41FF4" w:rsidRDefault="0001771A" w:rsidP="0001771A">
            <w:pPr>
              <w:pStyle w:val="Default"/>
              <w:jc w:val="center"/>
              <w:rPr>
                <w:rFonts w:ascii="Times New Roman" w:hAnsi="Times New Roman" w:cs="Times New Roman"/>
                <w:sz w:val="20"/>
                <w:szCs w:val="20"/>
              </w:rPr>
            </w:pPr>
            <w:r w:rsidRPr="00E41FF4">
              <w:rPr>
                <w:rFonts w:ascii="Times New Roman" w:hAnsi="Times New Roman" w:cs="Times New Roman"/>
                <w:sz w:val="20"/>
                <w:szCs w:val="20"/>
              </w:rPr>
              <w:t>до стен жилых домов</w:t>
            </w:r>
          </w:p>
        </w:tc>
        <w:tc>
          <w:tcPr>
            <w:tcW w:w="3153" w:type="dxa"/>
            <w:vAlign w:val="center"/>
          </w:tcPr>
          <w:p w:rsidR="0001771A" w:rsidRPr="00E41FF4" w:rsidRDefault="0001771A" w:rsidP="0001771A">
            <w:pPr>
              <w:pStyle w:val="Default"/>
              <w:jc w:val="center"/>
              <w:rPr>
                <w:rFonts w:ascii="Times New Roman" w:hAnsi="Times New Roman" w:cs="Times New Roman"/>
                <w:sz w:val="20"/>
                <w:szCs w:val="20"/>
              </w:rPr>
            </w:pPr>
            <w:r w:rsidRPr="00E41FF4">
              <w:rPr>
                <w:rFonts w:ascii="Times New Roman" w:hAnsi="Times New Roman" w:cs="Times New Roman"/>
                <w:sz w:val="20"/>
                <w:szCs w:val="20"/>
              </w:rPr>
              <w:t>до зданий общеобразовательных школ, дошкольных образовательных и лечебных учреждений</w:t>
            </w:r>
          </w:p>
        </w:tc>
      </w:tr>
      <w:tr w:rsidR="0001771A" w:rsidRPr="00BD19ED" w:rsidTr="0001771A">
        <w:trPr>
          <w:trHeight w:val="109"/>
        </w:trPr>
        <w:tc>
          <w:tcPr>
            <w:tcW w:w="2943" w:type="dxa"/>
          </w:tcPr>
          <w:p w:rsidR="0001771A" w:rsidRPr="00E41FF4" w:rsidRDefault="0001771A" w:rsidP="0001771A">
            <w:pPr>
              <w:pStyle w:val="Default"/>
              <w:jc w:val="center"/>
              <w:rPr>
                <w:rFonts w:ascii="Times New Roman" w:hAnsi="Times New Roman" w:cs="Times New Roman"/>
                <w:sz w:val="20"/>
                <w:szCs w:val="20"/>
              </w:rPr>
            </w:pPr>
            <w:r w:rsidRPr="00E41FF4">
              <w:rPr>
                <w:rFonts w:ascii="Times New Roman" w:hAnsi="Times New Roman" w:cs="Times New Roman"/>
                <w:sz w:val="20"/>
                <w:szCs w:val="20"/>
              </w:rPr>
              <w:t>1</w:t>
            </w:r>
          </w:p>
        </w:tc>
        <w:tc>
          <w:tcPr>
            <w:tcW w:w="2410" w:type="dxa"/>
          </w:tcPr>
          <w:p w:rsidR="0001771A" w:rsidRPr="00E41FF4" w:rsidRDefault="0001771A" w:rsidP="0001771A">
            <w:pPr>
              <w:pStyle w:val="Default"/>
              <w:jc w:val="center"/>
              <w:rPr>
                <w:rFonts w:ascii="Times New Roman" w:hAnsi="Times New Roman" w:cs="Times New Roman"/>
                <w:sz w:val="20"/>
                <w:szCs w:val="20"/>
              </w:rPr>
            </w:pPr>
            <w:r w:rsidRPr="00E41FF4">
              <w:rPr>
                <w:rFonts w:ascii="Times New Roman" w:hAnsi="Times New Roman" w:cs="Times New Roman"/>
                <w:sz w:val="20"/>
                <w:szCs w:val="20"/>
              </w:rPr>
              <w:t>2</w:t>
            </w:r>
          </w:p>
        </w:tc>
        <w:tc>
          <w:tcPr>
            <w:tcW w:w="1559" w:type="dxa"/>
          </w:tcPr>
          <w:p w:rsidR="0001771A" w:rsidRPr="00E41FF4" w:rsidRDefault="0001771A" w:rsidP="0001771A">
            <w:pPr>
              <w:pStyle w:val="Default"/>
              <w:jc w:val="center"/>
              <w:rPr>
                <w:rFonts w:ascii="Times New Roman" w:hAnsi="Times New Roman" w:cs="Times New Roman"/>
                <w:sz w:val="20"/>
                <w:szCs w:val="20"/>
              </w:rPr>
            </w:pPr>
            <w:r w:rsidRPr="00E41FF4">
              <w:rPr>
                <w:rFonts w:ascii="Times New Roman" w:hAnsi="Times New Roman" w:cs="Times New Roman"/>
                <w:sz w:val="20"/>
                <w:szCs w:val="20"/>
              </w:rPr>
              <w:t>3</w:t>
            </w:r>
          </w:p>
        </w:tc>
        <w:tc>
          <w:tcPr>
            <w:tcW w:w="3153" w:type="dxa"/>
          </w:tcPr>
          <w:p w:rsidR="0001771A" w:rsidRPr="00E41FF4" w:rsidRDefault="0001771A" w:rsidP="0001771A">
            <w:pPr>
              <w:pStyle w:val="Default"/>
              <w:jc w:val="center"/>
              <w:rPr>
                <w:rFonts w:ascii="Times New Roman" w:hAnsi="Times New Roman" w:cs="Times New Roman"/>
                <w:sz w:val="20"/>
                <w:szCs w:val="20"/>
              </w:rPr>
            </w:pPr>
            <w:r w:rsidRPr="00E41FF4">
              <w:rPr>
                <w:rFonts w:ascii="Times New Roman" w:hAnsi="Times New Roman" w:cs="Times New Roman"/>
                <w:sz w:val="20"/>
                <w:szCs w:val="20"/>
              </w:rPr>
              <w:t>4</w:t>
            </w:r>
          </w:p>
        </w:tc>
      </w:tr>
      <w:tr w:rsidR="0001771A" w:rsidRPr="00BD19ED" w:rsidTr="0001771A">
        <w:trPr>
          <w:trHeight w:val="385"/>
        </w:trPr>
        <w:tc>
          <w:tcPr>
            <w:tcW w:w="2943" w:type="dxa"/>
          </w:tcPr>
          <w:p w:rsidR="0001771A" w:rsidRPr="00E41FF4" w:rsidRDefault="0001771A" w:rsidP="0001771A">
            <w:pPr>
              <w:pStyle w:val="Default"/>
              <w:rPr>
                <w:rFonts w:ascii="Times New Roman" w:hAnsi="Times New Roman" w:cs="Times New Roman"/>
                <w:sz w:val="20"/>
                <w:szCs w:val="20"/>
              </w:rPr>
            </w:pPr>
            <w:r w:rsidRPr="00E41FF4">
              <w:rPr>
                <w:rFonts w:ascii="Times New Roman" w:hAnsi="Times New Roman" w:cs="Times New Roman"/>
                <w:sz w:val="20"/>
                <w:szCs w:val="20"/>
              </w:rPr>
              <w:t xml:space="preserve">Дошкольные образовательные учреждения и общеобразовательные школы (стены здания) </w:t>
            </w:r>
          </w:p>
        </w:tc>
        <w:tc>
          <w:tcPr>
            <w:tcW w:w="2410" w:type="dxa"/>
            <w:vAlign w:val="center"/>
          </w:tcPr>
          <w:p w:rsidR="0001771A" w:rsidRPr="00E41FF4" w:rsidRDefault="0001771A" w:rsidP="0001771A">
            <w:pPr>
              <w:pStyle w:val="Default"/>
              <w:jc w:val="center"/>
              <w:rPr>
                <w:rFonts w:ascii="Times New Roman" w:hAnsi="Times New Roman" w:cs="Times New Roman"/>
                <w:sz w:val="20"/>
                <w:szCs w:val="20"/>
              </w:rPr>
            </w:pPr>
            <w:r w:rsidRPr="00E41FF4">
              <w:rPr>
                <w:rFonts w:ascii="Times New Roman" w:hAnsi="Times New Roman" w:cs="Times New Roman"/>
                <w:sz w:val="20"/>
                <w:szCs w:val="20"/>
              </w:rPr>
              <w:t>10</w:t>
            </w:r>
          </w:p>
        </w:tc>
        <w:tc>
          <w:tcPr>
            <w:tcW w:w="4712" w:type="dxa"/>
            <w:gridSpan w:val="2"/>
            <w:vAlign w:val="center"/>
          </w:tcPr>
          <w:p w:rsidR="0001771A" w:rsidRPr="00E41FF4" w:rsidRDefault="0001771A" w:rsidP="0001771A">
            <w:pPr>
              <w:pStyle w:val="Default"/>
              <w:jc w:val="center"/>
              <w:rPr>
                <w:rFonts w:ascii="Times New Roman" w:hAnsi="Times New Roman" w:cs="Times New Roman"/>
                <w:sz w:val="20"/>
                <w:szCs w:val="20"/>
              </w:rPr>
            </w:pPr>
            <w:r w:rsidRPr="00E41FF4">
              <w:rPr>
                <w:rFonts w:ascii="Times New Roman" w:hAnsi="Times New Roman" w:cs="Times New Roman"/>
                <w:sz w:val="20"/>
                <w:szCs w:val="20"/>
              </w:rPr>
              <w:t>по нормам инсоляции, освещенности и противопожарным требованиям</w:t>
            </w:r>
          </w:p>
        </w:tc>
      </w:tr>
    </w:tbl>
    <w:p w:rsidR="0001771A" w:rsidRPr="00BD19ED" w:rsidRDefault="0001771A" w:rsidP="0001771A">
      <w:pPr>
        <w:pStyle w:val="aa"/>
        <w:spacing w:before="0" w:beforeAutospacing="0" w:after="0" w:afterAutospacing="0"/>
        <w:ind w:firstLine="851"/>
        <w:jc w:val="both"/>
        <w:rPr>
          <w:sz w:val="20"/>
          <w:szCs w:val="20"/>
          <w:highlight w:val="yellow"/>
        </w:rPr>
      </w:pPr>
    </w:p>
    <w:p w:rsidR="0001771A" w:rsidRPr="00E41FF4" w:rsidRDefault="0001771A" w:rsidP="0001771A">
      <w:pPr>
        <w:pStyle w:val="aa"/>
        <w:spacing w:before="0" w:beforeAutospacing="0" w:after="0" w:afterAutospacing="0"/>
        <w:ind w:firstLine="851"/>
        <w:jc w:val="both"/>
        <w:rPr>
          <w:sz w:val="20"/>
          <w:szCs w:val="20"/>
        </w:rPr>
      </w:pPr>
      <w:r w:rsidRPr="00E41FF4">
        <w:rPr>
          <w:sz w:val="20"/>
          <w:szCs w:val="20"/>
        </w:rPr>
        <w:t>Примечание: участки дошкольных образовательных учреждений не должны примыкать непосредственно к магистральным улицам.</w:t>
      </w:r>
    </w:p>
    <w:p w:rsidR="0001771A" w:rsidRPr="00E41FF4" w:rsidRDefault="0001771A" w:rsidP="0001771A">
      <w:pPr>
        <w:jc w:val="both"/>
      </w:pPr>
    </w:p>
    <w:p w:rsidR="0001771A" w:rsidRPr="008449D0" w:rsidRDefault="0001771A" w:rsidP="0001771A">
      <w:pPr>
        <w:pStyle w:val="aa"/>
        <w:spacing w:before="0" w:beforeAutospacing="0" w:after="0" w:afterAutospacing="0" w:line="276" w:lineRule="auto"/>
        <w:ind w:firstLine="851"/>
        <w:jc w:val="both"/>
      </w:pPr>
      <w:r w:rsidRPr="008449D0">
        <w:t>2.2.4 Радиус обслуживания населения учреждениями и предприятиями образования, размещаемыми в жилой застройке следует принимать в соответствии с таблицей 13.</w:t>
      </w:r>
    </w:p>
    <w:p w:rsidR="0001771A" w:rsidRPr="008449D0" w:rsidRDefault="0001771A" w:rsidP="0001771A">
      <w:pPr>
        <w:pStyle w:val="aa"/>
        <w:spacing w:before="0" w:beforeAutospacing="0" w:after="0" w:afterAutospacing="0" w:line="276" w:lineRule="auto"/>
      </w:pPr>
    </w:p>
    <w:p w:rsidR="0001771A" w:rsidRPr="008449D0" w:rsidRDefault="0001771A" w:rsidP="0001771A">
      <w:pPr>
        <w:pStyle w:val="aa"/>
        <w:spacing w:before="0" w:beforeAutospacing="0" w:after="0" w:afterAutospacing="0" w:line="276" w:lineRule="auto"/>
        <w:jc w:val="right"/>
      </w:pPr>
      <w:r w:rsidRPr="008449D0">
        <w:t>Таблица 13</w:t>
      </w:r>
    </w:p>
    <w:p w:rsidR="0001771A" w:rsidRPr="008449D0" w:rsidRDefault="0001771A" w:rsidP="0001771A">
      <w:pPr>
        <w:pStyle w:val="aa"/>
        <w:spacing w:before="0" w:beforeAutospacing="0" w:after="0" w:afterAutospacing="0" w:line="276" w:lineRule="auto"/>
      </w:pP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26"/>
        <w:gridCol w:w="3737"/>
      </w:tblGrid>
      <w:tr w:rsidR="0001771A" w:rsidRPr="008449D0" w:rsidTr="0001771A">
        <w:trPr>
          <w:trHeight w:val="388"/>
        </w:trPr>
        <w:tc>
          <w:tcPr>
            <w:tcW w:w="0" w:type="auto"/>
            <w:vAlign w:val="center"/>
          </w:tcPr>
          <w:p w:rsidR="0001771A" w:rsidRPr="008449D0" w:rsidRDefault="0001771A" w:rsidP="0001771A">
            <w:pPr>
              <w:pStyle w:val="aa"/>
              <w:spacing w:before="0" w:beforeAutospacing="0" w:after="0" w:afterAutospacing="0"/>
              <w:jc w:val="center"/>
              <w:rPr>
                <w:b/>
                <w:sz w:val="20"/>
                <w:szCs w:val="20"/>
              </w:rPr>
            </w:pPr>
            <w:r w:rsidRPr="008449D0">
              <w:rPr>
                <w:b/>
                <w:sz w:val="20"/>
                <w:szCs w:val="20"/>
              </w:rPr>
              <w:lastRenderedPageBreak/>
              <w:t>Учреждения и предприятия обслуживания</w:t>
            </w:r>
          </w:p>
        </w:tc>
        <w:tc>
          <w:tcPr>
            <w:tcW w:w="3737" w:type="dxa"/>
            <w:vAlign w:val="center"/>
          </w:tcPr>
          <w:p w:rsidR="0001771A" w:rsidRPr="008449D0" w:rsidRDefault="0001771A" w:rsidP="0001771A">
            <w:pPr>
              <w:pStyle w:val="aa"/>
              <w:spacing w:before="0" w:beforeAutospacing="0" w:after="0" w:afterAutospacing="0"/>
              <w:jc w:val="center"/>
              <w:rPr>
                <w:b/>
                <w:sz w:val="20"/>
                <w:szCs w:val="20"/>
              </w:rPr>
            </w:pPr>
            <w:r w:rsidRPr="008449D0">
              <w:rPr>
                <w:b/>
                <w:sz w:val="20"/>
                <w:szCs w:val="20"/>
              </w:rPr>
              <w:t>Радиус обслуживания, м</w:t>
            </w:r>
          </w:p>
        </w:tc>
      </w:tr>
      <w:tr w:rsidR="0001771A" w:rsidRPr="008449D0" w:rsidTr="0001771A">
        <w:trPr>
          <w:trHeight w:val="388"/>
        </w:trPr>
        <w:tc>
          <w:tcPr>
            <w:tcW w:w="0" w:type="auto"/>
            <w:vAlign w:val="center"/>
          </w:tcPr>
          <w:p w:rsidR="0001771A" w:rsidRPr="008449D0" w:rsidRDefault="0001771A" w:rsidP="0001771A">
            <w:pPr>
              <w:pStyle w:val="aa"/>
              <w:spacing w:before="0" w:beforeAutospacing="0" w:after="0" w:afterAutospacing="0"/>
              <w:rPr>
                <w:sz w:val="20"/>
                <w:szCs w:val="20"/>
              </w:rPr>
            </w:pPr>
            <w:r w:rsidRPr="008449D0">
              <w:rPr>
                <w:sz w:val="20"/>
                <w:szCs w:val="20"/>
              </w:rPr>
              <w:t>Дошкольные образовательные учреждения:</w:t>
            </w:r>
          </w:p>
        </w:tc>
        <w:tc>
          <w:tcPr>
            <w:tcW w:w="3737" w:type="dxa"/>
            <w:vAlign w:val="center"/>
          </w:tcPr>
          <w:p w:rsidR="0001771A" w:rsidRPr="008449D0" w:rsidRDefault="0001771A" w:rsidP="0001771A">
            <w:pPr>
              <w:jc w:val="center"/>
              <w:rPr>
                <w:sz w:val="20"/>
                <w:szCs w:val="20"/>
              </w:rPr>
            </w:pPr>
            <w:r w:rsidRPr="008449D0">
              <w:rPr>
                <w:sz w:val="20"/>
                <w:szCs w:val="20"/>
              </w:rPr>
              <w:t>500</w:t>
            </w:r>
          </w:p>
        </w:tc>
      </w:tr>
      <w:tr w:rsidR="0001771A" w:rsidRPr="008449D0" w:rsidTr="0001771A">
        <w:trPr>
          <w:trHeight w:val="410"/>
        </w:trPr>
        <w:tc>
          <w:tcPr>
            <w:tcW w:w="0" w:type="auto"/>
            <w:vAlign w:val="center"/>
          </w:tcPr>
          <w:p w:rsidR="0001771A" w:rsidRPr="008449D0" w:rsidRDefault="0001771A" w:rsidP="0001771A">
            <w:pPr>
              <w:pStyle w:val="aa"/>
              <w:spacing w:before="0" w:beforeAutospacing="0" w:after="0" w:afterAutospacing="0"/>
              <w:rPr>
                <w:sz w:val="20"/>
                <w:szCs w:val="20"/>
              </w:rPr>
            </w:pPr>
            <w:r w:rsidRPr="008449D0">
              <w:rPr>
                <w:sz w:val="20"/>
                <w:szCs w:val="20"/>
              </w:rPr>
              <w:t>Общеобразовательные школы</w:t>
            </w:r>
          </w:p>
        </w:tc>
        <w:tc>
          <w:tcPr>
            <w:tcW w:w="3737" w:type="dxa"/>
            <w:vAlign w:val="center"/>
          </w:tcPr>
          <w:p w:rsidR="0001771A" w:rsidRPr="008449D0" w:rsidRDefault="0001771A" w:rsidP="0001771A">
            <w:pPr>
              <w:pStyle w:val="aa"/>
              <w:spacing w:before="0" w:beforeAutospacing="0" w:after="0" w:afterAutospacing="0"/>
              <w:jc w:val="center"/>
              <w:rPr>
                <w:sz w:val="20"/>
                <w:szCs w:val="20"/>
              </w:rPr>
            </w:pPr>
            <w:r w:rsidRPr="008449D0">
              <w:rPr>
                <w:sz w:val="20"/>
                <w:szCs w:val="20"/>
              </w:rPr>
              <w:t>500</w:t>
            </w:r>
          </w:p>
        </w:tc>
      </w:tr>
    </w:tbl>
    <w:p w:rsidR="0001771A" w:rsidRPr="008449D0" w:rsidRDefault="0001771A" w:rsidP="0001771A">
      <w:pPr>
        <w:jc w:val="both"/>
      </w:pPr>
    </w:p>
    <w:p w:rsidR="0001771A" w:rsidRPr="008449D0" w:rsidRDefault="0001771A" w:rsidP="0001771A">
      <w:pPr>
        <w:pStyle w:val="aa"/>
        <w:spacing w:before="0" w:beforeAutospacing="0" w:after="0" w:afterAutospacing="0" w:line="276" w:lineRule="auto"/>
        <w:ind w:firstLine="851"/>
        <w:jc w:val="both"/>
      </w:pPr>
      <w:r w:rsidRPr="008449D0">
        <w:t>3.2.5 При разработке генерального плана МО Первомайский сельсовет Первомайского района Оренбургской области размещение дошкольных образовательных, общеобразовательных учреждений, следует проектировать в соответствии с требованиями нормативных документов и настоящего раздела.</w:t>
      </w:r>
    </w:p>
    <w:p w:rsidR="0001771A" w:rsidRPr="00E03439" w:rsidRDefault="0001771A" w:rsidP="0001771A">
      <w:pPr>
        <w:pStyle w:val="aa"/>
        <w:spacing w:before="0" w:beforeAutospacing="0" w:after="0" w:afterAutospacing="0" w:line="276" w:lineRule="auto"/>
        <w:ind w:firstLine="851"/>
        <w:jc w:val="both"/>
      </w:pPr>
      <w:r w:rsidRPr="00E03439">
        <w:t>3.2.6 При размещении учреждений, указанных в п. 2.2.5, минимальная обеспеченность учреждениями и площадь их земельных участков принимается по таблице 11 настоящих нормативов.</w:t>
      </w:r>
    </w:p>
    <w:p w:rsidR="0001771A" w:rsidRPr="00E03439" w:rsidRDefault="0001771A" w:rsidP="0001771A">
      <w:pPr>
        <w:pStyle w:val="aa"/>
        <w:spacing w:before="0" w:beforeAutospacing="0" w:after="0" w:afterAutospacing="0" w:line="276" w:lineRule="auto"/>
        <w:ind w:firstLine="851"/>
        <w:jc w:val="both"/>
      </w:pPr>
      <w:r w:rsidRPr="00E03439">
        <w:t>При размещении указанных учреждений следует учитывать радиус их пешеходной доступности в соответствии с таблицей 13 настоящих нормативов.</w:t>
      </w:r>
    </w:p>
    <w:p w:rsidR="0001771A" w:rsidRPr="00E03439" w:rsidRDefault="0001771A" w:rsidP="0001771A">
      <w:pPr>
        <w:pStyle w:val="aa"/>
        <w:spacing w:before="0" w:beforeAutospacing="0" w:after="0" w:afterAutospacing="0" w:line="276" w:lineRule="auto"/>
        <w:ind w:firstLine="851"/>
        <w:jc w:val="both"/>
      </w:pPr>
      <w:r w:rsidRPr="00E03439">
        <w:t xml:space="preserve">Расстояния от зданий учреждений до различных видов зданий (жилых, производственных и др.) принимаются в соответствии с таблицей 12. </w:t>
      </w:r>
    </w:p>
    <w:p w:rsidR="0001771A" w:rsidRPr="00E03439" w:rsidRDefault="0001771A" w:rsidP="0001771A">
      <w:pPr>
        <w:pStyle w:val="aa"/>
        <w:spacing w:before="0" w:beforeAutospacing="0" w:after="0" w:afterAutospacing="0" w:line="276" w:lineRule="auto"/>
        <w:ind w:firstLine="851"/>
        <w:jc w:val="both"/>
      </w:pPr>
      <w:r w:rsidRPr="00E03439">
        <w:t>Расстояния от территории учреждений до промышленных, коммунальных, сельскохозяйственных объектов, транспортных дорог определяются в соответствии с требованиями к санитарно-защитным зонам указанных объектов и сооружений.</w:t>
      </w:r>
    </w:p>
    <w:p w:rsidR="0001771A" w:rsidRPr="00E03439" w:rsidRDefault="0001771A" w:rsidP="0001771A">
      <w:pPr>
        <w:pStyle w:val="aa"/>
        <w:spacing w:before="0" w:beforeAutospacing="0" w:after="0" w:afterAutospacing="0" w:line="276" w:lineRule="auto"/>
        <w:ind w:firstLine="851"/>
        <w:jc w:val="both"/>
      </w:pPr>
      <w:r w:rsidRPr="00E03439">
        <w:t>3.2.7 Через территории образовательных учреждений, не должны проходить магистральные инженерные коммуникации сельского назначения (водоснабжения, канализации, теплоснабжения, электроснабжения, газоснабжения).</w:t>
      </w:r>
    </w:p>
    <w:p w:rsidR="0001771A" w:rsidRPr="00E03439" w:rsidRDefault="0001771A" w:rsidP="0001771A">
      <w:pPr>
        <w:pStyle w:val="aa"/>
        <w:spacing w:before="0" w:beforeAutospacing="0" w:after="0" w:afterAutospacing="0" w:line="276" w:lineRule="auto"/>
        <w:ind w:firstLine="851"/>
        <w:jc w:val="both"/>
      </w:pPr>
      <w:r w:rsidRPr="00E03439">
        <w:t xml:space="preserve">3.2.8 Дошкольные образовательные учреждения (ДОУ) следует размещать на обособленных земельных участках, удаленных от магистральных улиц, коммунальных и промышленных предприятий, автостоянок. </w:t>
      </w:r>
    </w:p>
    <w:p w:rsidR="0001771A" w:rsidRPr="00E03439" w:rsidRDefault="0001771A" w:rsidP="0001771A">
      <w:pPr>
        <w:pStyle w:val="aa"/>
        <w:spacing w:before="0" w:beforeAutospacing="0" w:after="0" w:afterAutospacing="0" w:line="276" w:lineRule="auto"/>
        <w:ind w:firstLine="851"/>
        <w:jc w:val="both"/>
      </w:pPr>
      <w:r w:rsidRPr="00E03439">
        <w:t xml:space="preserve">По условиям аэрации участки ДОУ размещают в зоне пониженных скоростей преобладающих ветровых потоков, аэродинамической тени. </w:t>
      </w:r>
    </w:p>
    <w:p w:rsidR="0001771A" w:rsidRPr="00E03439" w:rsidRDefault="0001771A" w:rsidP="0001771A">
      <w:pPr>
        <w:pStyle w:val="aa"/>
        <w:spacing w:before="0" w:beforeAutospacing="0" w:after="0" w:afterAutospacing="0" w:line="276" w:lineRule="auto"/>
        <w:ind w:firstLine="851"/>
        <w:jc w:val="both"/>
      </w:pPr>
      <w:r w:rsidRPr="00E03439">
        <w:t xml:space="preserve">3.2.9 На земельном участке проектируют следующие функциональные зоны: </w:t>
      </w:r>
    </w:p>
    <w:p w:rsidR="0001771A" w:rsidRPr="00E03439" w:rsidRDefault="0001771A" w:rsidP="0001771A">
      <w:pPr>
        <w:pStyle w:val="Default"/>
        <w:numPr>
          <w:ilvl w:val="0"/>
          <w:numId w:val="19"/>
        </w:numPr>
        <w:tabs>
          <w:tab w:val="left" w:pos="1134"/>
        </w:tabs>
        <w:spacing w:after="6" w:line="276" w:lineRule="auto"/>
        <w:ind w:left="0" w:firstLine="851"/>
        <w:rPr>
          <w:rFonts w:ascii="Times New Roman" w:hAnsi="Times New Roman" w:cs="Times New Roman"/>
        </w:rPr>
      </w:pPr>
      <w:r w:rsidRPr="00E03439">
        <w:rPr>
          <w:rFonts w:ascii="Times New Roman" w:hAnsi="Times New Roman" w:cs="Times New Roman"/>
        </w:rPr>
        <w:t xml:space="preserve">зону застройки; </w:t>
      </w:r>
    </w:p>
    <w:p w:rsidR="0001771A" w:rsidRPr="00E03439" w:rsidRDefault="0001771A" w:rsidP="0001771A">
      <w:pPr>
        <w:pStyle w:val="Default"/>
        <w:numPr>
          <w:ilvl w:val="0"/>
          <w:numId w:val="19"/>
        </w:numPr>
        <w:tabs>
          <w:tab w:val="left" w:pos="1134"/>
        </w:tabs>
        <w:spacing w:after="6" w:line="276" w:lineRule="auto"/>
        <w:ind w:left="0" w:firstLine="851"/>
        <w:rPr>
          <w:rFonts w:ascii="Times New Roman" w:hAnsi="Times New Roman" w:cs="Times New Roman"/>
        </w:rPr>
      </w:pPr>
      <w:r w:rsidRPr="00E03439">
        <w:rPr>
          <w:rFonts w:ascii="Times New Roman" w:hAnsi="Times New Roman" w:cs="Times New Roman"/>
        </w:rPr>
        <w:t xml:space="preserve">зону игровой территории; </w:t>
      </w:r>
    </w:p>
    <w:p w:rsidR="0001771A" w:rsidRPr="00E03439" w:rsidRDefault="0001771A" w:rsidP="0001771A">
      <w:pPr>
        <w:pStyle w:val="Default"/>
        <w:numPr>
          <w:ilvl w:val="0"/>
          <w:numId w:val="19"/>
        </w:numPr>
        <w:tabs>
          <w:tab w:val="left" w:pos="1134"/>
        </w:tabs>
        <w:spacing w:line="276" w:lineRule="auto"/>
        <w:ind w:left="0" w:firstLine="851"/>
        <w:rPr>
          <w:rFonts w:ascii="Times New Roman" w:hAnsi="Times New Roman" w:cs="Times New Roman"/>
        </w:rPr>
      </w:pPr>
      <w:r w:rsidRPr="00E03439">
        <w:rPr>
          <w:rFonts w:ascii="Times New Roman" w:hAnsi="Times New Roman" w:cs="Times New Roman"/>
        </w:rPr>
        <w:t xml:space="preserve">хозяйственную зону. </w:t>
      </w:r>
    </w:p>
    <w:p w:rsidR="0001771A" w:rsidRPr="00E03439" w:rsidRDefault="0001771A" w:rsidP="0001771A">
      <w:pPr>
        <w:pStyle w:val="Default"/>
        <w:spacing w:line="276" w:lineRule="auto"/>
        <w:ind w:firstLine="851"/>
        <w:jc w:val="both"/>
        <w:rPr>
          <w:rFonts w:ascii="Times New Roman" w:hAnsi="Times New Roman" w:cs="Times New Roman"/>
        </w:rPr>
      </w:pPr>
      <w:r w:rsidRPr="00E03439">
        <w:rPr>
          <w:rFonts w:ascii="Times New Roman" w:hAnsi="Times New Roman" w:cs="Times New Roman"/>
        </w:rPr>
        <w:t xml:space="preserve">Территория участка должна быть ограждена забором высотой не менее 1,6 м и полосой зеленых насаждений. </w:t>
      </w:r>
    </w:p>
    <w:p w:rsidR="0001771A" w:rsidRPr="00E03439" w:rsidRDefault="0001771A" w:rsidP="0001771A">
      <w:pPr>
        <w:pStyle w:val="Default"/>
        <w:spacing w:line="276" w:lineRule="auto"/>
        <w:ind w:firstLine="851"/>
        <w:jc w:val="both"/>
        <w:rPr>
          <w:rFonts w:ascii="Times New Roman" w:hAnsi="Times New Roman" w:cs="Times New Roman"/>
        </w:rPr>
      </w:pPr>
      <w:r w:rsidRPr="00E03439">
        <w:rPr>
          <w:rFonts w:ascii="Times New Roman" w:hAnsi="Times New Roman" w:cs="Times New Roman"/>
        </w:rPr>
        <w:t xml:space="preserve">На сложных рельефах местности следует предусмотреть отвод паводковых и ливневых вод от участка ДОУ для предупреждения затопления и загрязнения игровой территории. </w:t>
      </w:r>
    </w:p>
    <w:p w:rsidR="0001771A" w:rsidRPr="00E03439" w:rsidRDefault="0001771A" w:rsidP="0001771A">
      <w:pPr>
        <w:pStyle w:val="Default"/>
        <w:spacing w:line="276" w:lineRule="auto"/>
        <w:ind w:firstLine="851"/>
        <w:jc w:val="both"/>
        <w:rPr>
          <w:rFonts w:ascii="Times New Roman" w:hAnsi="Times New Roman" w:cs="Times New Roman"/>
        </w:rPr>
      </w:pPr>
      <w:r w:rsidRPr="00E03439">
        <w:rPr>
          <w:rFonts w:ascii="Times New Roman" w:hAnsi="Times New Roman" w:cs="Times New Roman"/>
        </w:rPr>
        <w:t xml:space="preserve">2.2.10 Зона застройки включает основное здание ДОУ, которое размещают в границах участка. Расположение на участке посторонних учреждений, зданий и сооружений, функционально не связанных с ДОУ, не допускается. </w:t>
      </w:r>
    </w:p>
    <w:p w:rsidR="0001771A" w:rsidRPr="00E03439" w:rsidRDefault="0001771A" w:rsidP="0001771A">
      <w:pPr>
        <w:pStyle w:val="Default"/>
        <w:spacing w:line="276" w:lineRule="auto"/>
        <w:ind w:firstLine="851"/>
        <w:jc w:val="both"/>
        <w:rPr>
          <w:rFonts w:ascii="Times New Roman" w:hAnsi="Times New Roman" w:cs="Times New Roman"/>
        </w:rPr>
      </w:pPr>
      <w:r w:rsidRPr="00E03439">
        <w:rPr>
          <w:rFonts w:ascii="Times New Roman" w:hAnsi="Times New Roman" w:cs="Times New Roman"/>
        </w:rPr>
        <w:t xml:space="preserve">При проектировании ДОУ их вместимость не должна превышать 350 мест. Здания ДОУ проектируются отдельно стоящими. </w:t>
      </w:r>
    </w:p>
    <w:p w:rsidR="0001771A" w:rsidRPr="00E03439" w:rsidRDefault="0001771A" w:rsidP="0001771A">
      <w:pPr>
        <w:pStyle w:val="Default"/>
        <w:spacing w:line="276" w:lineRule="auto"/>
        <w:ind w:firstLine="851"/>
        <w:jc w:val="both"/>
        <w:rPr>
          <w:rFonts w:ascii="Times New Roman" w:hAnsi="Times New Roman" w:cs="Times New Roman"/>
        </w:rPr>
      </w:pPr>
      <w:r w:rsidRPr="00E03439">
        <w:rPr>
          <w:rFonts w:ascii="Times New Roman" w:hAnsi="Times New Roman" w:cs="Times New Roman"/>
        </w:rPr>
        <w:t xml:space="preserve">3.2.11 Этажность зданий ДОУ не должна превышать 2 этажей. В условиях плотной застройки, по согласованию с органами государственного санитарно-эпидемиологического надзора, допускается проектирование зданий высотой в 3 этажа. </w:t>
      </w:r>
    </w:p>
    <w:p w:rsidR="0001771A" w:rsidRPr="00E03439" w:rsidRDefault="0001771A" w:rsidP="0001771A">
      <w:pPr>
        <w:pStyle w:val="Default"/>
        <w:spacing w:line="276" w:lineRule="auto"/>
        <w:ind w:firstLine="851"/>
        <w:jc w:val="both"/>
        <w:rPr>
          <w:rFonts w:ascii="Times New Roman" w:hAnsi="Times New Roman" w:cs="Times New Roman"/>
        </w:rPr>
      </w:pPr>
      <w:r w:rsidRPr="00E03439">
        <w:rPr>
          <w:rFonts w:ascii="Times New Roman" w:hAnsi="Times New Roman" w:cs="Times New Roman"/>
        </w:rPr>
        <w:t xml:space="preserve">3.2.12 При недостаточной или неинсолируемой территории ДОУ часть или всю игровую территорию, по согласованию с органами государственного санитарно-эпидемиологического надзора, допускается размещать на расстоянии не более 50 м от здания или участка. </w:t>
      </w:r>
    </w:p>
    <w:p w:rsidR="0001771A" w:rsidRPr="00E03439" w:rsidRDefault="0001771A" w:rsidP="0001771A">
      <w:pPr>
        <w:pStyle w:val="Default"/>
        <w:spacing w:line="276" w:lineRule="auto"/>
        <w:ind w:firstLine="851"/>
        <w:jc w:val="both"/>
        <w:rPr>
          <w:rFonts w:ascii="Times New Roman" w:hAnsi="Times New Roman" w:cs="Times New Roman"/>
        </w:rPr>
      </w:pPr>
      <w:r w:rsidRPr="00E03439">
        <w:rPr>
          <w:rFonts w:ascii="Times New Roman" w:hAnsi="Times New Roman" w:cs="Times New Roman"/>
        </w:rPr>
        <w:lastRenderedPageBreak/>
        <w:t xml:space="preserve">3.2.13 Зона игровой территории включает в себя: </w:t>
      </w:r>
    </w:p>
    <w:p w:rsidR="0001771A" w:rsidRPr="00E03439" w:rsidRDefault="0001771A" w:rsidP="0001771A">
      <w:pPr>
        <w:pStyle w:val="Default"/>
        <w:numPr>
          <w:ilvl w:val="0"/>
          <w:numId w:val="20"/>
        </w:numPr>
        <w:tabs>
          <w:tab w:val="left" w:pos="1134"/>
        </w:tabs>
        <w:spacing w:after="9" w:line="276" w:lineRule="auto"/>
        <w:ind w:left="0" w:firstLine="851"/>
        <w:jc w:val="both"/>
        <w:rPr>
          <w:rFonts w:ascii="Times New Roman" w:hAnsi="Times New Roman" w:cs="Times New Roman"/>
        </w:rPr>
      </w:pPr>
      <w:r w:rsidRPr="00E03439">
        <w:rPr>
          <w:rFonts w:ascii="Times New Roman" w:hAnsi="Times New Roman" w:cs="Times New Roman"/>
        </w:rPr>
        <w:t>групповые площадки - индивидуальные для каждой группы - из расчета не менее 7,2 м</w:t>
      </w:r>
      <w:r w:rsidRPr="00E03439">
        <w:rPr>
          <w:rFonts w:ascii="Times New Roman" w:hAnsi="Times New Roman" w:cs="Times New Roman"/>
          <w:vertAlign w:val="superscript"/>
        </w:rPr>
        <w:t>2</w:t>
      </w:r>
      <w:r w:rsidRPr="00E03439">
        <w:rPr>
          <w:rFonts w:ascii="Times New Roman" w:hAnsi="Times New Roman" w:cs="Times New Roman"/>
        </w:rPr>
        <w:t xml:space="preserve"> на 1 ребенка ясельного возраста и не менее 9,0 м</w:t>
      </w:r>
      <w:r w:rsidRPr="00E03439">
        <w:rPr>
          <w:rFonts w:ascii="Times New Roman" w:hAnsi="Times New Roman" w:cs="Times New Roman"/>
          <w:vertAlign w:val="superscript"/>
        </w:rPr>
        <w:t>2</w:t>
      </w:r>
      <w:r w:rsidRPr="00E03439">
        <w:rPr>
          <w:rFonts w:ascii="Times New Roman" w:hAnsi="Times New Roman" w:cs="Times New Roman"/>
        </w:rPr>
        <w:t xml:space="preserve"> на 1 ребенка дошкольного возраста; </w:t>
      </w:r>
    </w:p>
    <w:p w:rsidR="0001771A" w:rsidRPr="00E03439" w:rsidRDefault="0001771A" w:rsidP="0001771A">
      <w:pPr>
        <w:pStyle w:val="Default"/>
        <w:numPr>
          <w:ilvl w:val="0"/>
          <w:numId w:val="20"/>
        </w:numPr>
        <w:tabs>
          <w:tab w:val="left" w:pos="1134"/>
        </w:tabs>
        <w:spacing w:line="276" w:lineRule="auto"/>
        <w:ind w:left="0" w:firstLine="851"/>
        <w:jc w:val="both"/>
        <w:rPr>
          <w:rFonts w:ascii="Times New Roman" w:hAnsi="Times New Roman" w:cs="Times New Roman"/>
        </w:rPr>
      </w:pPr>
      <w:r w:rsidRPr="00E03439">
        <w:rPr>
          <w:rFonts w:ascii="Times New Roman" w:hAnsi="Times New Roman" w:cs="Times New Roman"/>
        </w:rPr>
        <w:t xml:space="preserve">общую физкультурную площадку. </w:t>
      </w:r>
    </w:p>
    <w:p w:rsidR="0001771A" w:rsidRPr="00E03439" w:rsidRDefault="0001771A" w:rsidP="0001771A">
      <w:pPr>
        <w:pStyle w:val="Default"/>
        <w:spacing w:line="276" w:lineRule="auto"/>
        <w:ind w:firstLine="851"/>
        <w:jc w:val="both"/>
        <w:rPr>
          <w:rFonts w:ascii="Times New Roman" w:hAnsi="Times New Roman" w:cs="Times New Roman"/>
        </w:rPr>
      </w:pPr>
      <w:r w:rsidRPr="00E03439">
        <w:rPr>
          <w:rFonts w:ascii="Times New Roman" w:hAnsi="Times New Roman" w:cs="Times New Roman"/>
        </w:rPr>
        <w:t xml:space="preserve">Групповые площадки соединяют кольцевой дорожкой шириной 1,5 м по периметру участка. </w:t>
      </w:r>
    </w:p>
    <w:p w:rsidR="0001771A" w:rsidRPr="00E03439" w:rsidRDefault="0001771A" w:rsidP="0001771A">
      <w:pPr>
        <w:pStyle w:val="Default"/>
        <w:spacing w:line="276" w:lineRule="auto"/>
        <w:ind w:firstLine="851"/>
        <w:jc w:val="both"/>
        <w:rPr>
          <w:rFonts w:ascii="Times New Roman" w:hAnsi="Times New Roman" w:cs="Times New Roman"/>
        </w:rPr>
      </w:pPr>
      <w:r w:rsidRPr="00E03439">
        <w:rPr>
          <w:rFonts w:ascii="Times New Roman" w:hAnsi="Times New Roman" w:cs="Times New Roman"/>
        </w:rPr>
        <w:t xml:space="preserve">Групповые площадки для детей ясельного возраста проектируются в непосредственной близости от выходов из помещений этих групп. </w:t>
      </w:r>
    </w:p>
    <w:p w:rsidR="0001771A" w:rsidRPr="00E03439" w:rsidRDefault="0001771A" w:rsidP="0001771A">
      <w:pPr>
        <w:pStyle w:val="Default"/>
        <w:spacing w:line="276" w:lineRule="auto"/>
        <w:ind w:firstLine="851"/>
        <w:jc w:val="both"/>
        <w:rPr>
          <w:rFonts w:ascii="Times New Roman" w:hAnsi="Times New Roman" w:cs="Times New Roman"/>
        </w:rPr>
      </w:pPr>
      <w:r w:rsidRPr="00E03439">
        <w:rPr>
          <w:rFonts w:ascii="Times New Roman" w:hAnsi="Times New Roman" w:cs="Times New Roman"/>
        </w:rPr>
        <w:t>На территории каждой групповой площадки проектируется теневой навес площадью не менее 40 м</w:t>
      </w:r>
      <w:r w:rsidRPr="00E03439">
        <w:rPr>
          <w:rFonts w:ascii="Times New Roman" w:hAnsi="Times New Roman" w:cs="Times New Roman"/>
          <w:vertAlign w:val="superscript"/>
        </w:rPr>
        <w:t>2</w:t>
      </w:r>
      <w:r w:rsidRPr="00E03439">
        <w:rPr>
          <w:rFonts w:ascii="Times New Roman" w:hAnsi="Times New Roman" w:cs="Times New Roman"/>
        </w:rPr>
        <w:t xml:space="preserve">. Теневые навесы для детей ясельного и дошкольного возраста ограждают с трех сторон, высота ограждения не менее 1,5 м. Навесы для детей ясельного возраста до 2 лет допускается пристраивать к зданию ДОУ и использовать как веранды. </w:t>
      </w:r>
    </w:p>
    <w:p w:rsidR="0001771A" w:rsidRPr="00E03439" w:rsidRDefault="0001771A" w:rsidP="0001771A">
      <w:pPr>
        <w:pStyle w:val="Default"/>
        <w:spacing w:line="276" w:lineRule="auto"/>
        <w:ind w:firstLine="851"/>
        <w:jc w:val="both"/>
        <w:rPr>
          <w:rFonts w:ascii="Times New Roman" w:hAnsi="Times New Roman" w:cs="Times New Roman"/>
        </w:rPr>
      </w:pPr>
      <w:r w:rsidRPr="00E03439">
        <w:rPr>
          <w:rFonts w:ascii="Times New Roman" w:hAnsi="Times New Roman" w:cs="Times New Roman"/>
        </w:rPr>
        <w:t>В ДОУ вместимостью до 150 мест следует предусматривать одну физкультурную площадку размером не менее 250 м</w:t>
      </w:r>
      <w:r w:rsidRPr="00E03439">
        <w:rPr>
          <w:rFonts w:ascii="Times New Roman" w:hAnsi="Times New Roman" w:cs="Times New Roman"/>
          <w:vertAlign w:val="superscript"/>
        </w:rPr>
        <w:t>2</w:t>
      </w:r>
      <w:r w:rsidRPr="00E03439">
        <w:rPr>
          <w:rFonts w:ascii="Times New Roman" w:hAnsi="Times New Roman" w:cs="Times New Roman"/>
        </w:rPr>
        <w:t>, при вместимости свыше 150 мест - две площадки размерами 150 м</w:t>
      </w:r>
      <w:r w:rsidRPr="00E03439">
        <w:rPr>
          <w:rFonts w:ascii="Times New Roman" w:hAnsi="Times New Roman" w:cs="Times New Roman"/>
          <w:vertAlign w:val="superscript"/>
        </w:rPr>
        <w:t>2</w:t>
      </w:r>
      <w:r w:rsidRPr="00E03439">
        <w:rPr>
          <w:rFonts w:ascii="Times New Roman" w:hAnsi="Times New Roman" w:cs="Times New Roman"/>
        </w:rPr>
        <w:t xml:space="preserve"> и 250 м</w:t>
      </w:r>
      <w:r w:rsidRPr="00E03439">
        <w:rPr>
          <w:rFonts w:ascii="Times New Roman" w:hAnsi="Times New Roman" w:cs="Times New Roman"/>
          <w:vertAlign w:val="superscript"/>
        </w:rPr>
        <w:t>2</w:t>
      </w:r>
      <w:r w:rsidRPr="00E03439">
        <w:rPr>
          <w:rFonts w:ascii="Times New Roman" w:hAnsi="Times New Roman" w:cs="Times New Roman"/>
        </w:rPr>
        <w:t xml:space="preserve">. Вблизи физкультурной площадки допускается устраивать открытые плавательные бассейны переменной глубины от 0,4 до 0,8 м и размерами 4x8 или 6x10 м. </w:t>
      </w:r>
    </w:p>
    <w:p w:rsidR="0001771A" w:rsidRPr="00E03439" w:rsidRDefault="0001771A" w:rsidP="0001771A">
      <w:pPr>
        <w:pStyle w:val="Default"/>
        <w:spacing w:line="276" w:lineRule="auto"/>
        <w:ind w:firstLine="851"/>
        <w:jc w:val="both"/>
        <w:rPr>
          <w:rFonts w:ascii="Times New Roman" w:hAnsi="Times New Roman" w:cs="Times New Roman"/>
        </w:rPr>
      </w:pPr>
      <w:r w:rsidRPr="00E03439">
        <w:rPr>
          <w:rFonts w:ascii="Times New Roman" w:hAnsi="Times New Roman" w:cs="Times New Roman"/>
        </w:rPr>
        <w:t>3.2.14 Хозяйственная зона размещается на границе земельного участка ДОУ вдали от групповых и физкультурных площадок, изолируется от остальной территории зелеными насаждениями, должна иметь самостоятельный въезд с улицы.</w:t>
      </w:r>
    </w:p>
    <w:p w:rsidR="0001771A" w:rsidRPr="00E03439" w:rsidRDefault="0001771A" w:rsidP="0001771A">
      <w:pPr>
        <w:pStyle w:val="Default"/>
        <w:spacing w:line="276" w:lineRule="auto"/>
        <w:ind w:firstLine="851"/>
        <w:jc w:val="both"/>
        <w:rPr>
          <w:rFonts w:ascii="Times New Roman" w:hAnsi="Times New Roman" w:cs="Times New Roman"/>
        </w:rPr>
      </w:pPr>
      <w:r w:rsidRPr="00E03439">
        <w:rPr>
          <w:rFonts w:ascii="Times New Roman" w:hAnsi="Times New Roman" w:cs="Times New Roman"/>
        </w:rPr>
        <w:t>3.2.15 На территории хозяйственной зоны могут размещаться:</w:t>
      </w:r>
    </w:p>
    <w:p w:rsidR="0001771A" w:rsidRPr="00E03439" w:rsidRDefault="0001771A" w:rsidP="0001771A">
      <w:pPr>
        <w:pStyle w:val="aa"/>
        <w:numPr>
          <w:ilvl w:val="0"/>
          <w:numId w:val="21"/>
        </w:numPr>
        <w:tabs>
          <w:tab w:val="left" w:pos="1134"/>
        </w:tabs>
        <w:spacing w:before="0" w:beforeAutospacing="0" w:after="0" w:afterAutospacing="0" w:line="276" w:lineRule="auto"/>
        <w:ind w:left="0" w:firstLine="851"/>
        <w:jc w:val="both"/>
      </w:pPr>
      <w:r w:rsidRPr="00E03439">
        <w:t>при отсутствии теплоцентрали - котельная с соответствующим хранилищем топлива;</w:t>
      </w:r>
    </w:p>
    <w:p w:rsidR="0001771A" w:rsidRPr="00E03439" w:rsidRDefault="0001771A" w:rsidP="0001771A">
      <w:pPr>
        <w:pStyle w:val="aa"/>
        <w:numPr>
          <w:ilvl w:val="0"/>
          <w:numId w:val="21"/>
        </w:numPr>
        <w:tabs>
          <w:tab w:val="left" w:pos="1134"/>
        </w:tabs>
        <w:spacing w:before="0" w:beforeAutospacing="0" w:after="0" w:afterAutospacing="0" w:line="276" w:lineRule="auto"/>
        <w:ind w:left="0" w:firstLine="851"/>
        <w:jc w:val="both"/>
      </w:pPr>
      <w:r w:rsidRPr="00E03439">
        <w:t>овощехранилище площадью не более 50 м</w:t>
      </w:r>
      <w:r w:rsidRPr="00E03439">
        <w:rPr>
          <w:vertAlign w:val="superscript"/>
        </w:rPr>
        <w:t>2</w:t>
      </w:r>
      <w:r w:rsidRPr="00E03439">
        <w:t>;</w:t>
      </w:r>
    </w:p>
    <w:p w:rsidR="0001771A" w:rsidRPr="00E03439" w:rsidRDefault="0001771A" w:rsidP="0001771A">
      <w:pPr>
        <w:pStyle w:val="aa"/>
        <w:numPr>
          <w:ilvl w:val="0"/>
          <w:numId w:val="21"/>
        </w:numPr>
        <w:tabs>
          <w:tab w:val="left" w:pos="1134"/>
        </w:tabs>
        <w:spacing w:before="0" w:beforeAutospacing="0" w:after="0" w:afterAutospacing="0" w:line="276" w:lineRule="auto"/>
        <w:ind w:left="0" w:firstLine="851"/>
        <w:jc w:val="both"/>
      </w:pPr>
      <w:r w:rsidRPr="00E03439">
        <w:t>площадки для огорода, ягодника, фруктового сада;</w:t>
      </w:r>
    </w:p>
    <w:p w:rsidR="0001771A" w:rsidRPr="00E03439" w:rsidRDefault="0001771A" w:rsidP="0001771A">
      <w:pPr>
        <w:pStyle w:val="aa"/>
        <w:numPr>
          <w:ilvl w:val="0"/>
          <w:numId w:val="21"/>
        </w:numPr>
        <w:tabs>
          <w:tab w:val="left" w:pos="1134"/>
        </w:tabs>
        <w:spacing w:before="0" w:beforeAutospacing="0" w:after="0" w:afterAutospacing="0" w:line="276" w:lineRule="auto"/>
        <w:ind w:left="0" w:firstLine="851"/>
        <w:jc w:val="both"/>
      </w:pPr>
      <w:r w:rsidRPr="00E03439">
        <w:t>места для сушки белья, чистки ковровых изделий.</w:t>
      </w:r>
    </w:p>
    <w:p w:rsidR="0001771A" w:rsidRPr="00E03439" w:rsidRDefault="0001771A" w:rsidP="0001771A">
      <w:pPr>
        <w:pStyle w:val="aa"/>
        <w:spacing w:before="0" w:beforeAutospacing="0" w:after="0" w:afterAutospacing="0" w:line="276" w:lineRule="auto"/>
        <w:ind w:firstLine="851"/>
        <w:jc w:val="both"/>
      </w:pPr>
      <w:r w:rsidRPr="00E03439">
        <w:t>В хозяйственной зоне оборудуется площадка для сбора мусора и пищевых отходов. Размеры площадки должны превышать площадь основания контейнеров на 1 м во все стороны.</w:t>
      </w:r>
    </w:p>
    <w:p w:rsidR="0001771A" w:rsidRPr="00E03439" w:rsidRDefault="0001771A" w:rsidP="0001771A">
      <w:pPr>
        <w:pStyle w:val="aa"/>
        <w:spacing w:before="0" w:beforeAutospacing="0" w:after="0" w:afterAutospacing="0" w:line="276" w:lineRule="auto"/>
        <w:ind w:firstLine="851"/>
        <w:jc w:val="both"/>
      </w:pPr>
      <w:r w:rsidRPr="00E03439">
        <w:t>3.2.16 Площадь озеленения территории ДОУ должна составлять не менее 50%.</w:t>
      </w:r>
    </w:p>
    <w:p w:rsidR="0001771A" w:rsidRPr="00E03439" w:rsidRDefault="0001771A" w:rsidP="0001771A">
      <w:pPr>
        <w:pStyle w:val="aa"/>
        <w:spacing w:before="0" w:beforeAutospacing="0" w:after="0" w:afterAutospacing="0" w:line="276" w:lineRule="auto"/>
        <w:ind w:firstLine="851"/>
        <w:jc w:val="both"/>
      </w:pPr>
      <w:r w:rsidRPr="00E03439">
        <w:t>В площадь озеленения включаются защитные полосы между элементами участка, обеспечивающие санитарные разрывы, м, не менее:</w:t>
      </w:r>
    </w:p>
    <w:p w:rsidR="0001771A" w:rsidRPr="00E03439" w:rsidRDefault="0001771A" w:rsidP="0001771A">
      <w:pPr>
        <w:pStyle w:val="aa"/>
        <w:numPr>
          <w:ilvl w:val="0"/>
          <w:numId w:val="22"/>
        </w:numPr>
        <w:tabs>
          <w:tab w:val="left" w:pos="1134"/>
        </w:tabs>
        <w:spacing w:before="0" w:beforeAutospacing="0" w:after="0" w:afterAutospacing="0" w:line="276" w:lineRule="auto"/>
        <w:ind w:left="0" w:firstLine="851"/>
        <w:jc w:val="both"/>
      </w:pPr>
      <w:r w:rsidRPr="00E03439">
        <w:t>3 - между групповыми, групповой и физкультурной площадками;</w:t>
      </w:r>
    </w:p>
    <w:p w:rsidR="0001771A" w:rsidRPr="00E03439" w:rsidRDefault="0001771A" w:rsidP="0001771A">
      <w:pPr>
        <w:pStyle w:val="aa"/>
        <w:numPr>
          <w:ilvl w:val="0"/>
          <w:numId w:val="22"/>
        </w:numPr>
        <w:tabs>
          <w:tab w:val="left" w:pos="1134"/>
        </w:tabs>
        <w:spacing w:before="0" w:beforeAutospacing="0" w:after="0" w:afterAutospacing="0" w:line="276" w:lineRule="auto"/>
        <w:ind w:left="0" w:firstLine="851"/>
        <w:jc w:val="both"/>
      </w:pPr>
      <w:r w:rsidRPr="00E03439">
        <w:t>6 - между групповой и хозяйственной, общей физкультурной и хозяйственной площадками;</w:t>
      </w:r>
    </w:p>
    <w:p w:rsidR="0001771A" w:rsidRPr="00E03439" w:rsidRDefault="0001771A" w:rsidP="0001771A">
      <w:pPr>
        <w:pStyle w:val="aa"/>
        <w:numPr>
          <w:ilvl w:val="0"/>
          <w:numId w:val="22"/>
        </w:numPr>
        <w:tabs>
          <w:tab w:val="left" w:pos="1134"/>
        </w:tabs>
        <w:spacing w:before="0" w:beforeAutospacing="0" w:after="0" w:afterAutospacing="0" w:line="276" w:lineRule="auto"/>
        <w:ind w:left="0" w:firstLine="851"/>
        <w:jc w:val="both"/>
      </w:pPr>
      <w:r w:rsidRPr="00E03439">
        <w:t>2 - между ограждением участка и групповыми или общей физкультурной площадками.</w:t>
      </w:r>
    </w:p>
    <w:p w:rsidR="0001771A" w:rsidRPr="00E03439" w:rsidRDefault="0001771A" w:rsidP="0001771A">
      <w:pPr>
        <w:pStyle w:val="aa"/>
        <w:spacing w:before="0" w:beforeAutospacing="0" w:after="0" w:afterAutospacing="0" w:line="276" w:lineRule="auto"/>
        <w:ind w:firstLine="851"/>
        <w:jc w:val="both"/>
      </w:pPr>
      <w:r w:rsidRPr="00E03439">
        <w:t>Групповые площадки должны быть ограждены кустарником.</w:t>
      </w:r>
    </w:p>
    <w:p w:rsidR="0001771A" w:rsidRPr="00E03439" w:rsidRDefault="0001771A" w:rsidP="0001771A">
      <w:pPr>
        <w:pStyle w:val="aa"/>
        <w:spacing w:before="0" w:beforeAutospacing="0" w:after="0" w:afterAutospacing="0" w:line="276" w:lineRule="auto"/>
        <w:ind w:firstLine="851"/>
        <w:jc w:val="both"/>
      </w:pPr>
      <w:r w:rsidRPr="00E03439">
        <w:t>По периметру участка должна размещаться зеленая защитная полоса из деревьев и кустарников шириной не менее 1,5 м, со стороны улицы - не менее 6 м. Деревья размещаются на расстоянии не менее 15 м, кустарники - 5 м от здания ДОУ.</w:t>
      </w:r>
    </w:p>
    <w:p w:rsidR="0001771A" w:rsidRPr="00E03439" w:rsidRDefault="0001771A" w:rsidP="0001771A">
      <w:pPr>
        <w:pStyle w:val="aa"/>
        <w:spacing w:before="0" w:beforeAutospacing="0" w:after="0" w:afterAutospacing="0" w:line="276" w:lineRule="auto"/>
        <w:ind w:firstLine="851"/>
        <w:jc w:val="both"/>
      </w:pPr>
      <w:r w:rsidRPr="00E03439">
        <w:t>3.2.17 Водоснабжение, канализация и теплоснабжение в ДОУ должны быть централизованными. При отсутствии централизованных сетей проектируются местные системы водоснабжения и канализации. Допускается применение автономного или газового отопления.</w:t>
      </w:r>
    </w:p>
    <w:p w:rsidR="0001771A" w:rsidRPr="00E03439" w:rsidRDefault="0001771A" w:rsidP="0001771A">
      <w:pPr>
        <w:pStyle w:val="aa"/>
        <w:spacing w:before="0" w:beforeAutospacing="0" w:after="0" w:afterAutospacing="0" w:line="276" w:lineRule="auto"/>
        <w:ind w:firstLine="851"/>
        <w:jc w:val="both"/>
      </w:pPr>
      <w:r w:rsidRPr="00E03439">
        <w:t>3.2.18 Здание общеобразовательного учреждения следует размещать на самостоятельном земельном участке с отступом от красной линии не менее 25 м.</w:t>
      </w:r>
    </w:p>
    <w:p w:rsidR="0001771A" w:rsidRPr="00E03439" w:rsidRDefault="0001771A" w:rsidP="0001771A">
      <w:pPr>
        <w:pStyle w:val="aa"/>
        <w:spacing w:before="0" w:beforeAutospacing="0" w:after="0" w:afterAutospacing="0" w:line="276" w:lineRule="auto"/>
        <w:ind w:firstLine="851"/>
        <w:jc w:val="both"/>
      </w:pPr>
      <w:r w:rsidRPr="00E03439">
        <w:lastRenderedPageBreak/>
        <w:t>Территория участка должна быть ограждена. Высота ограждения может устанавливаться местными нормативами градостроительного проектирования.</w:t>
      </w:r>
    </w:p>
    <w:p w:rsidR="0001771A" w:rsidRPr="00E03439" w:rsidRDefault="0001771A" w:rsidP="0001771A">
      <w:pPr>
        <w:pStyle w:val="aa"/>
        <w:spacing w:before="0" w:beforeAutospacing="0" w:after="0" w:afterAutospacing="0" w:line="276" w:lineRule="auto"/>
        <w:ind w:firstLine="851"/>
        <w:jc w:val="both"/>
      </w:pPr>
      <w:r w:rsidRPr="00E03439">
        <w:t>3.2.19 Озеленение участка предусматривается из расчета не менее 50% площади его территории. Деревья должны размещаться на расстоянии не менее 15 м, а кустарники - не менее 5 м от зданий общеобразовательных учреждений.</w:t>
      </w:r>
    </w:p>
    <w:p w:rsidR="0001771A" w:rsidRPr="00E03439" w:rsidRDefault="0001771A" w:rsidP="0001771A">
      <w:pPr>
        <w:pStyle w:val="aa"/>
        <w:spacing w:before="0" w:beforeAutospacing="0" w:after="0" w:afterAutospacing="0" w:line="276" w:lineRule="auto"/>
        <w:ind w:firstLine="851"/>
        <w:jc w:val="both"/>
      </w:pPr>
      <w:r w:rsidRPr="00E03439">
        <w:t>3.2.20 На земельном участке проектируются следующие зоны:</w:t>
      </w:r>
    </w:p>
    <w:p w:rsidR="0001771A" w:rsidRPr="00E03439" w:rsidRDefault="0001771A" w:rsidP="0001771A">
      <w:pPr>
        <w:pStyle w:val="aa"/>
        <w:numPr>
          <w:ilvl w:val="0"/>
          <w:numId w:val="23"/>
        </w:numPr>
        <w:tabs>
          <w:tab w:val="left" w:pos="1134"/>
        </w:tabs>
        <w:spacing w:before="0" w:beforeAutospacing="0" w:after="0" w:afterAutospacing="0" w:line="276" w:lineRule="auto"/>
        <w:ind w:left="0" w:firstLine="851"/>
        <w:jc w:val="both"/>
      </w:pPr>
      <w:r w:rsidRPr="00E03439">
        <w:t>учебно-опытная зона;</w:t>
      </w:r>
    </w:p>
    <w:p w:rsidR="0001771A" w:rsidRPr="00E03439" w:rsidRDefault="0001771A" w:rsidP="0001771A">
      <w:pPr>
        <w:pStyle w:val="aa"/>
        <w:numPr>
          <w:ilvl w:val="0"/>
          <w:numId w:val="23"/>
        </w:numPr>
        <w:tabs>
          <w:tab w:val="left" w:pos="1134"/>
        </w:tabs>
        <w:spacing w:before="0" w:beforeAutospacing="0" w:after="0" w:afterAutospacing="0" w:line="276" w:lineRule="auto"/>
        <w:ind w:left="0" w:firstLine="851"/>
        <w:jc w:val="both"/>
      </w:pPr>
      <w:r w:rsidRPr="00E03439">
        <w:t>физкультурно-спортивная зона;</w:t>
      </w:r>
    </w:p>
    <w:p w:rsidR="0001771A" w:rsidRPr="00E03439" w:rsidRDefault="0001771A" w:rsidP="0001771A">
      <w:pPr>
        <w:pStyle w:val="aa"/>
        <w:numPr>
          <w:ilvl w:val="0"/>
          <w:numId w:val="23"/>
        </w:numPr>
        <w:tabs>
          <w:tab w:val="left" w:pos="1134"/>
        </w:tabs>
        <w:spacing w:before="0" w:beforeAutospacing="0" w:after="0" w:afterAutospacing="0" w:line="276" w:lineRule="auto"/>
        <w:ind w:left="0" w:firstLine="851"/>
        <w:jc w:val="both"/>
      </w:pPr>
      <w:r w:rsidRPr="00E03439">
        <w:t>зона отдыха;</w:t>
      </w:r>
    </w:p>
    <w:p w:rsidR="0001771A" w:rsidRPr="00E03439" w:rsidRDefault="0001771A" w:rsidP="0001771A">
      <w:pPr>
        <w:pStyle w:val="aa"/>
        <w:numPr>
          <w:ilvl w:val="0"/>
          <w:numId w:val="23"/>
        </w:numPr>
        <w:tabs>
          <w:tab w:val="left" w:pos="1134"/>
        </w:tabs>
        <w:spacing w:before="0" w:beforeAutospacing="0" w:after="0" w:afterAutospacing="0" w:line="276" w:lineRule="auto"/>
        <w:ind w:left="0" w:firstLine="851"/>
        <w:jc w:val="both"/>
      </w:pPr>
      <w:r w:rsidRPr="00E03439">
        <w:t>хозяйственная зона.</w:t>
      </w:r>
    </w:p>
    <w:p w:rsidR="0001771A" w:rsidRPr="00E03439" w:rsidRDefault="0001771A" w:rsidP="0001771A">
      <w:pPr>
        <w:pStyle w:val="aa"/>
        <w:spacing w:before="0" w:beforeAutospacing="0" w:after="0" w:afterAutospacing="0" w:line="276" w:lineRule="auto"/>
        <w:ind w:firstLine="851"/>
        <w:jc w:val="both"/>
      </w:pPr>
      <w:r w:rsidRPr="00E03439">
        <w:t>Площадь учебно-опытной зоны должна составляет не более 25% площади участка.</w:t>
      </w:r>
    </w:p>
    <w:p w:rsidR="0001771A" w:rsidRPr="00E03439" w:rsidRDefault="0001771A" w:rsidP="0001771A">
      <w:pPr>
        <w:pStyle w:val="aa"/>
        <w:spacing w:before="0" w:beforeAutospacing="0" w:after="0" w:afterAutospacing="0" w:line="276" w:lineRule="auto"/>
        <w:ind w:firstLine="851"/>
        <w:jc w:val="both"/>
      </w:pPr>
      <w:r w:rsidRPr="00E03439">
        <w:t>Физкультурно-спортивную зону следует размещать на расстоянии не менее 25 м от здания учреждения, за полосой зеленых насаждений.</w:t>
      </w:r>
    </w:p>
    <w:p w:rsidR="0001771A" w:rsidRPr="00E03439" w:rsidRDefault="0001771A" w:rsidP="0001771A">
      <w:pPr>
        <w:pStyle w:val="aa"/>
        <w:spacing w:before="0" w:beforeAutospacing="0" w:after="0" w:afterAutospacing="0" w:line="276" w:lineRule="auto"/>
        <w:ind w:firstLine="851"/>
        <w:jc w:val="both"/>
      </w:pPr>
      <w:r w:rsidRPr="00E03439">
        <w:t>Зону отдыха, в том числе площадки для подвижных игр и тихого отдыха, следует размещать вблизи сада, зеленых насаждений, в отдалении от спортивной и хозяйственной зон. Площадки для подвижных игр и отдыха следует проектировать вблизи выходов из здания (для максимального использования их во время перемен).</w:t>
      </w:r>
    </w:p>
    <w:p w:rsidR="0001771A" w:rsidRPr="00E03439" w:rsidRDefault="0001771A" w:rsidP="0001771A">
      <w:pPr>
        <w:pStyle w:val="aa"/>
        <w:spacing w:before="0" w:beforeAutospacing="0" w:after="0" w:afterAutospacing="0" w:line="276" w:lineRule="auto"/>
        <w:ind w:firstLine="851"/>
        <w:jc w:val="both"/>
      </w:pPr>
      <w:r w:rsidRPr="00E03439">
        <w:t>Хозяйственную зону следует размещать со стороны входа в производственные помещения столовой (буфета) на периферии участка на расстоянии от здания общеобразовательного учреждения не менее 35 м, ограждать зелеными насаждениями и предусматривать самостоятельный въезд с улицы.</w:t>
      </w:r>
    </w:p>
    <w:p w:rsidR="0001771A" w:rsidRPr="00E03439" w:rsidRDefault="0001771A" w:rsidP="0001771A">
      <w:pPr>
        <w:pStyle w:val="aa"/>
        <w:spacing w:before="0" w:beforeAutospacing="0" w:after="0" w:afterAutospacing="0" w:line="276" w:lineRule="auto"/>
        <w:ind w:firstLine="851"/>
        <w:jc w:val="both"/>
      </w:pPr>
      <w:r w:rsidRPr="00E03439">
        <w:t>3.2.21 Для мусоросборников должна предусматриваться бетонированная площадка на расстоянии не менее 25 м от окон и входа в столовую (буфет).</w:t>
      </w:r>
    </w:p>
    <w:p w:rsidR="0001771A" w:rsidRPr="00E03439" w:rsidRDefault="0001771A" w:rsidP="0001771A">
      <w:pPr>
        <w:pStyle w:val="aa"/>
        <w:spacing w:before="0" w:beforeAutospacing="0" w:after="0" w:afterAutospacing="0" w:line="276" w:lineRule="auto"/>
        <w:ind w:firstLine="851"/>
        <w:jc w:val="both"/>
      </w:pPr>
      <w:r w:rsidRPr="00E03439">
        <w:t>3.2.22 Водоснабжение и канализация в общеобразовательных учреждениях должны быть централизованными, теплоснабжение - от районных или местных котельных.</w:t>
      </w:r>
    </w:p>
    <w:p w:rsidR="0001771A" w:rsidRPr="00E03439" w:rsidRDefault="0001771A" w:rsidP="0001771A">
      <w:pPr>
        <w:pStyle w:val="aa"/>
        <w:spacing w:before="0" w:beforeAutospacing="0" w:after="0" w:afterAutospacing="0" w:line="276" w:lineRule="auto"/>
        <w:ind w:firstLine="851"/>
        <w:jc w:val="both"/>
      </w:pPr>
      <w:r w:rsidRPr="00E03439">
        <w:t>3.2.23 При отсутствии централизованного тепло- и водоснабжения на территории хозяйственной зоны общеобразовательного учреждения могут размещаться котельная и сооружения водоснабжения.</w:t>
      </w:r>
    </w:p>
    <w:p w:rsidR="0001771A" w:rsidRPr="00BD19ED" w:rsidRDefault="0001771A" w:rsidP="0001771A">
      <w:pPr>
        <w:pStyle w:val="aa"/>
        <w:spacing w:before="0" w:beforeAutospacing="0" w:after="0" w:afterAutospacing="0"/>
        <w:ind w:firstLine="851"/>
        <w:jc w:val="both"/>
        <w:rPr>
          <w:highlight w:val="yellow"/>
        </w:rPr>
      </w:pPr>
    </w:p>
    <w:p w:rsidR="0001771A" w:rsidRPr="00010A37" w:rsidRDefault="0001771A" w:rsidP="0001771A">
      <w:pPr>
        <w:pStyle w:val="Default"/>
        <w:ind w:firstLine="851"/>
        <w:jc w:val="center"/>
        <w:outlineLvl w:val="1"/>
        <w:rPr>
          <w:rFonts w:ascii="Times New Roman" w:hAnsi="Times New Roman" w:cs="Times New Roman"/>
          <w:b/>
          <w:color w:val="auto"/>
        </w:rPr>
      </w:pPr>
      <w:bookmarkStart w:id="85" w:name="_Toc400527733"/>
      <w:bookmarkStart w:id="86" w:name="_Toc400717194"/>
      <w:r w:rsidRPr="00010A37">
        <w:rPr>
          <w:rFonts w:ascii="Times New Roman" w:hAnsi="Times New Roman" w:cs="Times New Roman"/>
          <w:b/>
          <w:color w:val="auto"/>
        </w:rPr>
        <w:t>3.3 Объекты здравоохранения</w:t>
      </w:r>
      <w:bookmarkEnd w:id="85"/>
      <w:bookmarkEnd w:id="86"/>
    </w:p>
    <w:p w:rsidR="0001771A" w:rsidRPr="00BD19ED" w:rsidRDefault="0001771A" w:rsidP="0001771A">
      <w:pPr>
        <w:pStyle w:val="Default"/>
        <w:ind w:firstLine="851"/>
        <w:jc w:val="center"/>
        <w:rPr>
          <w:rFonts w:ascii="Times New Roman" w:hAnsi="Times New Roman" w:cs="Times New Roman"/>
          <w:b/>
          <w:color w:val="auto"/>
          <w:highlight w:val="yellow"/>
        </w:rPr>
      </w:pPr>
    </w:p>
    <w:p w:rsidR="0001771A" w:rsidRPr="00010A37" w:rsidRDefault="0001771A" w:rsidP="0001771A">
      <w:pPr>
        <w:pStyle w:val="Default"/>
        <w:spacing w:line="276" w:lineRule="auto"/>
        <w:ind w:firstLine="851"/>
        <w:jc w:val="both"/>
        <w:rPr>
          <w:rFonts w:ascii="Times New Roman" w:hAnsi="Times New Roman" w:cs="Times New Roman"/>
          <w:color w:val="auto"/>
        </w:rPr>
      </w:pPr>
      <w:r w:rsidRPr="00010A37">
        <w:rPr>
          <w:rFonts w:ascii="Times New Roman" w:hAnsi="Times New Roman" w:cs="Times New Roman"/>
          <w:color w:val="auto"/>
        </w:rPr>
        <w:t xml:space="preserve">3.3.1 К объектам здравоохранения на территории МО Первомайский сельсовет Первомайского района Оренбургской области относятся </w:t>
      </w:r>
      <w:r>
        <w:rPr>
          <w:rFonts w:ascii="Times New Roman" w:hAnsi="Times New Roman" w:cs="Times New Roman"/>
          <w:color w:val="auto"/>
        </w:rPr>
        <w:t xml:space="preserve">амбулатория и </w:t>
      </w:r>
      <w:r w:rsidRPr="00010A37">
        <w:rPr>
          <w:rFonts w:ascii="Times New Roman" w:hAnsi="Times New Roman" w:cs="Times New Roman"/>
          <w:color w:val="auto"/>
        </w:rPr>
        <w:t>фельдшерско-акушерские пункты.</w:t>
      </w:r>
    </w:p>
    <w:p w:rsidR="0001771A" w:rsidRPr="00010A37" w:rsidRDefault="0001771A" w:rsidP="0001771A">
      <w:pPr>
        <w:pStyle w:val="Default"/>
        <w:spacing w:line="276" w:lineRule="auto"/>
        <w:ind w:firstLine="851"/>
        <w:jc w:val="both"/>
        <w:rPr>
          <w:rFonts w:ascii="Times New Roman" w:hAnsi="Times New Roman" w:cs="Times New Roman"/>
          <w:color w:val="auto"/>
          <w:spacing w:val="2"/>
          <w:shd w:val="clear" w:color="auto" w:fill="FFFFFF"/>
        </w:rPr>
      </w:pPr>
      <w:r w:rsidRPr="00010A37">
        <w:rPr>
          <w:rFonts w:ascii="Times New Roman" w:hAnsi="Times New Roman" w:cs="Times New Roman"/>
          <w:color w:val="auto"/>
          <w:spacing w:val="2"/>
          <w:shd w:val="clear" w:color="auto" w:fill="FFFFFF"/>
        </w:rPr>
        <w:t xml:space="preserve">3.3.2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Федеральным законом </w:t>
      </w:r>
      <w:r w:rsidRPr="00010A37">
        <w:rPr>
          <w:rFonts w:ascii="Times New Roman" w:hAnsi="Times New Roman" w:cs="Times New Roman"/>
          <w:color w:val="auto"/>
          <w:shd w:val="clear" w:color="auto" w:fill="FFFFFF"/>
        </w:rPr>
        <w:t>от 21 ноября 2011 г. N 323-ФЗ "Об основах охраны здоровья граждан в Российской Федерации"</w:t>
      </w:r>
      <w:r w:rsidRPr="00010A37">
        <w:rPr>
          <w:rFonts w:ascii="Times New Roman" w:hAnsi="Times New Roman" w:cs="Times New Roman"/>
          <w:color w:val="auto"/>
        </w:rPr>
        <w:t>,</w:t>
      </w:r>
      <w:r w:rsidRPr="00010A37">
        <w:rPr>
          <w:rFonts w:ascii="Times New Roman" w:hAnsi="Times New Roman" w:cs="Times New Roman"/>
          <w:color w:val="auto"/>
          <w:spacing w:val="2"/>
          <w:shd w:val="clear" w:color="auto" w:fill="FFFFFF"/>
        </w:rPr>
        <w:t xml:space="preserve"> другими федеральными законами, иными нормативными правовыми актами Российской Федерации, законами и иными нормативными правовыми актами Оренбургской области.</w:t>
      </w:r>
    </w:p>
    <w:p w:rsidR="0001771A" w:rsidRPr="00010A37" w:rsidRDefault="0001771A" w:rsidP="0001771A">
      <w:pPr>
        <w:pStyle w:val="Default"/>
        <w:spacing w:line="276" w:lineRule="auto"/>
        <w:ind w:firstLine="851"/>
        <w:jc w:val="both"/>
        <w:rPr>
          <w:rFonts w:ascii="Times New Roman" w:hAnsi="Times New Roman" w:cs="Times New Roman"/>
          <w:color w:val="auto"/>
          <w:spacing w:val="2"/>
          <w:shd w:val="clear" w:color="auto" w:fill="FFFFFF"/>
        </w:rPr>
      </w:pPr>
      <w:r w:rsidRPr="00010A37">
        <w:rPr>
          <w:rFonts w:ascii="Times New Roman" w:hAnsi="Times New Roman" w:cs="Times New Roman"/>
          <w:color w:val="auto"/>
        </w:rPr>
        <w:t xml:space="preserve">3.3.3 </w:t>
      </w:r>
      <w:r w:rsidRPr="00010A37">
        <w:rPr>
          <w:rFonts w:ascii="Times New Roman" w:hAnsi="Times New Roman" w:cs="Times New Roman"/>
          <w:color w:val="auto"/>
          <w:spacing w:val="2"/>
          <w:shd w:val="clear" w:color="auto" w:fill="FFFFFF"/>
        </w:rPr>
        <w:t>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01771A" w:rsidRPr="00010A37" w:rsidRDefault="0001771A" w:rsidP="0001771A">
      <w:pPr>
        <w:autoSpaceDE w:val="0"/>
        <w:autoSpaceDN w:val="0"/>
        <w:adjustRightInd w:val="0"/>
        <w:ind w:right="100" w:firstLine="851"/>
        <w:jc w:val="both"/>
        <w:rPr>
          <w:color w:val="000000"/>
          <w:szCs w:val="28"/>
        </w:rPr>
      </w:pPr>
      <w:r w:rsidRPr="00010A37">
        <w:rPr>
          <w:color w:val="000000"/>
          <w:szCs w:val="28"/>
        </w:rPr>
        <w:t xml:space="preserve">3.3.4 Амбулаторно-поликлинические организации (АПО) разделяются: </w:t>
      </w:r>
    </w:p>
    <w:p w:rsidR="0001771A" w:rsidRPr="00010A37" w:rsidRDefault="0001771A" w:rsidP="0001771A">
      <w:pPr>
        <w:autoSpaceDE w:val="0"/>
        <w:autoSpaceDN w:val="0"/>
        <w:adjustRightInd w:val="0"/>
        <w:ind w:right="100" w:firstLine="851"/>
        <w:jc w:val="both"/>
        <w:rPr>
          <w:color w:val="000000"/>
          <w:szCs w:val="28"/>
        </w:rPr>
      </w:pPr>
      <w:r w:rsidRPr="00010A37">
        <w:rPr>
          <w:color w:val="000000"/>
          <w:szCs w:val="28"/>
        </w:rPr>
        <w:t xml:space="preserve">– по зонам обслуживания – на ФАПы, СВА, офисы врача общей практики и территориальные районные, сельские, межрайонные, областные, республиканские; </w:t>
      </w:r>
    </w:p>
    <w:p w:rsidR="0001771A" w:rsidRPr="00010A37" w:rsidRDefault="0001771A" w:rsidP="0001771A">
      <w:pPr>
        <w:autoSpaceDE w:val="0"/>
        <w:autoSpaceDN w:val="0"/>
        <w:adjustRightInd w:val="0"/>
        <w:ind w:right="100" w:firstLine="851"/>
        <w:jc w:val="both"/>
        <w:rPr>
          <w:color w:val="000000"/>
          <w:szCs w:val="28"/>
        </w:rPr>
      </w:pPr>
      <w:r w:rsidRPr="00010A37">
        <w:rPr>
          <w:color w:val="000000"/>
          <w:szCs w:val="28"/>
        </w:rPr>
        <w:lastRenderedPageBreak/>
        <w:t xml:space="preserve">– по контингенту обслуживаемого населения – на поликлиники для взрослых, детские, смешанного типа, </w:t>
      </w:r>
    </w:p>
    <w:p w:rsidR="0001771A" w:rsidRPr="00010A37" w:rsidRDefault="0001771A" w:rsidP="0001771A">
      <w:pPr>
        <w:autoSpaceDE w:val="0"/>
        <w:autoSpaceDN w:val="0"/>
        <w:adjustRightInd w:val="0"/>
        <w:ind w:right="100" w:firstLine="851"/>
        <w:jc w:val="both"/>
        <w:rPr>
          <w:color w:val="000000"/>
          <w:szCs w:val="28"/>
        </w:rPr>
      </w:pPr>
      <w:r w:rsidRPr="00010A37">
        <w:rPr>
          <w:color w:val="000000"/>
          <w:szCs w:val="28"/>
        </w:rPr>
        <w:t xml:space="preserve">– по выполняемым функциям (профилю) – на многопрофильные и специализированные (женские консультации, стоматологические, восстановительного лечения, травмпункты и др.) </w:t>
      </w:r>
    </w:p>
    <w:p w:rsidR="0001771A" w:rsidRPr="00010A37" w:rsidRDefault="0001771A" w:rsidP="0001771A">
      <w:pPr>
        <w:autoSpaceDE w:val="0"/>
        <w:autoSpaceDN w:val="0"/>
        <w:adjustRightInd w:val="0"/>
        <w:ind w:right="100" w:firstLine="851"/>
        <w:jc w:val="both"/>
        <w:rPr>
          <w:sz w:val="23"/>
          <w:szCs w:val="23"/>
        </w:rPr>
      </w:pPr>
      <w:r w:rsidRPr="00010A37">
        <w:rPr>
          <w:color w:val="000000"/>
          <w:szCs w:val="28"/>
        </w:rPr>
        <w:t xml:space="preserve">3.3.5 ФАП, СВА или офис врача общей практики могут располагаться в отдельном здании или, при создании отдельного входа, занимать часть жилого или общественного </w:t>
      </w:r>
      <w:r w:rsidRPr="00010A37">
        <w:rPr>
          <w:sz w:val="23"/>
          <w:szCs w:val="23"/>
        </w:rPr>
        <w:t xml:space="preserve">здания (за исключением школьных и дошкольных образовательных организаций). При этих организациях может быть предусмотрена квартира фельдшера или врача. </w:t>
      </w:r>
    </w:p>
    <w:p w:rsidR="0001771A" w:rsidRPr="00010A37" w:rsidRDefault="0001771A" w:rsidP="0001771A">
      <w:pPr>
        <w:autoSpaceDE w:val="0"/>
        <w:autoSpaceDN w:val="0"/>
        <w:adjustRightInd w:val="0"/>
        <w:ind w:right="100" w:firstLine="851"/>
        <w:jc w:val="both"/>
      </w:pPr>
      <w:r w:rsidRPr="00010A37">
        <w:t xml:space="preserve">3.3.6 ФАП организуется в условиях, когда от 500 до 1200 человек проживает (компактно или в радиусе до 15 км от предполагаемого места расположения ФАП) удаленно (более одного часа транспортной доступности) от врачебных медицинских организаций. </w:t>
      </w:r>
    </w:p>
    <w:p w:rsidR="0001771A" w:rsidRPr="00010A37" w:rsidRDefault="0001771A" w:rsidP="0001771A">
      <w:pPr>
        <w:autoSpaceDE w:val="0"/>
        <w:autoSpaceDN w:val="0"/>
        <w:adjustRightInd w:val="0"/>
        <w:ind w:right="100" w:firstLine="851"/>
        <w:jc w:val="both"/>
      </w:pPr>
      <w:r w:rsidRPr="00010A37">
        <w:t xml:space="preserve">3.3.7 Состав помещений ФАП, в зависимости от численности обслуживаемого населения указан в таблице 9 и может уточняться заданием на проектирование. </w:t>
      </w:r>
    </w:p>
    <w:p w:rsidR="0001771A" w:rsidRPr="00010A37" w:rsidRDefault="0001771A" w:rsidP="0001771A">
      <w:pPr>
        <w:pStyle w:val="Default"/>
        <w:spacing w:line="276" w:lineRule="auto"/>
        <w:ind w:firstLine="851"/>
        <w:jc w:val="both"/>
        <w:rPr>
          <w:rFonts w:ascii="Times New Roman" w:hAnsi="Times New Roman" w:cs="Times New Roman"/>
          <w:color w:val="auto"/>
        </w:rPr>
      </w:pPr>
      <w:r w:rsidRPr="00010A37">
        <w:rPr>
          <w:rFonts w:ascii="Times New Roman" w:hAnsi="Times New Roman" w:cs="Times New Roman"/>
          <w:color w:val="auto"/>
        </w:rPr>
        <w:t>3.3.8 В сельской местности для населения численностью 1000 чел. и более организуются сельские врачебные амбулатории. Набор помещений в амбулаториях на одного врача аналогичен набору помещений ФАП, обслуживающего 1000 чел. населения.</w:t>
      </w:r>
    </w:p>
    <w:p w:rsidR="0001771A" w:rsidRPr="00010A37" w:rsidRDefault="0001771A" w:rsidP="0001771A">
      <w:pPr>
        <w:pStyle w:val="Default"/>
        <w:spacing w:line="276" w:lineRule="auto"/>
        <w:ind w:firstLine="851"/>
        <w:jc w:val="both"/>
        <w:rPr>
          <w:rFonts w:ascii="Times New Roman" w:hAnsi="Times New Roman" w:cs="Times New Roman"/>
          <w:color w:val="auto"/>
        </w:rPr>
      </w:pPr>
      <w:r w:rsidRPr="00010A37">
        <w:rPr>
          <w:rFonts w:ascii="Times New Roman" w:hAnsi="Times New Roman" w:cs="Times New Roman"/>
          <w:color w:val="auto"/>
        </w:rPr>
        <w:t>3.3.9 Комплексное благоустройство участков учреждений здравоохранения следует проектировать в соответствии с заданием на проектирование и отраслевой спецификой.</w:t>
      </w:r>
    </w:p>
    <w:p w:rsidR="0001771A" w:rsidRPr="00010A37" w:rsidRDefault="0001771A" w:rsidP="0001771A">
      <w:pPr>
        <w:pStyle w:val="Default"/>
        <w:spacing w:line="276" w:lineRule="auto"/>
        <w:ind w:firstLine="851"/>
        <w:jc w:val="both"/>
        <w:rPr>
          <w:rFonts w:ascii="Times New Roman" w:hAnsi="Times New Roman" w:cs="Times New Roman"/>
          <w:color w:val="auto"/>
        </w:rPr>
      </w:pPr>
      <w:r w:rsidRPr="00010A37">
        <w:rPr>
          <w:rFonts w:ascii="Times New Roman" w:hAnsi="Times New Roman" w:cs="Times New Roman"/>
          <w:color w:val="auto"/>
        </w:rPr>
        <w:t>3.3.10 Расчет учреждений здравоохранения для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приведенным таблице 15.</w:t>
      </w:r>
    </w:p>
    <w:p w:rsidR="0001771A" w:rsidRPr="00010A37" w:rsidRDefault="0001771A" w:rsidP="0001771A">
      <w:pPr>
        <w:pStyle w:val="Default"/>
        <w:spacing w:line="276" w:lineRule="auto"/>
        <w:ind w:firstLine="851"/>
        <w:jc w:val="right"/>
        <w:rPr>
          <w:rFonts w:ascii="Times New Roman" w:hAnsi="Times New Roman" w:cs="Times New Roman"/>
          <w:szCs w:val="20"/>
        </w:rPr>
      </w:pPr>
      <w:r w:rsidRPr="00010A37">
        <w:rPr>
          <w:rFonts w:ascii="Times New Roman" w:hAnsi="Times New Roman" w:cs="Times New Roman"/>
          <w:szCs w:val="20"/>
        </w:rPr>
        <w:t>Таблица 14</w:t>
      </w:r>
    </w:p>
    <w:p w:rsidR="0001771A" w:rsidRPr="00010A37" w:rsidRDefault="0001771A" w:rsidP="0001771A">
      <w:pPr>
        <w:pStyle w:val="Default"/>
        <w:spacing w:line="276" w:lineRule="auto"/>
        <w:ind w:firstLine="851"/>
        <w:jc w:val="right"/>
        <w:rPr>
          <w:rFonts w:ascii="Times New Roman" w:hAnsi="Times New Roman" w:cs="Times New Roman"/>
          <w:szCs w:val="20"/>
        </w:rPr>
      </w:pPr>
    </w:p>
    <w:p w:rsidR="0001771A" w:rsidRPr="00010A37" w:rsidRDefault="0001771A" w:rsidP="0001771A">
      <w:pPr>
        <w:pStyle w:val="Default"/>
        <w:spacing w:line="276" w:lineRule="auto"/>
        <w:ind w:firstLine="851"/>
        <w:jc w:val="center"/>
        <w:rPr>
          <w:rFonts w:ascii="Times New Roman" w:hAnsi="Times New Roman" w:cs="Times New Roman"/>
          <w:szCs w:val="20"/>
        </w:rPr>
      </w:pPr>
      <w:r w:rsidRPr="00010A37">
        <w:rPr>
          <w:rFonts w:ascii="Times New Roman" w:hAnsi="Times New Roman" w:cs="Times New Roman"/>
          <w:szCs w:val="20"/>
        </w:rPr>
        <w:t>Зависимость набора и площади помещений ФАП от численности обслуживаемого населения</w:t>
      </w:r>
    </w:p>
    <w:p w:rsidR="0001771A" w:rsidRPr="00BD19ED" w:rsidRDefault="0001771A" w:rsidP="0001771A">
      <w:pPr>
        <w:pStyle w:val="Default"/>
        <w:ind w:firstLine="851"/>
        <w:jc w:val="center"/>
        <w:rPr>
          <w:rFonts w:ascii="Times New Roman" w:hAnsi="Times New Roman" w:cs="Times New Roman"/>
          <w:color w:val="auto"/>
          <w:highlight w:val="yellow"/>
        </w:rPr>
      </w:pPr>
    </w:p>
    <w:tbl>
      <w:tblPr>
        <w:tblW w:w="9993" w:type="dxa"/>
        <w:tblInd w:w="180" w:type="dxa"/>
        <w:tblBorders>
          <w:top w:val="single" w:sz="6" w:space="0" w:color="000000"/>
          <w:left w:val="single" w:sz="6" w:space="0" w:color="000000"/>
          <w:bottom w:val="single" w:sz="6" w:space="0" w:color="000000"/>
          <w:right w:val="single" w:sz="6" w:space="0" w:color="000000"/>
        </w:tblBorders>
        <w:tblLayout w:type="fixed"/>
        <w:tblLook w:val="0000"/>
      </w:tblPr>
      <w:tblGrid>
        <w:gridCol w:w="4464"/>
        <w:gridCol w:w="2694"/>
        <w:gridCol w:w="2835"/>
      </w:tblGrid>
      <w:tr w:rsidR="0001771A" w:rsidRPr="00BD19ED" w:rsidTr="0001771A">
        <w:trPr>
          <w:trHeight w:val="144"/>
        </w:trPr>
        <w:tc>
          <w:tcPr>
            <w:tcW w:w="4464" w:type="dxa"/>
            <w:vMerge w:val="restart"/>
            <w:tcBorders>
              <w:top w:val="single" w:sz="8" w:space="0" w:color="000000"/>
              <w:left w:val="single" w:sz="8" w:space="0" w:color="000000"/>
              <w:bottom w:val="single" w:sz="6" w:space="0" w:color="000000"/>
              <w:right w:val="single" w:sz="6" w:space="0" w:color="000000"/>
            </w:tcBorders>
            <w:vAlign w:val="center"/>
          </w:tcPr>
          <w:p w:rsidR="0001771A" w:rsidRPr="00010A37" w:rsidRDefault="0001771A" w:rsidP="0001771A">
            <w:pPr>
              <w:autoSpaceDE w:val="0"/>
              <w:autoSpaceDN w:val="0"/>
              <w:adjustRightInd w:val="0"/>
              <w:jc w:val="center"/>
              <w:rPr>
                <w:b/>
                <w:color w:val="000000"/>
                <w:sz w:val="20"/>
                <w:szCs w:val="20"/>
              </w:rPr>
            </w:pPr>
            <w:r w:rsidRPr="00010A37">
              <w:rPr>
                <w:b/>
                <w:color w:val="000000"/>
                <w:sz w:val="20"/>
                <w:szCs w:val="20"/>
              </w:rPr>
              <w:t>Наименование помещения</w:t>
            </w:r>
          </w:p>
        </w:tc>
        <w:tc>
          <w:tcPr>
            <w:tcW w:w="5529" w:type="dxa"/>
            <w:gridSpan w:val="2"/>
            <w:tcBorders>
              <w:top w:val="single" w:sz="8" w:space="0" w:color="000000"/>
              <w:left w:val="single" w:sz="8" w:space="0" w:color="000000"/>
              <w:bottom w:val="single" w:sz="8" w:space="0" w:color="000000"/>
              <w:right w:val="single" w:sz="8" w:space="0" w:color="000000"/>
            </w:tcBorders>
          </w:tcPr>
          <w:p w:rsidR="0001771A" w:rsidRPr="00010A37" w:rsidRDefault="0001771A" w:rsidP="0001771A">
            <w:pPr>
              <w:autoSpaceDE w:val="0"/>
              <w:autoSpaceDN w:val="0"/>
              <w:adjustRightInd w:val="0"/>
              <w:jc w:val="center"/>
              <w:rPr>
                <w:b/>
                <w:color w:val="000000"/>
                <w:sz w:val="20"/>
                <w:szCs w:val="20"/>
              </w:rPr>
            </w:pPr>
            <w:r w:rsidRPr="00010A37">
              <w:rPr>
                <w:b/>
                <w:color w:val="000000"/>
                <w:sz w:val="20"/>
                <w:szCs w:val="20"/>
              </w:rPr>
              <w:t xml:space="preserve">Площадь помещения, м </w:t>
            </w:r>
          </w:p>
        </w:tc>
      </w:tr>
      <w:tr w:rsidR="0001771A" w:rsidRPr="00BD19ED" w:rsidTr="0001771A">
        <w:trPr>
          <w:trHeight w:val="397"/>
        </w:trPr>
        <w:tc>
          <w:tcPr>
            <w:tcW w:w="4464" w:type="dxa"/>
            <w:vMerge/>
            <w:tcBorders>
              <w:top w:val="single" w:sz="8" w:space="0" w:color="000000"/>
              <w:left w:val="single" w:sz="8" w:space="0" w:color="000000"/>
              <w:bottom w:val="single" w:sz="6" w:space="0" w:color="000000"/>
              <w:right w:val="single" w:sz="6" w:space="0" w:color="000000"/>
            </w:tcBorders>
          </w:tcPr>
          <w:p w:rsidR="0001771A" w:rsidRPr="00010A37" w:rsidRDefault="0001771A" w:rsidP="0001771A">
            <w:pPr>
              <w:autoSpaceDE w:val="0"/>
              <w:autoSpaceDN w:val="0"/>
              <w:adjustRightInd w:val="0"/>
              <w:rPr>
                <w:b/>
                <w:sz w:val="20"/>
                <w:szCs w:val="20"/>
              </w:rPr>
            </w:pP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jc w:val="center"/>
              <w:rPr>
                <w:b/>
                <w:color w:val="000000"/>
                <w:sz w:val="20"/>
                <w:szCs w:val="20"/>
              </w:rPr>
            </w:pPr>
            <w:r w:rsidRPr="00010A37">
              <w:rPr>
                <w:b/>
                <w:color w:val="000000"/>
                <w:sz w:val="20"/>
                <w:szCs w:val="20"/>
              </w:rPr>
              <w:t>Население от 300 до 700 ч.</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b/>
                <w:color w:val="000000"/>
                <w:sz w:val="20"/>
                <w:szCs w:val="20"/>
              </w:rPr>
            </w:pPr>
            <w:r w:rsidRPr="00010A37">
              <w:rPr>
                <w:b/>
                <w:color w:val="000000"/>
                <w:sz w:val="20"/>
                <w:szCs w:val="20"/>
              </w:rPr>
              <w:t>Население от 701 до 1200 ч.</w:t>
            </w:r>
          </w:p>
        </w:tc>
      </w:tr>
      <w:tr w:rsidR="0001771A" w:rsidRPr="00BD19ED"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rPr>
                <w:color w:val="000000"/>
                <w:sz w:val="20"/>
                <w:szCs w:val="20"/>
              </w:rPr>
            </w:pPr>
            <w:r w:rsidRPr="00010A37">
              <w:rPr>
                <w:color w:val="000000"/>
                <w:sz w:val="20"/>
                <w:szCs w:val="20"/>
              </w:rPr>
              <w:t xml:space="preserve">1. Вестибюль – ожидальная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10</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12</w:t>
            </w:r>
          </w:p>
        </w:tc>
      </w:tr>
      <w:tr w:rsidR="0001771A" w:rsidRPr="00BD19ED"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rPr>
                <w:color w:val="000000"/>
                <w:sz w:val="20"/>
                <w:szCs w:val="20"/>
              </w:rPr>
            </w:pPr>
            <w:r w:rsidRPr="00010A37">
              <w:rPr>
                <w:color w:val="000000"/>
                <w:sz w:val="20"/>
                <w:szCs w:val="20"/>
              </w:rPr>
              <w:t xml:space="preserve">2. Кабинет фельдшера с гинекологическим креслом </w:t>
            </w:r>
          </w:p>
        </w:tc>
        <w:tc>
          <w:tcPr>
            <w:tcW w:w="5529" w:type="dxa"/>
            <w:gridSpan w:val="2"/>
            <w:tcBorders>
              <w:top w:val="single" w:sz="8" w:space="0" w:color="000000"/>
              <w:left w:val="single" w:sz="8" w:space="0" w:color="000000"/>
              <w:bottom w:val="single" w:sz="8"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18</w:t>
            </w:r>
          </w:p>
        </w:tc>
      </w:tr>
      <w:tr w:rsidR="0001771A" w:rsidRPr="00BD19ED"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rPr>
                <w:color w:val="000000"/>
                <w:sz w:val="20"/>
                <w:szCs w:val="20"/>
              </w:rPr>
            </w:pPr>
            <w:r w:rsidRPr="00010A37">
              <w:rPr>
                <w:color w:val="000000"/>
                <w:sz w:val="20"/>
                <w:szCs w:val="20"/>
              </w:rPr>
              <w:t xml:space="preserve">3. Кабинет фельдшера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12</w:t>
            </w:r>
          </w:p>
        </w:tc>
      </w:tr>
      <w:tr w:rsidR="0001771A" w:rsidRPr="00BD19ED"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rPr>
                <w:color w:val="000000"/>
                <w:sz w:val="20"/>
                <w:szCs w:val="20"/>
              </w:rPr>
            </w:pPr>
            <w:r w:rsidRPr="00010A37">
              <w:rPr>
                <w:color w:val="000000"/>
                <w:sz w:val="20"/>
                <w:szCs w:val="20"/>
              </w:rPr>
              <w:t xml:space="preserve">4. Гинекологическая смотровая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10</w:t>
            </w:r>
          </w:p>
        </w:tc>
      </w:tr>
      <w:tr w:rsidR="0001771A" w:rsidRPr="00BD19ED"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rPr>
                <w:color w:val="000000"/>
                <w:sz w:val="20"/>
                <w:szCs w:val="20"/>
              </w:rPr>
            </w:pPr>
            <w:r w:rsidRPr="00010A37">
              <w:rPr>
                <w:color w:val="000000"/>
                <w:sz w:val="20"/>
                <w:szCs w:val="20"/>
              </w:rPr>
              <w:t xml:space="preserve">5. Процедурная – прививочная-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12</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12</w:t>
            </w:r>
          </w:p>
        </w:tc>
      </w:tr>
      <w:tr w:rsidR="0001771A" w:rsidRPr="00BD19ED"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rPr>
                <w:color w:val="000000"/>
                <w:sz w:val="20"/>
                <w:szCs w:val="20"/>
              </w:rPr>
            </w:pPr>
            <w:r w:rsidRPr="00010A37">
              <w:rPr>
                <w:color w:val="000000"/>
                <w:sz w:val="20"/>
                <w:szCs w:val="20"/>
              </w:rPr>
              <w:t xml:space="preserve">6. Перевязочная с возможностью приема экстренных родов*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18</w:t>
            </w:r>
          </w:p>
        </w:tc>
      </w:tr>
      <w:tr w:rsidR="0001771A" w:rsidRPr="00BD19ED" w:rsidTr="0001771A">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rPr>
                <w:color w:val="000000"/>
                <w:sz w:val="20"/>
                <w:szCs w:val="20"/>
              </w:rPr>
            </w:pPr>
            <w:r w:rsidRPr="00010A37">
              <w:rPr>
                <w:color w:val="000000"/>
                <w:sz w:val="20"/>
                <w:szCs w:val="20"/>
              </w:rPr>
              <w:t xml:space="preserve">7. Материальная (хранение лекарственных средств и чистого белья)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2</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4</w:t>
            </w:r>
          </w:p>
        </w:tc>
      </w:tr>
      <w:tr w:rsidR="0001771A" w:rsidRPr="00BD19ED" w:rsidTr="0001771A">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rPr>
                <w:color w:val="000000"/>
                <w:sz w:val="20"/>
                <w:szCs w:val="20"/>
              </w:rPr>
            </w:pPr>
            <w:r w:rsidRPr="00010A37">
              <w:rPr>
                <w:color w:val="000000"/>
                <w:sz w:val="20"/>
                <w:szCs w:val="20"/>
              </w:rPr>
              <w:t xml:space="preserve">8. Санитарная комната (хранение медицинских отходов, использованного белья, дезсредств)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2</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4</w:t>
            </w:r>
          </w:p>
        </w:tc>
      </w:tr>
      <w:tr w:rsidR="0001771A" w:rsidRPr="00BD19ED"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rPr>
                <w:color w:val="000000"/>
                <w:sz w:val="20"/>
                <w:szCs w:val="20"/>
              </w:rPr>
            </w:pPr>
            <w:r w:rsidRPr="00010A37">
              <w:rPr>
                <w:color w:val="000000"/>
                <w:sz w:val="20"/>
                <w:szCs w:val="20"/>
              </w:rPr>
              <w:t xml:space="preserve">9. Помещение персонала – раздевалка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4</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6</w:t>
            </w:r>
          </w:p>
        </w:tc>
      </w:tr>
      <w:tr w:rsidR="0001771A" w:rsidRPr="00BD19ED" w:rsidTr="0001771A">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rPr>
                <w:color w:val="000000"/>
                <w:sz w:val="20"/>
                <w:szCs w:val="20"/>
              </w:rPr>
            </w:pPr>
            <w:r w:rsidRPr="00010A37">
              <w:rPr>
                <w:color w:val="000000"/>
                <w:sz w:val="20"/>
                <w:szCs w:val="20"/>
              </w:rPr>
              <w:t xml:space="preserve">10. Уборная, общая для посетителей и персонала с возможностью использования инвалидом </w:t>
            </w:r>
          </w:p>
        </w:tc>
        <w:tc>
          <w:tcPr>
            <w:tcW w:w="5529" w:type="dxa"/>
            <w:gridSpan w:val="2"/>
            <w:tcBorders>
              <w:top w:val="single" w:sz="8" w:space="0" w:color="000000"/>
              <w:left w:val="single" w:sz="8" w:space="0" w:color="000000"/>
              <w:bottom w:val="single" w:sz="8"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4</w:t>
            </w:r>
          </w:p>
        </w:tc>
      </w:tr>
      <w:tr w:rsidR="0001771A" w:rsidRPr="00BD19ED" w:rsidTr="0001771A">
        <w:trPr>
          <w:trHeight w:val="271"/>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rPr>
                <w:color w:val="000000"/>
                <w:sz w:val="20"/>
                <w:szCs w:val="20"/>
              </w:rPr>
            </w:pPr>
            <w:r w:rsidRPr="00010A37">
              <w:rPr>
                <w:color w:val="000000"/>
                <w:sz w:val="20"/>
                <w:szCs w:val="20"/>
              </w:rPr>
              <w:t xml:space="preserve">11. Уборная посетителей с возможностью использования инвалидом* </w:t>
            </w:r>
          </w:p>
        </w:tc>
        <w:tc>
          <w:tcPr>
            <w:tcW w:w="5529" w:type="dxa"/>
            <w:gridSpan w:val="2"/>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4</w:t>
            </w:r>
          </w:p>
        </w:tc>
      </w:tr>
      <w:tr w:rsidR="0001771A" w:rsidRPr="00BD19ED"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rPr>
                <w:color w:val="000000"/>
                <w:sz w:val="20"/>
                <w:szCs w:val="20"/>
              </w:rPr>
            </w:pPr>
            <w:r w:rsidRPr="00010A37">
              <w:rPr>
                <w:color w:val="000000"/>
                <w:sz w:val="20"/>
                <w:szCs w:val="20"/>
              </w:rPr>
              <w:t xml:space="preserve">12. Уборная персонала*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3</w:t>
            </w:r>
          </w:p>
        </w:tc>
      </w:tr>
      <w:tr w:rsidR="0001771A" w:rsidRPr="00BD19ED" w:rsidTr="0001771A">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rPr>
                <w:color w:val="000000"/>
                <w:sz w:val="20"/>
                <w:szCs w:val="20"/>
              </w:rPr>
            </w:pPr>
            <w:r w:rsidRPr="00010A37">
              <w:rPr>
                <w:color w:val="000000"/>
                <w:sz w:val="20"/>
                <w:szCs w:val="20"/>
              </w:rPr>
              <w:t xml:space="preserve">13. Стерилизационная с местом разборки и мытья инструментов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4</w:t>
            </w:r>
          </w:p>
        </w:tc>
      </w:tr>
      <w:tr w:rsidR="0001771A" w:rsidRPr="00BD19ED"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rPr>
                <w:color w:val="000000"/>
                <w:sz w:val="20"/>
                <w:szCs w:val="20"/>
              </w:rPr>
            </w:pPr>
            <w:r w:rsidRPr="00010A37">
              <w:rPr>
                <w:color w:val="000000"/>
                <w:sz w:val="20"/>
                <w:szCs w:val="20"/>
              </w:rPr>
              <w:t xml:space="preserve">14. Кабинет физиотерапии* </w:t>
            </w:r>
          </w:p>
        </w:tc>
        <w:tc>
          <w:tcPr>
            <w:tcW w:w="5529" w:type="dxa"/>
            <w:gridSpan w:val="2"/>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12</w:t>
            </w:r>
          </w:p>
        </w:tc>
      </w:tr>
      <w:tr w:rsidR="0001771A" w:rsidRPr="00BD19ED"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rPr>
                <w:color w:val="000000"/>
                <w:sz w:val="20"/>
                <w:szCs w:val="20"/>
              </w:rPr>
            </w:pPr>
            <w:r w:rsidRPr="00010A37">
              <w:rPr>
                <w:color w:val="000000"/>
                <w:sz w:val="20"/>
                <w:szCs w:val="20"/>
              </w:rPr>
              <w:t xml:space="preserve">15. Аптечный пункт* </w:t>
            </w:r>
          </w:p>
        </w:tc>
        <w:tc>
          <w:tcPr>
            <w:tcW w:w="5529" w:type="dxa"/>
            <w:gridSpan w:val="2"/>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8</w:t>
            </w:r>
          </w:p>
        </w:tc>
      </w:tr>
      <w:tr w:rsidR="0001771A" w:rsidRPr="00BD19ED" w:rsidTr="0001771A">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rPr>
                <w:color w:val="000000"/>
                <w:sz w:val="20"/>
                <w:szCs w:val="20"/>
              </w:rPr>
            </w:pPr>
            <w:r w:rsidRPr="00010A37">
              <w:rPr>
                <w:color w:val="000000"/>
                <w:sz w:val="20"/>
                <w:szCs w:val="20"/>
              </w:rPr>
              <w:lastRenderedPageBreak/>
              <w:t xml:space="preserve">16. Стоматологический кабинет для приезжающего стоматолога* </w:t>
            </w:r>
          </w:p>
        </w:tc>
        <w:tc>
          <w:tcPr>
            <w:tcW w:w="5529" w:type="dxa"/>
            <w:gridSpan w:val="2"/>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14</w:t>
            </w:r>
          </w:p>
        </w:tc>
      </w:tr>
      <w:tr w:rsidR="0001771A" w:rsidRPr="00BD19ED" w:rsidTr="0001771A">
        <w:trPr>
          <w:trHeight w:val="397"/>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rPr>
                <w:color w:val="000000"/>
                <w:sz w:val="20"/>
                <w:szCs w:val="20"/>
              </w:rPr>
            </w:pPr>
            <w:r w:rsidRPr="00010A37">
              <w:rPr>
                <w:color w:val="000000"/>
                <w:sz w:val="20"/>
                <w:szCs w:val="20"/>
              </w:rPr>
              <w:t xml:space="preserve">17. Палата для временного пребывания пациентов, в т. ч. родильниц на одну койку (и одну кроватку) со шлюзом, уборной и тамбуром (с отдельным входом с улицы)*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2+3+9+2</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2+3+9+2</w:t>
            </w:r>
          </w:p>
        </w:tc>
      </w:tr>
      <w:tr w:rsidR="0001771A" w:rsidRPr="00BD19ED"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rPr>
                <w:color w:val="000000"/>
                <w:sz w:val="20"/>
                <w:szCs w:val="20"/>
              </w:rPr>
            </w:pPr>
            <w:r w:rsidRPr="00010A37">
              <w:rPr>
                <w:color w:val="000000"/>
                <w:sz w:val="20"/>
                <w:szCs w:val="20"/>
              </w:rPr>
              <w:t xml:space="preserve">18. Постирочная – гладильная *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4</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6</w:t>
            </w:r>
          </w:p>
        </w:tc>
      </w:tr>
      <w:tr w:rsidR="0001771A" w:rsidRPr="00BD19ED" w:rsidTr="0001771A">
        <w:trPr>
          <w:trHeight w:val="144"/>
        </w:trPr>
        <w:tc>
          <w:tcPr>
            <w:tcW w:w="9993" w:type="dxa"/>
            <w:gridSpan w:val="3"/>
            <w:tcBorders>
              <w:top w:val="single" w:sz="8" w:space="0" w:color="000000"/>
              <w:left w:val="single" w:sz="8" w:space="0" w:color="000000"/>
              <w:bottom w:val="single" w:sz="8" w:space="0" w:color="000000"/>
              <w:right w:val="single" w:sz="8" w:space="0" w:color="000000"/>
            </w:tcBorders>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 xml:space="preserve">* По заданию на проектирование </w:t>
            </w:r>
          </w:p>
        </w:tc>
      </w:tr>
    </w:tbl>
    <w:p w:rsidR="0001771A" w:rsidRPr="00BD19ED" w:rsidRDefault="0001771A" w:rsidP="0001771A">
      <w:pPr>
        <w:pStyle w:val="aa"/>
        <w:spacing w:before="0" w:beforeAutospacing="0" w:after="0" w:afterAutospacing="0"/>
        <w:jc w:val="right"/>
        <w:rPr>
          <w:highlight w:val="yellow"/>
        </w:rPr>
      </w:pPr>
    </w:p>
    <w:p w:rsidR="0001771A" w:rsidRPr="00010A37" w:rsidRDefault="0001771A" w:rsidP="0001771A">
      <w:pPr>
        <w:pStyle w:val="aa"/>
        <w:spacing w:before="0" w:beforeAutospacing="0" w:after="0" w:afterAutospacing="0"/>
        <w:jc w:val="right"/>
      </w:pPr>
      <w:r w:rsidRPr="00010A37">
        <w:t>Таблица 15</w:t>
      </w:r>
    </w:p>
    <w:p w:rsidR="0001771A" w:rsidRPr="00010A37" w:rsidRDefault="0001771A" w:rsidP="0001771A">
      <w:pPr>
        <w:pStyle w:val="aa"/>
        <w:spacing w:before="0" w:beforeAutospacing="0" w:after="0" w:afterAutospacing="0"/>
        <w:jc w:val="right"/>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2268"/>
        <w:gridCol w:w="4395"/>
      </w:tblGrid>
      <w:tr w:rsidR="0001771A" w:rsidRPr="00010A37" w:rsidTr="0001771A">
        <w:tc>
          <w:tcPr>
            <w:tcW w:w="3510" w:type="dxa"/>
            <w:vAlign w:val="center"/>
          </w:tcPr>
          <w:p w:rsidR="0001771A" w:rsidRPr="00010A37" w:rsidRDefault="0001771A" w:rsidP="0001771A">
            <w:pPr>
              <w:pStyle w:val="aa"/>
              <w:spacing w:before="0" w:beforeAutospacing="0" w:after="0" w:afterAutospacing="0"/>
              <w:jc w:val="center"/>
              <w:rPr>
                <w:b/>
                <w:sz w:val="20"/>
                <w:szCs w:val="20"/>
              </w:rPr>
            </w:pPr>
            <w:r w:rsidRPr="00010A37">
              <w:rPr>
                <w:b/>
                <w:sz w:val="20"/>
                <w:szCs w:val="20"/>
              </w:rPr>
              <w:t>Наименование учреждений</w:t>
            </w:r>
          </w:p>
        </w:tc>
        <w:tc>
          <w:tcPr>
            <w:tcW w:w="2268" w:type="dxa"/>
            <w:vAlign w:val="center"/>
          </w:tcPr>
          <w:p w:rsidR="0001771A" w:rsidRPr="00010A37" w:rsidRDefault="0001771A" w:rsidP="0001771A">
            <w:pPr>
              <w:pStyle w:val="aa"/>
              <w:spacing w:before="0" w:beforeAutospacing="0" w:after="0" w:afterAutospacing="0"/>
              <w:jc w:val="center"/>
              <w:rPr>
                <w:b/>
                <w:sz w:val="20"/>
                <w:szCs w:val="20"/>
              </w:rPr>
            </w:pPr>
            <w:r w:rsidRPr="00010A37">
              <w:rPr>
                <w:b/>
                <w:sz w:val="20"/>
                <w:szCs w:val="20"/>
              </w:rPr>
              <w:t>Единица измерения</w:t>
            </w:r>
          </w:p>
        </w:tc>
        <w:tc>
          <w:tcPr>
            <w:tcW w:w="4395" w:type="dxa"/>
            <w:vAlign w:val="center"/>
          </w:tcPr>
          <w:p w:rsidR="0001771A" w:rsidRPr="00010A37" w:rsidRDefault="0001771A" w:rsidP="0001771A">
            <w:pPr>
              <w:pStyle w:val="aa"/>
              <w:spacing w:before="0" w:beforeAutospacing="0" w:after="0" w:afterAutospacing="0"/>
              <w:jc w:val="center"/>
              <w:rPr>
                <w:b/>
                <w:sz w:val="20"/>
                <w:szCs w:val="20"/>
              </w:rPr>
            </w:pPr>
            <w:r w:rsidRPr="00010A37">
              <w:rPr>
                <w:b/>
                <w:sz w:val="20"/>
                <w:szCs w:val="20"/>
              </w:rPr>
              <w:t>Рекомендуемые показатели на 1 000 жителей</w:t>
            </w:r>
          </w:p>
        </w:tc>
      </w:tr>
      <w:tr w:rsidR="0001771A" w:rsidRPr="00010A37" w:rsidTr="0001771A">
        <w:tc>
          <w:tcPr>
            <w:tcW w:w="3510" w:type="dxa"/>
            <w:vAlign w:val="center"/>
          </w:tcPr>
          <w:p w:rsidR="0001771A" w:rsidRPr="00010A37" w:rsidRDefault="0001771A" w:rsidP="0001771A">
            <w:pPr>
              <w:pStyle w:val="aa"/>
              <w:spacing w:before="0" w:beforeAutospacing="0" w:after="0" w:afterAutospacing="0"/>
              <w:rPr>
                <w:sz w:val="20"/>
                <w:szCs w:val="20"/>
              </w:rPr>
            </w:pPr>
            <w:r w:rsidRPr="00010A37">
              <w:rPr>
                <w:sz w:val="20"/>
                <w:szCs w:val="20"/>
              </w:rPr>
              <w:t>Больница</w:t>
            </w:r>
          </w:p>
        </w:tc>
        <w:tc>
          <w:tcPr>
            <w:tcW w:w="2268" w:type="dxa"/>
            <w:vAlign w:val="center"/>
          </w:tcPr>
          <w:p w:rsidR="0001771A" w:rsidRPr="00010A37" w:rsidRDefault="0001771A" w:rsidP="0001771A">
            <w:pPr>
              <w:pStyle w:val="aa"/>
              <w:spacing w:before="0" w:beforeAutospacing="0" w:after="0" w:afterAutospacing="0"/>
              <w:jc w:val="center"/>
              <w:rPr>
                <w:sz w:val="20"/>
                <w:szCs w:val="20"/>
              </w:rPr>
            </w:pPr>
            <w:r w:rsidRPr="00010A37">
              <w:rPr>
                <w:sz w:val="20"/>
                <w:szCs w:val="20"/>
              </w:rPr>
              <w:t>1 койка</w:t>
            </w:r>
          </w:p>
        </w:tc>
        <w:tc>
          <w:tcPr>
            <w:tcW w:w="4395" w:type="dxa"/>
            <w:vAlign w:val="center"/>
          </w:tcPr>
          <w:p w:rsidR="0001771A" w:rsidRPr="00010A37" w:rsidRDefault="0001771A" w:rsidP="0001771A">
            <w:pPr>
              <w:pStyle w:val="aa"/>
              <w:spacing w:before="0" w:beforeAutospacing="0" w:after="0" w:afterAutospacing="0"/>
              <w:jc w:val="center"/>
              <w:rPr>
                <w:sz w:val="20"/>
                <w:szCs w:val="20"/>
              </w:rPr>
            </w:pPr>
            <w:r w:rsidRPr="00010A37">
              <w:rPr>
                <w:sz w:val="20"/>
                <w:szCs w:val="20"/>
              </w:rPr>
              <w:t>1,0</w:t>
            </w:r>
          </w:p>
        </w:tc>
      </w:tr>
      <w:tr w:rsidR="0001771A" w:rsidRPr="00010A37" w:rsidTr="0001771A">
        <w:tc>
          <w:tcPr>
            <w:tcW w:w="3510" w:type="dxa"/>
            <w:vAlign w:val="center"/>
          </w:tcPr>
          <w:p w:rsidR="0001771A" w:rsidRPr="00010A37" w:rsidRDefault="0001771A" w:rsidP="0001771A">
            <w:pPr>
              <w:pStyle w:val="aa"/>
              <w:spacing w:before="0" w:beforeAutospacing="0" w:after="0" w:afterAutospacing="0"/>
              <w:rPr>
                <w:sz w:val="20"/>
                <w:szCs w:val="20"/>
              </w:rPr>
            </w:pPr>
            <w:r w:rsidRPr="00010A37">
              <w:rPr>
                <w:sz w:val="20"/>
                <w:szCs w:val="20"/>
              </w:rPr>
              <w:t>Амбулаторно-поликлиническая сеть</w:t>
            </w:r>
          </w:p>
        </w:tc>
        <w:tc>
          <w:tcPr>
            <w:tcW w:w="2268" w:type="dxa"/>
            <w:vAlign w:val="center"/>
          </w:tcPr>
          <w:p w:rsidR="0001771A" w:rsidRPr="00010A37" w:rsidRDefault="0001771A" w:rsidP="0001771A">
            <w:pPr>
              <w:pStyle w:val="aa"/>
              <w:spacing w:before="0" w:beforeAutospacing="0" w:after="0" w:afterAutospacing="0"/>
              <w:jc w:val="center"/>
              <w:rPr>
                <w:sz w:val="20"/>
                <w:szCs w:val="20"/>
              </w:rPr>
            </w:pPr>
            <w:r w:rsidRPr="00010A37">
              <w:rPr>
                <w:sz w:val="20"/>
                <w:szCs w:val="20"/>
              </w:rPr>
              <w:t>1 посещение в смену</w:t>
            </w:r>
          </w:p>
        </w:tc>
        <w:tc>
          <w:tcPr>
            <w:tcW w:w="4395" w:type="dxa"/>
            <w:vAlign w:val="center"/>
          </w:tcPr>
          <w:p w:rsidR="0001771A" w:rsidRPr="00010A37" w:rsidRDefault="0001771A" w:rsidP="0001771A">
            <w:pPr>
              <w:pStyle w:val="aa"/>
              <w:spacing w:before="0" w:beforeAutospacing="0" w:after="0" w:afterAutospacing="0"/>
              <w:jc w:val="center"/>
              <w:rPr>
                <w:sz w:val="20"/>
                <w:szCs w:val="20"/>
              </w:rPr>
            </w:pPr>
            <w:r w:rsidRPr="00010A37">
              <w:rPr>
                <w:sz w:val="20"/>
                <w:szCs w:val="20"/>
              </w:rPr>
              <w:t>1,6</w:t>
            </w:r>
          </w:p>
        </w:tc>
      </w:tr>
      <w:tr w:rsidR="0001771A" w:rsidRPr="00010A37" w:rsidTr="0001771A">
        <w:tc>
          <w:tcPr>
            <w:tcW w:w="3510" w:type="dxa"/>
            <w:vAlign w:val="center"/>
          </w:tcPr>
          <w:p w:rsidR="0001771A" w:rsidRPr="00010A37" w:rsidRDefault="0001771A" w:rsidP="0001771A">
            <w:pPr>
              <w:pStyle w:val="aa"/>
              <w:spacing w:before="0" w:beforeAutospacing="0" w:after="0" w:afterAutospacing="0"/>
              <w:rPr>
                <w:sz w:val="20"/>
                <w:szCs w:val="20"/>
              </w:rPr>
            </w:pPr>
            <w:r w:rsidRPr="00010A37">
              <w:rPr>
                <w:sz w:val="20"/>
                <w:szCs w:val="20"/>
              </w:rPr>
              <w:t>Пункт скорой медицинской помощи</w:t>
            </w:r>
          </w:p>
        </w:tc>
        <w:tc>
          <w:tcPr>
            <w:tcW w:w="2268" w:type="dxa"/>
            <w:vAlign w:val="center"/>
          </w:tcPr>
          <w:p w:rsidR="0001771A" w:rsidRPr="00010A37" w:rsidRDefault="0001771A" w:rsidP="0001771A">
            <w:pPr>
              <w:pStyle w:val="aa"/>
              <w:spacing w:before="0" w:beforeAutospacing="0" w:after="0" w:afterAutospacing="0"/>
              <w:jc w:val="center"/>
              <w:rPr>
                <w:sz w:val="20"/>
                <w:szCs w:val="20"/>
              </w:rPr>
            </w:pPr>
            <w:r w:rsidRPr="00010A37">
              <w:rPr>
                <w:sz w:val="20"/>
                <w:szCs w:val="20"/>
              </w:rPr>
              <w:t>1 автомобиль</w:t>
            </w:r>
          </w:p>
        </w:tc>
        <w:tc>
          <w:tcPr>
            <w:tcW w:w="4395" w:type="dxa"/>
            <w:vAlign w:val="center"/>
          </w:tcPr>
          <w:p w:rsidR="0001771A" w:rsidRPr="00010A37" w:rsidRDefault="0001771A" w:rsidP="0001771A">
            <w:pPr>
              <w:pStyle w:val="aa"/>
              <w:spacing w:before="0" w:beforeAutospacing="0" w:after="0" w:afterAutospacing="0"/>
              <w:jc w:val="center"/>
              <w:rPr>
                <w:sz w:val="20"/>
                <w:szCs w:val="20"/>
              </w:rPr>
            </w:pPr>
            <w:r w:rsidRPr="00010A37">
              <w:rPr>
                <w:sz w:val="20"/>
                <w:szCs w:val="20"/>
              </w:rPr>
              <w:t>0,1</w:t>
            </w:r>
          </w:p>
        </w:tc>
      </w:tr>
    </w:tbl>
    <w:p w:rsidR="0001771A" w:rsidRPr="00010A37" w:rsidRDefault="0001771A" w:rsidP="0001771A">
      <w:pPr>
        <w:pStyle w:val="Default"/>
        <w:ind w:firstLine="851"/>
        <w:rPr>
          <w:rFonts w:ascii="Times New Roman" w:hAnsi="Times New Roman" w:cs="Times New Roman"/>
          <w:b/>
          <w:color w:val="auto"/>
        </w:rPr>
      </w:pPr>
    </w:p>
    <w:p w:rsidR="0001771A" w:rsidRPr="00010A37" w:rsidRDefault="0001771A" w:rsidP="0001771A">
      <w:pPr>
        <w:pStyle w:val="aa"/>
        <w:spacing w:before="0" w:beforeAutospacing="0" w:after="0" w:afterAutospacing="0" w:line="276" w:lineRule="auto"/>
        <w:ind w:firstLine="851"/>
        <w:jc w:val="both"/>
      </w:pPr>
      <w:r w:rsidRPr="00010A37">
        <w:t>3.3.11 Перечень объектов здравоохранения по видам обслуживания приведен в таблице 16.</w:t>
      </w:r>
    </w:p>
    <w:p w:rsidR="0001771A" w:rsidRPr="00BD19ED" w:rsidRDefault="0001771A" w:rsidP="0001771A">
      <w:pPr>
        <w:pStyle w:val="Default"/>
        <w:spacing w:line="276" w:lineRule="auto"/>
        <w:ind w:firstLine="851"/>
        <w:jc w:val="right"/>
        <w:rPr>
          <w:rFonts w:ascii="Times New Roman" w:hAnsi="Times New Roman" w:cs="Times New Roman"/>
          <w:color w:val="auto"/>
          <w:highlight w:val="yellow"/>
        </w:rPr>
      </w:pPr>
    </w:p>
    <w:p w:rsidR="0001771A" w:rsidRPr="00010A37" w:rsidRDefault="0001771A" w:rsidP="0001771A">
      <w:pPr>
        <w:pStyle w:val="Default"/>
        <w:spacing w:line="276" w:lineRule="auto"/>
        <w:ind w:firstLine="851"/>
        <w:jc w:val="right"/>
        <w:rPr>
          <w:rFonts w:ascii="Times New Roman" w:hAnsi="Times New Roman" w:cs="Times New Roman"/>
          <w:color w:val="auto"/>
        </w:rPr>
      </w:pPr>
      <w:r w:rsidRPr="00010A37">
        <w:rPr>
          <w:rFonts w:ascii="Times New Roman" w:hAnsi="Times New Roman" w:cs="Times New Roman"/>
          <w:color w:val="auto"/>
        </w:rPr>
        <w:t>Таблица 16</w:t>
      </w:r>
    </w:p>
    <w:p w:rsidR="0001771A" w:rsidRPr="00010A37" w:rsidRDefault="0001771A" w:rsidP="0001771A">
      <w:pPr>
        <w:pStyle w:val="Default"/>
        <w:ind w:firstLine="851"/>
        <w:rPr>
          <w:rFonts w:ascii="Times New Roman" w:hAnsi="Times New Roman" w:cs="Times New Roman"/>
          <w:color w:val="auto"/>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2268"/>
        <w:gridCol w:w="4111"/>
        <w:gridCol w:w="1985"/>
      </w:tblGrid>
      <w:tr w:rsidR="0001771A" w:rsidRPr="00010A37" w:rsidTr="0001771A">
        <w:tc>
          <w:tcPr>
            <w:tcW w:w="1809" w:type="dxa"/>
            <w:vMerge w:val="restart"/>
            <w:vAlign w:val="center"/>
          </w:tcPr>
          <w:p w:rsidR="0001771A" w:rsidRPr="00010A37" w:rsidRDefault="0001771A" w:rsidP="0001771A">
            <w:pPr>
              <w:pStyle w:val="aa"/>
              <w:jc w:val="center"/>
              <w:rPr>
                <w:b/>
                <w:sz w:val="20"/>
                <w:szCs w:val="20"/>
              </w:rPr>
            </w:pPr>
            <w:r w:rsidRPr="00010A37">
              <w:rPr>
                <w:b/>
                <w:sz w:val="20"/>
                <w:szCs w:val="20"/>
              </w:rPr>
              <w:t>Объекты по направлениям</w:t>
            </w:r>
          </w:p>
        </w:tc>
        <w:tc>
          <w:tcPr>
            <w:tcW w:w="8364" w:type="dxa"/>
            <w:gridSpan w:val="3"/>
            <w:vAlign w:val="center"/>
          </w:tcPr>
          <w:p w:rsidR="0001771A" w:rsidRPr="00010A37" w:rsidRDefault="0001771A" w:rsidP="0001771A">
            <w:pPr>
              <w:pStyle w:val="aa"/>
              <w:jc w:val="center"/>
              <w:rPr>
                <w:b/>
                <w:sz w:val="20"/>
                <w:szCs w:val="20"/>
              </w:rPr>
            </w:pPr>
            <w:r w:rsidRPr="00010A37">
              <w:rPr>
                <w:b/>
                <w:sz w:val="20"/>
                <w:szCs w:val="20"/>
              </w:rPr>
              <w:t>Объекты общественно-деловой зоны по видам общественных центров и видам обслуживания</w:t>
            </w:r>
          </w:p>
        </w:tc>
      </w:tr>
      <w:tr w:rsidR="0001771A" w:rsidRPr="00010A37" w:rsidTr="0001771A">
        <w:tc>
          <w:tcPr>
            <w:tcW w:w="1809" w:type="dxa"/>
            <w:vMerge/>
            <w:vAlign w:val="center"/>
          </w:tcPr>
          <w:p w:rsidR="0001771A" w:rsidRPr="00010A37" w:rsidRDefault="0001771A" w:rsidP="0001771A">
            <w:pPr>
              <w:jc w:val="center"/>
              <w:rPr>
                <w:b/>
                <w:sz w:val="20"/>
                <w:szCs w:val="20"/>
              </w:rPr>
            </w:pPr>
          </w:p>
        </w:tc>
        <w:tc>
          <w:tcPr>
            <w:tcW w:w="2268" w:type="dxa"/>
            <w:vAlign w:val="center"/>
          </w:tcPr>
          <w:p w:rsidR="0001771A" w:rsidRPr="00010A37" w:rsidRDefault="0001771A" w:rsidP="0001771A">
            <w:pPr>
              <w:pStyle w:val="aa"/>
              <w:jc w:val="center"/>
              <w:rPr>
                <w:b/>
                <w:sz w:val="20"/>
                <w:szCs w:val="20"/>
              </w:rPr>
            </w:pPr>
            <w:r w:rsidRPr="00010A37">
              <w:rPr>
                <w:b/>
                <w:sz w:val="20"/>
                <w:szCs w:val="20"/>
              </w:rPr>
              <w:t>эпизодического обслуживания</w:t>
            </w:r>
          </w:p>
        </w:tc>
        <w:tc>
          <w:tcPr>
            <w:tcW w:w="4111" w:type="dxa"/>
            <w:vAlign w:val="center"/>
          </w:tcPr>
          <w:p w:rsidR="0001771A" w:rsidRPr="00010A37" w:rsidRDefault="0001771A" w:rsidP="0001771A">
            <w:pPr>
              <w:pStyle w:val="aa"/>
              <w:jc w:val="center"/>
              <w:rPr>
                <w:b/>
                <w:sz w:val="20"/>
                <w:szCs w:val="20"/>
              </w:rPr>
            </w:pPr>
            <w:r w:rsidRPr="00010A37">
              <w:rPr>
                <w:b/>
                <w:sz w:val="20"/>
                <w:szCs w:val="20"/>
              </w:rPr>
              <w:t>периодического обслуживания</w:t>
            </w:r>
          </w:p>
        </w:tc>
        <w:tc>
          <w:tcPr>
            <w:tcW w:w="1985" w:type="dxa"/>
            <w:vAlign w:val="center"/>
          </w:tcPr>
          <w:p w:rsidR="0001771A" w:rsidRPr="00010A37" w:rsidRDefault="0001771A" w:rsidP="0001771A">
            <w:pPr>
              <w:pStyle w:val="aa"/>
              <w:jc w:val="center"/>
              <w:rPr>
                <w:b/>
                <w:sz w:val="20"/>
                <w:szCs w:val="20"/>
              </w:rPr>
            </w:pPr>
            <w:r w:rsidRPr="00010A37">
              <w:rPr>
                <w:b/>
                <w:sz w:val="20"/>
                <w:szCs w:val="20"/>
              </w:rPr>
              <w:t>повседневного обслуживания</w:t>
            </w:r>
          </w:p>
        </w:tc>
      </w:tr>
      <w:tr w:rsidR="0001771A" w:rsidRPr="00010A37" w:rsidTr="0001771A">
        <w:tc>
          <w:tcPr>
            <w:tcW w:w="1809" w:type="dxa"/>
            <w:vMerge/>
          </w:tcPr>
          <w:p w:rsidR="0001771A" w:rsidRPr="00010A37" w:rsidRDefault="0001771A" w:rsidP="0001771A">
            <w:pPr>
              <w:rPr>
                <w:sz w:val="20"/>
                <w:szCs w:val="20"/>
              </w:rPr>
            </w:pPr>
          </w:p>
        </w:tc>
        <w:tc>
          <w:tcPr>
            <w:tcW w:w="8364" w:type="dxa"/>
            <w:gridSpan w:val="3"/>
          </w:tcPr>
          <w:p w:rsidR="0001771A" w:rsidRPr="00010A37" w:rsidRDefault="0001771A" w:rsidP="0001771A">
            <w:pPr>
              <w:jc w:val="center"/>
              <w:rPr>
                <w:sz w:val="20"/>
                <w:szCs w:val="20"/>
              </w:rPr>
            </w:pPr>
            <w:r w:rsidRPr="00010A37">
              <w:rPr>
                <w:sz w:val="20"/>
                <w:szCs w:val="20"/>
              </w:rPr>
              <w:t>Центр сельского совета  (межселенный), среднего сельского населенного пункта</w:t>
            </w:r>
          </w:p>
        </w:tc>
      </w:tr>
      <w:tr w:rsidR="0001771A" w:rsidRPr="00010A37" w:rsidTr="0001771A">
        <w:tc>
          <w:tcPr>
            <w:tcW w:w="1809" w:type="dxa"/>
          </w:tcPr>
          <w:p w:rsidR="0001771A" w:rsidRPr="00010A37" w:rsidRDefault="0001771A" w:rsidP="0001771A">
            <w:pPr>
              <w:pStyle w:val="aa"/>
              <w:jc w:val="center"/>
              <w:rPr>
                <w:sz w:val="20"/>
                <w:szCs w:val="20"/>
              </w:rPr>
            </w:pPr>
            <w:r w:rsidRPr="00010A37">
              <w:rPr>
                <w:sz w:val="20"/>
                <w:szCs w:val="20"/>
              </w:rPr>
              <w:t>1</w:t>
            </w:r>
          </w:p>
        </w:tc>
        <w:tc>
          <w:tcPr>
            <w:tcW w:w="2268" w:type="dxa"/>
          </w:tcPr>
          <w:p w:rsidR="0001771A" w:rsidRPr="00010A37" w:rsidRDefault="0001771A" w:rsidP="0001771A">
            <w:pPr>
              <w:pStyle w:val="aa"/>
              <w:jc w:val="center"/>
              <w:rPr>
                <w:sz w:val="20"/>
                <w:szCs w:val="20"/>
              </w:rPr>
            </w:pPr>
            <w:r w:rsidRPr="00010A37">
              <w:rPr>
                <w:sz w:val="20"/>
                <w:szCs w:val="20"/>
              </w:rPr>
              <w:t>2</w:t>
            </w:r>
          </w:p>
        </w:tc>
        <w:tc>
          <w:tcPr>
            <w:tcW w:w="4111" w:type="dxa"/>
          </w:tcPr>
          <w:p w:rsidR="0001771A" w:rsidRPr="00010A37" w:rsidRDefault="0001771A" w:rsidP="0001771A">
            <w:pPr>
              <w:pStyle w:val="aa"/>
              <w:jc w:val="center"/>
              <w:rPr>
                <w:sz w:val="20"/>
                <w:szCs w:val="20"/>
              </w:rPr>
            </w:pPr>
            <w:r w:rsidRPr="00010A37">
              <w:rPr>
                <w:sz w:val="20"/>
                <w:szCs w:val="20"/>
              </w:rPr>
              <w:t>3</w:t>
            </w:r>
          </w:p>
        </w:tc>
        <w:tc>
          <w:tcPr>
            <w:tcW w:w="1985" w:type="dxa"/>
          </w:tcPr>
          <w:p w:rsidR="0001771A" w:rsidRPr="00010A37" w:rsidRDefault="0001771A" w:rsidP="0001771A">
            <w:pPr>
              <w:jc w:val="center"/>
              <w:rPr>
                <w:sz w:val="20"/>
                <w:szCs w:val="20"/>
              </w:rPr>
            </w:pPr>
            <w:r w:rsidRPr="00010A37">
              <w:rPr>
                <w:sz w:val="20"/>
                <w:szCs w:val="20"/>
              </w:rPr>
              <w:t>4</w:t>
            </w:r>
          </w:p>
        </w:tc>
      </w:tr>
      <w:tr w:rsidR="0001771A" w:rsidRPr="00BD19ED" w:rsidTr="0001771A">
        <w:tc>
          <w:tcPr>
            <w:tcW w:w="1809" w:type="dxa"/>
          </w:tcPr>
          <w:p w:rsidR="0001771A" w:rsidRPr="00010A37" w:rsidRDefault="0001771A" w:rsidP="0001771A">
            <w:pPr>
              <w:pStyle w:val="aa"/>
              <w:rPr>
                <w:sz w:val="20"/>
                <w:szCs w:val="20"/>
              </w:rPr>
            </w:pPr>
            <w:r w:rsidRPr="00010A37">
              <w:rPr>
                <w:sz w:val="20"/>
                <w:szCs w:val="20"/>
              </w:rPr>
              <w:t>Учреждения здравоохранения и социального обеспечения</w:t>
            </w:r>
          </w:p>
        </w:tc>
        <w:tc>
          <w:tcPr>
            <w:tcW w:w="2268" w:type="dxa"/>
            <w:vAlign w:val="center"/>
          </w:tcPr>
          <w:p w:rsidR="0001771A" w:rsidRPr="00010A37" w:rsidRDefault="0001771A" w:rsidP="0001771A">
            <w:pPr>
              <w:pStyle w:val="aa"/>
              <w:jc w:val="center"/>
              <w:rPr>
                <w:sz w:val="20"/>
                <w:szCs w:val="20"/>
              </w:rPr>
            </w:pPr>
            <w:r w:rsidRPr="00010A37">
              <w:rPr>
                <w:sz w:val="20"/>
                <w:szCs w:val="20"/>
              </w:rPr>
              <w:t>-</w:t>
            </w:r>
          </w:p>
        </w:tc>
        <w:tc>
          <w:tcPr>
            <w:tcW w:w="4111" w:type="dxa"/>
            <w:vAlign w:val="center"/>
          </w:tcPr>
          <w:p w:rsidR="0001771A" w:rsidRPr="00010A37" w:rsidRDefault="0001771A" w:rsidP="0001771A">
            <w:pPr>
              <w:pStyle w:val="aa"/>
              <w:jc w:val="center"/>
              <w:rPr>
                <w:sz w:val="20"/>
                <w:szCs w:val="20"/>
              </w:rPr>
            </w:pPr>
            <w:r w:rsidRPr="00010A37">
              <w:rPr>
                <w:sz w:val="20"/>
                <w:szCs w:val="20"/>
              </w:rPr>
              <w:t>ФАП, врачебная амбулатория, аптека</w:t>
            </w:r>
          </w:p>
        </w:tc>
        <w:tc>
          <w:tcPr>
            <w:tcW w:w="1985" w:type="dxa"/>
            <w:vAlign w:val="center"/>
          </w:tcPr>
          <w:p w:rsidR="0001771A" w:rsidRPr="00010A37" w:rsidRDefault="0001771A" w:rsidP="0001771A">
            <w:pPr>
              <w:jc w:val="center"/>
              <w:rPr>
                <w:sz w:val="20"/>
                <w:szCs w:val="20"/>
              </w:rPr>
            </w:pPr>
            <w:r w:rsidRPr="00010A37">
              <w:rPr>
                <w:sz w:val="20"/>
                <w:szCs w:val="20"/>
              </w:rPr>
              <w:t>-</w:t>
            </w:r>
          </w:p>
        </w:tc>
      </w:tr>
    </w:tbl>
    <w:p w:rsidR="0001771A" w:rsidRPr="00BD19ED" w:rsidRDefault="0001771A" w:rsidP="0001771A">
      <w:pPr>
        <w:pStyle w:val="aa"/>
        <w:spacing w:before="0" w:beforeAutospacing="0" w:after="0" w:afterAutospacing="0"/>
        <w:ind w:firstLine="851"/>
        <w:jc w:val="both"/>
        <w:rPr>
          <w:color w:val="FF0000"/>
          <w:highlight w:val="yellow"/>
        </w:rPr>
      </w:pPr>
    </w:p>
    <w:p w:rsidR="0001771A" w:rsidRPr="00010A37" w:rsidRDefault="0001771A" w:rsidP="0001771A">
      <w:pPr>
        <w:autoSpaceDE w:val="0"/>
        <w:autoSpaceDN w:val="0"/>
        <w:adjustRightInd w:val="0"/>
        <w:ind w:firstLine="851"/>
        <w:jc w:val="both"/>
      </w:pPr>
      <w:r w:rsidRPr="00010A37">
        <w:rPr>
          <w:color w:val="000000"/>
        </w:rPr>
        <w:t xml:space="preserve">3.3.12 Размеры земельных участков для медицинских организаций (без учета площади автомобильных стоянок) следует принимать по таблицам </w:t>
      </w:r>
      <w:r w:rsidRPr="00010A37">
        <w:t xml:space="preserve">17 и 18. </w:t>
      </w:r>
    </w:p>
    <w:p w:rsidR="0001771A" w:rsidRPr="00010A37" w:rsidRDefault="0001771A" w:rsidP="0001771A">
      <w:pPr>
        <w:autoSpaceDE w:val="0"/>
        <w:autoSpaceDN w:val="0"/>
        <w:adjustRightInd w:val="0"/>
        <w:ind w:left="180" w:firstLine="520"/>
        <w:jc w:val="both"/>
      </w:pPr>
    </w:p>
    <w:p w:rsidR="0001771A" w:rsidRPr="00010A37" w:rsidRDefault="0001771A" w:rsidP="0001771A">
      <w:pPr>
        <w:autoSpaceDE w:val="0"/>
        <w:autoSpaceDN w:val="0"/>
        <w:adjustRightInd w:val="0"/>
        <w:ind w:left="180" w:firstLine="520"/>
        <w:jc w:val="right"/>
      </w:pPr>
      <w:r w:rsidRPr="00010A37">
        <w:t>Таблица 17</w:t>
      </w:r>
    </w:p>
    <w:p w:rsidR="0001771A" w:rsidRPr="00010A37" w:rsidRDefault="0001771A" w:rsidP="0001771A">
      <w:pPr>
        <w:autoSpaceDE w:val="0"/>
        <w:autoSpaceDN w:val="0"/>
        <w:adjustRightInd w:val="0"/>
        <w:ind w:left="180" w:firstLine="520"/>
        <w:jc w:val="right"/>
      </w:pPr>
    </w:p>
    <w:p w:rsidR="0001771A" w:rsidRPr="00010A37" w:rsidRDefault="0001771A" w:rsidP="0001771A">
      <w:pPr>
        <w:autoSpaceDE w:val="0"/>
        <w:autoSpaceDN w:val="0"/>
        <w:adjustRightInd w:val="0"/>
        <w:ind w:left="180" w:firstLine="520"/>
        <w:jc w:val="center"/>
      </w:pPr>
      <w:r w:rsidRPr="00010A37">
        <w:t>Размеры земельного участка на 1 койку</w:t>
      </w:r>
    </w:p>
    <w:p w:rsidR="0001771A" w:rsidRPr="00BD19ED" w:rsidRDefault="0001771A" w:rsidP="0001771A">
      <w:pPr>
        <w:autoSpaceDE w:val="0"/>
        <w:autoSpaceDN w:val="0"/>
        <w:adjustRightInd w:val="0"/>
        <w:ind w:left="180" w:right="-2" w:firstLine="520"/>
        <w:jc w:val="right"/>
        <w:rPr>
          <w:color w:val="000000"/>
          <w:sz w:val="23"/>
          <w:szCs w:val="23"/>
          <w:highlight w:val="yellow"/>
        </w:rPr>
      </w:pPr>
    </w:p>
    <w:tbl>
      <w:tblPr>
        <w:tblW w:w="10128"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2570"/>
        <w:gridCol w:w="1361"/>
        <w:gridCol w:w="1173"/>
        <w:gridCol w:w="1275"/>
        <w:gridCol w:w="1134"/>
        <w:gridCol w:w="1276"/>
        <w:gridCol w:w="1339"/>
      </w:tblGrid>
      <w:tr w:rsidR="0001771A" w:rsidRPr="00010A37" w:rsidTr="0001771A">
        <w:trPr>
          <w:trHeight w:val="649"/>
        </w:trPr>
        <w:tc>
          <w:tcPr>
            <w:tcW w:w="2570" w:type="dxa"/>
            <w:tcBorders>
              <w:top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b/>
                <w:color w:val="000000"/>
                <w:sz w:val="20"/>
                <w:szCs w:val="23"/>
              </w:rPr>
            </w:pPr>
            <w:r w:rsidRPr="00010A37">
              <w:rPr>
                <w:b/>
                <w:color w:val="000000"/>
                <w:sz w:val="20"/>
                <w:szCs w:val="23"/>
              </w:rPr>
              <w:t>Мощность стационара, коек</w:t>
            </w:r>
          </w:p>
        </w:tc>
        <w:tc>
          <w:tcPr>
            <w:tcW w:w="1361"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b/>
                <w:color w:val="000000"/>
                <w:sz w:val="20"/>
                <w:szCs w:val="23"/>
              </w:rPr>
            </w:pPr>
            <w:r w:rsidRPr="00010A37">
              <w:rPr>
                <w:b/>
                <w:color w:val="000000"/>
                <w:sz w:val="20"/>
                <w:szCs w:val="23"/>
              </w:rPr>
              <w:t>До 60</w:t>
            </w:r>
          </w:p>
        </w:tc>
        <w:tc>
          <w:tcPr>
            <w:tcW w:w="1173"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b/>
                <w:color w:val="000000"/>
                <w:sz w:val="20"/>
                <w:szCs w:val="23"/>
              </w:rPr>
            </w:pPr>
            <w:r w:rsidRPr="00010A37">
              <w:rPr>
                <w:b/>
                <w:color w:val="000000"/>
                <w:sz w:val="20"/>
                <w:szCs w:val="23"/>
              </w:rPr>
              <w:t>61 – 200</w:t>
            </w:r>
          </w:p>
        </w:tc>
        <w:tc>
          <w:tcPr>
            <w:tcW w:w="1275"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b/>
                <w:color w:val="000000"/>
                <w:sz w:val="20"/>
                <w:szCs w:val="23"/>
              </w:rPr>
            </w:pPr>
            <w:r w:rsidRPr="00010A37">
              <w:rPr>
                <w:b/>
                <w:color w:val="000000"/>
                <w:sz w:val="20"/>
                <w:szCs w:val="23"/>
              </w:rPr>
              <w:t>201-500</w:t>
            </w:r>
          </w:p>
        </w:tc>
        <w:tc>
          <w:tcPr>
            <w:tcW w:w="1134"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b/>
                <w:color w:val="000000"/>
                <w:sz w:val="20"/>
                <w:szCs w:val="23"/>
              </w:rPr>
            </w:pPr>
            <w:r w:rsidRPr="00010A37">
              <w:rPr>
                <w:b/>
                <w:color w:val="000000"/>
                <w:sz w:val="20"/>
                <w:szCs w:val="23"/>
              </w:rPr>
              <w:t>501-700</w:t>
            </w:r>
          </w:p>
        </w:tc>
        <w:tc>
          <w:tcPr>
            <w:tcW w:w="1276"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b/>
                <w:color w:val="000000"/>
                <w:sz w:val="20"/>
                <w:szCs w:val="23"/>
              </w:rPr>
            </w:pPr>
            <w:r w:rsidRPr="00010A37">
              <w:rPr>
                <w:b/>
                <w:color w:val="000000"/>
                <w:sz w:val="20"/>
                <w:szCs w:val="23"/>
              </w:rPr>
              <w:t>701-900</w:t>
            </w:r>
          </w:p>
        </w:tc>
        <w:tc>
          <w:tcPr>
            <w:tcW w:w="1339" w:type="dxa"/>
            <w:tcBorders>
              <w:top w:val="single" w:sz="8" w:space="0" w:color="000000"/>
              <w:left w:val="single" w:sz="8" w:space="0" w:color="000000"/>
              <w:bottom w:val="single" w:sz="8" w:space="0" w:color="000000"/>
            </w:tcBorders>
            <w:vAlign w:val="center"/>
          </w:tcPr>
          <w:p w:rsidR="0001771A" w:rsidRPr="00010A37" w:rsidRDefault="0001771A" w:rsidP="0001771A">
            <w:pPr>
              <w:autoSpaceDE w:val="0"/>
              <w:autoSpaceDN w:val="0"/>
              <w:adjustRightInd w:val="0"/>
              <w:jc w:val="center"/>
              <w:rPr>
                <w:b/>
                <w:color w:val="000000"/>
                <w:sz w:val="20"/>
                <w:szCs w:val="23"/>
              </w:rPr>
            </w:pPr>
            <w:r w:rsidRPr="00010A37">
              <w:rPr>
                <w:b/>
                <w:color w:val="000000"/>
                <w:sz w:val="20"/>
                <w:szCs w:val="23"/>
              </w:rPr>
              <w:t>901 и выше</w:t>
            </w:r>
          </w:p>
        </w:tc>
      </w:tr>
      <w:tr w:rsidR="0001771A" w:rsidRPr="00010A37" w:rsidTr="0001771A">
        <w:trPr>
          <w:trHeight w:val="289"/>
        </w:trPr>
        <w:tc>
          <w:tcPr>
            <w:tcW w:w="2570" w:type="dxa"/>
            <w:tcBorders>
              <w:top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3"/>
              </w:rPr>
            </w:pPr>
            <w:r w:rsidRPr="00010A37">
              <w:rPr>
                <w:color w:val="000000"/>
                <w:sz w:val="20"/>
                <w:szCs w:val="23"/>
              </w:rPr>
              <w:t>Площадь земельного участка на 1 койку, м</w:t>
            </w:r>
            <w:r w:rsidRPr="00010A37">
              <w:rPr>
                <w:color w:val="000000"/>
                <w:sz w:val="20"/>
                <w:szCs w:val="23"/>
                <w:vertAlign w:val="superscript"/>
              </w:rPr>
              <w:t>2</w:t>
            </w:r>
          </w:p>
        </w:tc>
        <w:tc>
          <w:tcPr>
            <w:tcW w:w="1361"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3"/>
              </w:rPr>
            </w:pPr>
            <w:r w:rsidRPr="00010A37">
              <w:rPr>
                <w:color w:val="000000"/>
                <w:sz w:val="20"/>
                <w:szCs w:val="23"/>
              </w:rPr>
              <w:t>300</w:t>
            </w:r>
          </w:p>
        </w:tc>
        <w:tc>
          <w:tcPr>
            <w:tcW w:w="1173"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3"/>
              </w:rPr>
            </w:pPr>
            <w:r w:rsidRPr="00010A37">
              <w:rPr>
                <w:color w:val="000000"/>
                <w:sz w:val="20"/>
                <w:szCs w:val="23"/>
              </w:rPr>
              <w:t>200</w:t>
            </w:r>
          </w:p>
        </w:tc>
        <w:tc>
          <w:tcPr>
            <w:tcW w:w="1275"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3"/>
              </w:rPr>
            </w:pPr>
            <w:r w:rsidRPr="00010A37">
              <w:rPr>
                <w:color w:val="000000"/>
                <w:sz w:val="20"/>
                <w:szCs w:val="23"/>
              </w:rPr>
              <w:t>150</w:t>
            </w:r>
          </w:p>
        </w:tc>
        <w:tc>
          <w:tcPr>
            <w:tcW w:w="1134"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3"/>
              </w:rPr>
            </w:pPr>
            <w:r w:rsidRPr="00010A37">
              <w:rPr>
                <w:color w:val="000000"/>
                <w:sz w:val="20"/>
                <w:szCs w:val="23"/>
              </w:rPr>
              <w:t>100</w:t>
            </w:r>
          </w:p>
        </w:tc>
        <w:tc>
          <w:tcPr>
            <w:tcW w:w="1276"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3"/>
              </w:rPr>
            </w:pPr>
            <w:r w:rsidRPr="00010A37">
              <w:rPr>
                <w:color w:val="000000"/>
                <w:sz w:val="20"/>
                <w:szCs w:val="23"/>
              </w:rPr>
              <w:t>80</w:t>
            </w:r>
          </w:p>
        </w:tc>
        <w:tc>
          <w:tcPr>
            <w:tcW w:w="1339" w:type="dxa"/>
            <w:tcBorders>
              <w:top w:val="single" w:sz="8" w:space="0" w:color="000000"/>
              <w:left w:val="single" w:sz="8" w:space="0" w:color="000000"/>
              <w:bottom w:val="single" w:sz="8" w:space="0" w:color="000000"/>
            </w:tcBorders>
            <w:vAlign w:val="center"/>
          </w:tcPr>
          <w:p w:rsidR="0001771A" w:rsidRPr="00010A37" w:rsidRDefault="0001771A" w:rsidP="0001771A">
            <w:pPr>
              <w:autoSpaceDE w:val="0"/>
              <w:autoSpaceDN w:val="0"/>
              <w:adjustRightInd w:val="0"/>
              <w:jc w:val="center"/>
              <w:rPr>
                <w:color w:val="000000"/>
                <w:sz w:val="20"/>
                <w:szCs w:val="23"/>
              </w:rPr>
            </w:pPr>
            <w:r w:rsidRPr="00010A37">
              <w:rPr>
                <w:color w:val="000000"/>
                <w:sz w:val="20"/>
                <w:szCs w:val="23"/>
              </w:rPr>
              <w:t>60</w:t>
            </w:r>
          </w:p>
        </w:tc>
      </w:tr>
    </w:tbl>
    <w:p w:rsidR="0001771A" w:rsidRPr="00010A37" w:rsidRDefault="0001771A" w:rsidP="0001771A">
      <w:pPr>
        <w:pStyle w:val="aa"/>
        <w:spacing w:before="0" w:beforeAutospacing="0" w:after="0" w:afterAutospacing="0"/>
        <w:ind w:firstLine="851"/>
        <w:jc w:val="both"/>
      </w:pPr>
    </w:p>
    <w:p w:rsidR="0001771A" w:rsidRPr="00010A37" w:rsidRDefault="0001771A" w:rsidP="0001771A">
      <w:pPr>
        <w:pStyle w:val="aa"/>
        <w:spacing w:before="0" w:beforeAutospacing="0" w:after="0" w:afterAutospacing="0" w:line="276" w:lineRule="auto"/>
        <w:ind w:firstLine="851"/>
        <w:jc w:val="both"/>
      </w:pPr>
      <w:r w:rsidRPr="00010A37">
        <w:t>3.3.13 Минимальная обеспеченность учреждениями здравоохранения и площадь их земельных участков принимается по таблице 18 настоящих нормативов.</w:t>
      </w:r>
    </w:p>
    <w:p w:rsidR="0001771A" w:rsidRPr="00010A37" w:rsidRDefault="0001771A" w:rsidP="0001771A">
      <w:pPr>
        <w:pStyle w:val="aa"/>
        <w:spacing w:before="0" w:beforeAutospacing="0" w:after="0" w:afterAutospacing="0" w:line="276" w:lineRule="auto"/>
        <w:ind w:firstLine="851"/>
        <w:jc w:val="both"/>
      </w:pPr>
    </w:p>
    <w:p w:rsidR="0001771A" w:rsidRPr="00010A37" w:rsidRDefault="0001771A" w:rsidP="0001771A">
      <w:pPr>
        <w:pStyle w:val="aa"/>
        <w:spacing w:before="0" w:beforeAutospacing="0" w:after="0" w:afterAutospacing="0" w:line="276" w:lineRule="auto"/>
        <w:jc w:val="right"/>
      </w:pPr>
      <w:r w:rsidRPr="00010A37">
        <w:t>Таблица 18</w:t>
      </w:r>
    </w:p>
    <w:p w:rsidR="0001771A" w:rsidRPr="00BD19ED" w:rsidRDefault="0001771A" w:rsidP="0001771A">
      <w:pPr>
        <w:pStyle w:val="aa"/>
        <w:spacing w:before="0" w:beforeAutospacing="0" w:after="0" w:afterAutospacing="0" w:line="276" w:lineRule="auto"/>
        <w:jc w:val="center"/>
        <w:rPr>
          <w:highlight w:val="yellow"/>
        </w:rPr>
      </w:pPr>
    </w:p>
    <w:p w:rsidR="0001771A" w:rsidRPr="00010A37" w:rsidRDefault="0001771A" w:rsidP="0001771A">
      <w:pPr>
        <w:pStyle w:val="aa"/>
        <w:spacing w:before="0" w:beforeAutospacing="0" w:after="0" w:afterAutospacing="0" w:line="276" w:lineRule="auto"/>
        <w:jc w:val="center"/>
      </w:pPr>
      <w:r w:rsidRPr="00010A37">
        <w:t>Нормы расчета учреждений и предприятий здравоохранения, их размещение, размеры земельных участков</w:t>
      </w:r>
    </w:p>
    <w:p w:rsidR="0001771A" w:rsidRPr="00010A37" w:rsidRDefault="0001771A" w:rsidP="0001771A">
      <w:pPr>
        <w:pStyle w:val="aa"/>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2126"/>
        <w:gridCol w:w="1417"/>
        <w:gridCol w:w="2977"/>
        <w:gridCol w:w="1382"/>
      </w:tblGrid>
      <w:tr w:rsidR="0001771A" w:rsidRPr="00010A37" w:rsidTr="0001771A">
        <w:tc>
          <w:tcPr>
            <w:tcW w:w="2235" w:type="dxa"/>
            <w:vAlign w:val="center"/>
          </w:tcPr>
          <w:p w:rsidR="0001771A" w:rsidRPr="00010A37" w:rsidRDefault="0001771A" w:rsidP="0001771A">
            <w:pPr>
              <w:pStyle w:val="aa"/>
              <w:jc w:val="center"/>
              <w:rPr>
                <w:b/>
                <w:sz w:val="20"/>
                <w:szCs w:val="20"/>
              </w:rPr>
            </w:pPr>
            <w:r w:rsidRPr="00010A37">
              <w:rPr>
                <w:b/>
                <w:sz w:val="20"/>
                <w:szCs w:val="20"/>
              </w:rPr>
              <w:t>Учреждения, предприятия, сооружения, единицы измерения</w:t>
            </w:r>
          </w:p>
        </w:tc>
        <w:tc>
          <w:tcPr>
            <w:tcW w:w="2126" w:type="dxa"/>
            <w:vAlign w:val="center"/>
          </w:tcPr>
          <w:p w:rsidR="0001771A" w:rsidRPr="00010A37" w:rsidRDefault="0001771A" w:rsidP="0001771A">
            <w:pPr>
              <w:pStyle w:val="aa"/>
              <w:jc w:val="center"/>
              <w:rPr>
                <w:b/>
                <w:sz w:val="20"/>
                <w:szCs w:val="20"/>
              </w:rPr>
            </w:pPr>
            <w:r w:rsidRPr="00010A37">
              <w:rPr>
                <w:b/>
                <w:sz w:val="20"/>
                <w:szCs w:val="20"/>
              </w:rPr>
              <w:t>Рекомендуемая обеспеченность на 1000 жителей</w:t>
            </w:r>
          </w:p>
        </w:tc>
        <w:tc>
          <w:tcPr>
            <w:tcW w:w="1417" w:type="dxa"/>
            <w:vAlign w:val="center"/>
          </w:tcPr>
          <w:p w:rsidR="0001771A" w:rsidRPr="00010A37" w:rsidRDefault="0001771A" w:rsidP="0001771A">
            <w:pPr>
              <w:pStyle w:val="aa"/>
              <w:jc w:val="center"/>
              <w:rPr>
                <w:b/>
                <w:sz w:val="20"/>
                <w:szCs w:val="20"/>
              </w:rPr>
            </w:pPr>
            <w:r w:rsidRPr="00010A37">
              <w:rPr>
                <w:b/>
                <w:sz w:val="20"/>
                <w:szCs w:val="20"/>
              </w:rPr>
              <w:t>Размеры земельных участков, м</w:t>
            </w:r>
            <w:r w:rsidRPr="00010A37">
              <w:rPr>
                <w:b/>
                <w:sz w:val="20"/>
                <w:szCs w:val="20"/>
                <w:vertAlign w:val="superscript"/>
              </w:rPr>
              <w:t>2</w:t>
            </w:r>
            <w:r w:rsidRPr="00010A37">
              <w:rPr>
                <w:b/>
                <w:sz w:val="20"/>
                <w:szCs w:val="20"/>
              </w:rPr>
              <w:t>/единица измерения</w:t>
            </w:r>
          </w:p>
        </w:tc>
        <w:tc>
          <w:tcPr>
            <w:tcW w:w="2977" w:type="dxa"/>
            <w:vAlign w:val="center"/>
          </w:tcPr>
          <w:p w:rsidR="0001771A" w:rsidRPr="00010A37" w:rsidRDefault="0001771A" w:rsidP="0001771A">
            <w:pPr>
              <w:pStyle w:val="aa"/>
              <w:jc w:val="center"/>
              <w:rPr>
                <w:b/>
                <w:sz w:val="20"/>
                <w:szCs w:val="20"/>
              </w:rPr>
            </w:pPr>
            <w:r w:rsidRPr="00010A37">
              <w:rPr>
                <w:b/>
                <w:sz w:val="20"/>
                <w:szCs w:val="20"/>
              </w:rPr>
              <w:t>Размещение</w:t>
            </w:r>
          </w:p>
        </w:tc>
        <w:tc>
          <w:tcPr>
            <w:tcW w:w="1382" w:type="dxa"/>
            <w:vAlign w:val="center"/>
          </w:tcPr>
          <w:p w:rsidR="0001771A" w:rsidRPr="00010A37" w:rsidRDefault="0001771A" w:rsidP="0001771A">
            <w:pPr>
              <w:pStyle w:val="aa"/>
              <w:jc w:val="center"/>
              <w:rPr>
                <w:b/>
                <w:sz w:val="20"/>
                <w:szCs w:val="20"/>
              </w:rPr>
            </w:pPr>
            <w:r w:rsidRPr="00010A37">
              <w:rPr>
                <w:b/>
                <w:sz w:val="20"/>
                <w:szCs w:val="20"/>
              </w:rPr>
              <w:t>Радиус обслуживания, м</w:t>
            </w:r>
          </w:p>
        </w:tc>
      </w:tr>
      <w:tr w:rsidR="0001771A" w:rsidRPr="00010A37" w:rsidTr="0001771A">
        <w:tc>
          <w:tcPr>
            <w:tcW w:w="2235" w:type="dxa"/>
          </w:tcPr>
          <w:p w:rsidR="0001771A" w:rsidRPr="00010A37" w:rsidRDefault="0001771A" w:rsidP="0001771A">
            <w:pPr>
              <w:pStyle w:val="aa"/>
              <w:jc w:val="center"/>
              <w:rPr>
                <w:sz w:val="20"/>
                <w:szCs w:val="20"/>
              </w:rPr>
            </w:pPr>
            <w:r w:rsidRPr="00010A37">
              <w:rPr>
                <w:sz w:val="20"/>
                <w:szCs w:val="20"/>
              </w:rPr>
              <w:lastRenderedPageBreak/>
              <w:t>1</w:t>
            </w:r>
          </w:p>
        </w:tc>
        <w:tc>
          <w:tcPr>
            <w:tcW w:w="2126" w:type="dxa"/>
          </w:tcPr>
          <w:p w:rsidR="0001771A" w:rsidRPr="00010A37" w:rsidRDefault="0001771A" w:rsidP="0001771A">
            <w:pPr>
              <w:pStyle w:val="aa"/>
              <w:jc w:val="center"/>
              <w:rPr>
                <w:sz w:val="20"/>
                <w:szCs w:val="20"/>
              </w:rPr>
            </w:pPr>
            <w:r w:rsidRPr="00010A37">
              <w:rPr>
                <w:sz w:val="20"/>
                <w:szCs w:val="20"/>
              </w:rPr>
              <w:t>2</w:t>
            </w:r>
          </w:p>
        </w:tc>
        <w:tc>
          <w:tcPr>
            <w:tcW w:w="1417" w:type="dxa"/>
          </w:tcPr>
          <w:p w:rsidR="0001771A" w:rsidRPr="00010A37" w:rsidRDefault="0001771A" w:rsidP="0001771A">
            <w:pPr>
              <w:pStyle w:val="aa"/>
              <w:jc w:val="center"/>
              <w:rPr>
                <w:sz w:val="20"/>
                <w:szCs w:val="20"/>
              </w:rPr>
            </w:pPr>
            <w:r w:rsidRPr="00010A37">
              <w:rPr>
                <w:sz w:val="20"/>
                <w:szCs w:val="20"/>
              </w:rPr>
              <w:t>3</w:t>
            </w:r>
          </w:p>
        </w:tc>
        <w:tc>
          <w:tcPr>
            <w:tcW w:w="2977" w:type="dxa"/>
          </w:tcPr>
          <w:p w:rsidR="0001771A" w:rsidRPr="00010A37" w:rsidRDefault="0001771A" w:rsidP="0001771A">
            <w:pPr>
              <w:pStyle w:val="aa"/>
              <w:jc w:val="center"/>
              <w:rPr>
                <w:sz w:val="20"/>
                <w:szCs w:val="20"/>
              </w:rPr>
            </w:pPr>
            <w:r w:rsidRPr="00010A37">
              <w:rPr>
                <w:sz w:val="20"/>
                <w:szCs w:val="20"/>
              </w:rPr>
              <w:t>4</w:t>
            </w:r>
          </w:p>
        </w:tc>
        <w:tc>
          <w:tcPr>
            <w:tcW w:w="1382" w:type="dxa"/>
          </w:tcPr>
          <w:p w:rsidR="0001771A" w:rsidRPr="00010A37" w:rsidRDefault="0001771A" w:rsidP="0001771A">
            <w:pPr>
              <w:pStyle w:val="aa"/>
              <w:jc w:val="center"/>
              <w:rPr>
                <w:sz w:val="20"/>
                <w:szCs w:val="20"/>
              </w:rPr>
            </w:pPr>
            <w:r w:rsidRPr="00010A37">
              <w:rPr>
                <w:sz w:val="20"/>
                <w:szCs w:val="20"/>
              </w:rPr>
              <w:t>5</w:t>
            </w:r>
          </w:p>
        </w:tc>
      </w:tr>
      <w:tr w:rsidR="0001771A" w:rsidRPr="00010A37" w:rsidTr="0001771A">
        <w:tc>
          <w:tcPr>
            <w:tcW w:w="2235" w:type="dxa"/>
            <w:vAlign w:val="center"/>
          </w:tcPr>
          <w:p w:rsidR="0001771A" w:rsidRPr="00010A37" w:rsidRDefault="0001771A" w:rsidP="0001771A">
            <w:pPr>
              <w:pStyle w:val="aa"/>
              <w:rPr>
                <w:sz w:val="20"/>
                <w:szCs w:val="20"/>
              </w:rPr>
            </w:pPr>
            <w:r w:rsidRPr="00010A37">
              <w:rPr>
                <w:sz w:val="20"/>
                <w:szCs w:val="20"/>
              </w:rPr>
              <w:t>Амбулаторно-поликлиническая сеть*, диспансеры без стационара, 1 посещение в смену</w:t>
            </w:r>
          </w:p>
        </w:tc>
        <w:tc>
          <w:tcPr>
            <w:tcW w:w="2126" w:type="dxa"/>
            <w:vAlign w:val="center"/>
          </w:tcPr>
          <w:p w:rsidR="0001771A" w:rsidRPr="00010A37" w:rsidRDefault="0001771A" w:rsidP="0001771A">
            <w:pPr>
              <w:pStyle w:val="aa"/>
              <w:jc w:val="center"/>
              <w:rPr>
                <w:sz w:val="20"/>
                <w:szCs w:val="20"/>
              </w:rPr>
            </w:pPr>
            <w:r w:rsidRPr="00010A37">
              <w:rPr>
                <w:sz w:val="20"/>
                <w:szCs w:val="20"/>
              </w:rPr>
              <w:t>С учетом системы расселения возможна сельская амбулатория 20% общего норматива</w:t>
            </w:r>
          </w:p>
        </w:tc>
        <w:tc>
          <w:tcPr>
            <w:tcW w:w="1417" w:type="dxa"/>
            <w:vAlign w:val="center"/>
          </w:tcPr>
          <w:p w:rsidR="0001771A" w:rsidRPr="00010A37" w:rsidRDefault="0001771A" w:rsidP="0001771A">
            <w:pPr>
              <w:pStyle w:val="aa"/>
              <w:jc w:val="center"/>
              <w:rPr>
                <w:sz w:val="20"/>
                <w:szCs w:val="20"/>
              </w:rPr>
            </w:pPr>
            <w:r w:rsidRPr="00010A37">
              <w:rPr>
                <w:sz w:val="20"/>
                <w:szCs w:val="20"/>
              </w:rPr>
              <w:t>0,1 га на 100 посещений в смену, но не менее 0,3 га на объект</w:t>
            </w:r>
          </w:p>
        </w:tc>
        <w:tc>
          <w:tcPr>
            <w:tcW w:w="2977" w:type="dxa"/>
            <w:vAlign w:val="center"/>
          </w:tcPr>
          <w:p w:rsidR="0001771A" w:rsidRPr="00010A37" w:rsidRDefault="0001771A" w:rsidP="0001771A">
            <w:pPr>
              <w:pStyle w:val="aa"/>
              <w:jc w:val="center"/>
              <w:rPr>
                <w:sz w:val="20"/>
                <w:szCs w:val="20"/>
              </w:rPr>
            </w:pPr>
            <w:r w:rsidRPr="00010A37">
              <w:rPr>
                <w:sz w:val="20"/>
                <w:szCs w:val="20"/>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tc>
        <w:tc>
          <w:tcPr>
            <w:tcW w:w="1382" w:type="dxa"/>
            <w:vAlign w:val="center"/>
          </w:tcPr>
          <w:p w:rsidR="0001771A" w:rsidRPr="00010A37" w:rsidRDefault="0001771A" w:rsidP="0001771A">
            <w:pPr>
              <w:pStyle w:val="aa"/>
              <w:spacing w:before="0" w:beforeAutospacing="0" w:after="0" w:afterAutospacing="0"/>
              <w:jc w:val="center"/>
              <w:rPr>
                <w:sz w:val="20"/>
                <w:szCs w:val="20"/>
              </w:rPr>
            </w:pPr>
            <w:r w:rsidRPr="00010A37">
              <w:rPr>
                <w:sz w:val="20"/>
                <w:szCs w:val="20"/>
              </w:rPr>
              <w:t>1000</w:t>
            </w:r>
          </w:p>
        </w:tc>
      </w:tr>
      <w:tr w:rsidR="0001771A" w:rsidRPr="00010A37" w:rsidTr="0001771A">
        <w:tc>
          <w:tcPr>
            <w:tcW w:w="2235" w:type="dxa"/>
            <w:vAlign w:val="center"/>
          </w:tcPr>
          <w:p w:rsidR="0001771A" w:rsidRPr="00010A37" w:rsidRDefault="0001771A" w:rsidP="0001771A">
            <w:pPr>
              <w:pStyle w:val="aa"/>
              <w:rPr>
                <w:sz w:val="20"/>
                <w:szCs w:val="20"/>
              </w:rPr>
            </w:pPr>
            <w:r w:rsidRPr="00010A37">
              <w:rPr>
                <w:sz w:val="20"/>
                <w:szCs w:val="20"/>
              </w:rPr>
              <w:t>Фельдшерский или фельдшерско-акушерский пункт, 1 объект</w:t>
            </w:r>
          </w:p>
        </w:tc>
        <w:tc>
          <w:tcPr>
            <w:tcW w:w="2126" w:type="dxa"/>
            <w:vAlign w:val="center"/>
          </w:tcPr>
          <w:p w:rsidR="0001771A" w:rsidRPr="00010A37" w:rsidRDefault="0001771A" w:rsidP="0001771A">
            <w:pPr>
              <w:pStyle w:val="aa"/>
              <w:jc w:val="center"/>
              <w:rPr>
                <w:sz w:val="20"/>
                <w:szCs w:val="20"/>
              </w:rPr>
            </w:pPr>
            <w:r w:rsidRPr="00010A37">
              <w:rPr>
                <w:sz w:val="20"/>
                <w:szCs w:val="20"/>
              </w:rPr>
              <w:t>По заданию на проектирование</w:t>
            </w:r>
          </w:p>
        </w:tc>
        <w:tc>
          <w:tcPr>
            <w:tcW w:w="1417" w:type="dxa"/>
            <w:vAlign w:val="center"/>
          </w:tcPr>
          <w:p w:rsidR="0001771A" w:rsidRPr="00010A37" w:rsidRDefault="0001771A" w:rsidP="0001771A">
            <w:pPr>
              <w:pStyle w:val="aa"/>
              <w:spacing w:before="0" w:beforeAutospacing="0" w:after="0" w:afterAutospacing="0"/>
              <w:jc w:val="center"/>
              <w:rPr>
                <w:sz w:val="20"/>
                <w:szCs w:val="20"/>
              </w:rPr>
            </w:pPr>
            <w:r w:rsidRPr="00010A37">
              <w:rPr>
                <w:sz w:val="20"/>
                <w:szCs w:val="20"/>
              </w:rPr>
              <w:t>0,2 га</w:t>
            </w:r>
          </w:p>
        </w:tc>
        <w:tc>
          <w:tcPr>
            <w:tcW w:w="2977" w:type="dxa"/>
            <w:vAlign w:val="center"/>
          </w:tcPr>
          <w:p w:rsidR="0001771A" w:rsidRPr="00010A37" w:rsidRDefault="0001771A" w:rsidP="0001771A">
            <w:pPr>
              <w:pStyle w:val="aa"/>
              <w:spacing w:before="0" w:beforeAutospacing="0" w:after="0" w:afterAutospacing="0"/>
              <w:jc w:val="center"/>
              <w:rPr>
                <w:sz w:val="20"/>
                <w:szCs w:val="20"/>
              </w:rPr>
            </w:pPr>
          </w:p>
        </w:tc>
        <w:tc>
          <w:tcPr>
            <w:tcW w:w="1382" w:type="dxa"/>
            <w:vAlign w:val="center"/>
          </w:tcPr>
          <w:p w:rsidR="0001771A" w:rsidRPr="00010A37" w:rsidRDefault="0001771A" w:rsidP="0001771A">
            <w:pPr>
              <w:pStyle w:val="aa"/>
              <w:spacing w:before="0" w:beforeAutospacing="0" w:after="0" w:afterAutospacing="0"/>
              <w:jc w:val="center"/>
              <w:rPr>
                <w:sz w:val="20"/>
                <w:szCs w:val="20"/>
              </w:rPr>
            </w:pPr>
            <w:r w:rsidRPr="00010A37">
              <w:rPr>
                <w:sz w:val="20"/>
                <w:szCs w:val="20"/>
              </w:rPr>
              <w:t>1000</w:t>
            </w:r>
          </w:p>
        </w:tc>
      </w:tr>
      <w:tr w:rsidR="0001771A" w:rsidRPr="00010A37" w:rsidTr="0001771A">
        <w:tc>
          <w:tcPr>
            <w:tcW w:w="2235" w:type="dxa"/>
            <w:vAlign w:val="center"/>
          </w:tcPr>
          <w:p w:rsidR="0001771A" w:rsidRPr="00010A37" w:rsidRDefault="0001771A" w:rsidP="0001771A">
            <w:pPr>
              <w:pStyle w:val="aa"/>
              <w:rPr>
                <w:sz w:val="20"/>
                <w:szCs w:val="20"/>
              </w:rPr>
            </w:pPr>
            <w:r w:rsidRPr="00010A37">
              <w:rPr>
                <w:sz w:val="20"/>
                <w:szCs w:val="20"/>
              </w:rPr>
              <w:t>Выдвижной пункт медицинской помощи, 1 автомобиль</w:t>
            </w:r>
          </w:p>
        </w:tc>
        <w:tc>
          <w:tcPr>
            <w:tcW w:w="2126" w:type="dxa"/>
            <w:vAlign w:val="center"/>
          </w:tcPr>
          <w:p w:rsidR="0001771A" w:rsidRPr="00010A37" w:rsidRDefault="0001771A" w:rsidP="0001771A">
            <w:pPr>
              <w:pStyle w:val="aa"/>
              <w:jc w:val="center"/>
              <w:rPr>
                <w:sz w:val="20"/>
                <w:szCs w:val="20"/>
              </w:rPr>
            </w:pPr>
            <w:r w:rsidRPr="00010A37">
              <w:rPr>
                <w:sz w:val="20"/>
                <w:szCs w:val="20"/>
              </w:rPr>
              <w:t>1 автомобиль</w:t>
            </w:r>
          </w:p>
        </w:tc>
        <w:tc>
          <w:tcPr>
            <w:tcW w:w="1417" w:type="dxa"/>
            <w:vAlign w:val="center"/>
          </w:tcPr>
          <w:p w:rsidR="0001771A" w:rsidRPr="00010A37" w:rsidRDefault="0001771A" w:rsidP="0001771A">
            <w:pPr>
              <w:pStyle w:val="aa"/>
              <w:jc w:val="center"/>
              <w:rPr>
                <w:sz w:val="20"/>
                <w:szCs w:val="20"/>
              </w:rPr>
            </w:pPr>
            <w:r w:rsidRPr="00010A37">
              <w:rPr>
                <w:sz w:val="20"/>
                <w:szCs w:val="20"/>
              </w:rPr>
              <w:t>0,05 га на 1 автомобиль, но не менее 0,1 га</w:t>
            </w:r>
          </w:p>
        </w:tc>
        <w:tc>
          <w:tcPr>
            <w:tcW w:w="4359" w:type="dxa"/>
            <w:gridSpan w:val="2"/>
            <w:vAlign w:val="center"/>
          </w:tcPr>
          <w:p w:rsidR="0001771A" w:rsidRPr="00010A37" w:rsidRDefault="0001771A" w:rsidP="0001771A">
            <w:pPr>
              <w:pStyle w:val="aa"/>
              <w:spacing w:before="0" w:beforeAutospacing="0" w:after="0" w:afterAutospacing="0"/>
              <w:jc w:val="center"/>
              <w:rPr>
                <w:sz w:val="20"/>
                <w:szCs w:val="20"/>
              </w:rPr>
            </w:pPr>
            <w:r w:rsidRPr="00010A37">
              <w:rPr>
                <w:sz w:val="20"/>
                <w:szCs w:val="20"/>
              </w:rPr>
              <w:t>В пределах зоны 30-минутной доступности на специальном автомобиле</w:t>
            </w:r>
          </w:p>
        </w:tc>
      </w:tr>
      <w:tr w:rsidR="0001771A" w:rsidRPr="00010A37" w:rsidTr="0001771A">
        <w:tc>
          <w:tcPr>
            <w:tcW w:w="2235" w:type="dxa"/>
            <w:vAlign w:val="center"/>
          </w:tcPr>
          <w:p w:rsidR="0001771A" w:rsidRPr="00010A37" w:rsidRDefault="0001771A" w:rsidP="0001771A">
            <w:pPr>
              <w:pStyle w:val="aa"/>
              <w:rPr>
                <w:sz w:val="20"/>
                <w:szCs w:val="20"/>
              </w:rPr>
            </w:pPr>
            <w:r w:rsidRPr="00010A37">
              <w:rPr>
                <w:sz w:val="20"/>
                <w:szCs w:val="20"/>
              </w:rPr>
              <w:t xml:space="preserve">Аптека, </w:t>
            </w:r>
            <w:r w:rsidRPr="00010A37">
              <w:rPr>
                <w:b/>
                <w:sz w:val="20"/>
                <w:szCs w:val="20"/>
              </w:rPr>
              <w:t>м</w:t>
            </w:r>
            <w:r w:rsidRPr="00010A37">
              <w:rPr>
                <w:b/>
                <w:sz w:val="20"/>
                <w:szCs w:val="20"/>
                <w:vertAlign w:val="superscript"/>
              </w:rPr>
              <w:t xml:space="preserve">2  </w:t>
            </w:r>
            <w:r w:rsidRPr="00010A37">
              <w:rPr>
                <w:sz w:val="20"/>
                <w:szCs w:val="20"/>
              </w:rPr>
              <w:t>общ.площади</w:t>
            </w:r>
          </w:p>
        </w:tc>
        <w:tc>
          <w:tcPr>
            <w:tcW w:w="2126" w:type="dxa"/>
            <w:vAlign w:val="center"/>
          </w:tcPr>
          <w:p w:rsidR="0001771A" w:rsidRPr="00010A37" w:rsidRDefault="0001771A" w:rsidP="0001771A">
            <w:pPr>
              <w:pStyle w:val="aa"/>
              <w:jc w:val="center"/>
              <w:rPr>
                <w:sz w:val="20"/>
                <w:szCs w:val="20"/>
              </w:rPr>
            </w:pPr>
            <w:r w:rsidRPr="00010A37">
              <w:rPr>
                <w:sz w:val="20"/>
                <w:szCs w:val="20"/>
              </w:rPr>
              <w:t>14 м</w:t>
            </w:r>
            <w:r w:rsidRPr="00010A37">
              <w:rPr>
                <w:sz w:val="20"/>
                <w:szCs w:val="20"/>
                <w:vertAlign w:val="superscript"/>
              </w:rPr>
              <w:t>2</w:t>
            </w:r>
          </w:p>
        </w:tc>
        <w:tc>
          <w:tcPr>
            <w:tcW w:w="1417" w:type="dxa"/>
            <w:vAlign w:val="center"/>
          </w:tcPr>
          <w:p w:rsidR="0001771A" w:rsidRPr="00010A37" w:rsidRDefault="0001771A" w:rsidP="0001771A">
            <w:pPr>
              <w:pStyle w:val="aa"/>
              <w:spacing w:before="0" w:beforeAutospacing="0" w:after="0" w:afterAutospacing="0"/>
              <w:jc w:val="center"/>
              <w:rPr>
                <w:sz w:val="20"/>
                <w:szCs w:val="20"/>
              </w:rPr>
            </w:pPr>
            <w:r w:rsidRPr="00010A37">
              <w:rPr>
                <w:sz w:val="20"/>
                <w:szCs w:val="20"/>
              </w:rPr>
              <w:t>0,25 га на объект</w:t>
            </w:r>
          </w:p>
        </w:tc>
        <w:tc>
          <w:tcPr>
            <w:tcW w:w="2977" w:type="dxa"/>
            <w:vAlign w:val="center"/>
          </w:tcPr>
          <w:p w:rsidR="0001771A" w:rsidRPr="00010A37" w:rsidRDefault="0001771A" w:rsidP="0001771A">
            <w:pPr>
              <w:pStyle w:val="aa"/>
              <w:spacing w:before="0" w:beforeAutospacing="0" w:after="0" w:afterAutospacing="0"/>
              <w:jc w:val="center"/>
              <w:rPr>
                <w:sz w:val="20"/>
                <w:szCs w:val="20"/>
              </w:rPr>
            </w:pPr>
            <w:r w:rsidRPr="00010A37">
              <w:rPr>
                <w:sz w:val="20"/>
                <w:szCs w:val="20"/>
              </w:rPr>
              <w:t>Отдельно стоящие, встроенные.</w:t>
            </w:r>
          </w:p>
        </w:tc>
        <w:tc>
          <w:tcPr>
            <w:tcW w:w="1382" w:type="dxa"/>
            <w:vAlign w:val="center"/>
          </w:tcPr>
          <w:p w:rsidR="0001771A" w:rsidRPr="00010A37" w:rsidRDefault="0001771A" w:rsidP="0001771A">
            <w:pPr>
              <w:pStyle w:val="aa"/>
              <w:spacing w:before="0" w:beforeAutospacing="0" w:after="0" w:afterAutospacing="0"/>
              <w:jc w:val="center"/>
              <w:rPr>
                <w:sz w:val="20"/>
                <w:szCs w:val="20"/>
              </w:rPr>
            </w:pPr>
            <w:r w:rsidRPr="00010A37">
              <w:rPr>
                <w:sz w:val="20"/>
                <w:szCs w:val="20"/>
              </w:rPr>
              <w:t>500</w:t>
            </w:r>
          </w:p>
        </w:tc>
      </w:tr>
    </w:tbl>
    <w:p w:rsidR="0001771A" w:rsidRPr="00010A37" w:rsidRDefault="0001771A" w:rsidP="0001771A">
      <w:pPr>
        <w:pStyle w:val="Default"/>
        <w:ind w:firstLine="851"/>
        <w:jc w:val="both"/>
        <w:rPr>
          <w:rFonts w:ascii="Times New Roman" w:hAnsi="Times New Roman" w:cs="Times New Roman"/>
          <w:sz w:val="20"/>
          <w:szCs w:val="20"/>
        </w:rPr>
      </w:pPr>
      <w:r w:rsidRPr="00010A37">
        <w:rPr>
          <w:rFonts w:ascii="Times New Roman" w:hAnsi="Times New Roman" w:cs="Times New Roman"/>
          <w:sz w:val="20"/>
          <w:szCs w:val="20"/>
        </w:rPr>
        <w:t xml:space="preserve">* Проектную мощность амбулаторно-поликлинических организаций (в том числе диспансеров без стационаров) определяют заданием на проектирование и рассчитывают как сумму пропускной способности всех кабинетов врачебного приема. Для определения проектной мощности среднюю пропускную способность одного кабинета врачебного приема принимают – 15 посещений в смену </w:t>
      </w:r>
    </w:p>
    <w:p w:rsidR="0001771A" w:rsidRPr="00BD19ED" w:rsidRDefault="0001771A" w:rsidP="0001771A">
      <w:pPr>
        <w:pStyle w:val="aa"/>
        <w:spacing w:before="0" w:beforeAutospacing="0" w:after="0" w:afterAutospacing="0"/>
        <w:ind w:firstLine="851"/>
        <w:jc w:val="both"/>
        <w:rPr>
          <w:highlight w:val="yellow"/>
        </w:rPr>
      </w:pPr>
    </w:p>
    <w:p w:rsidR="0001771A" w:rsidRPr="00010A37" w:rsidRDefault="0001771A" w:rsidP="0001771A">
      <w:pPr>
        <w:pStyle w:val="aa"/>
        <w:spacing w:before="0" w:beforeAutospacing="0" w:after="0" w:afterAutospacing="0" w:line="276" w:lineRule="auto"/>
        <w:ind w:firstLine="851"/>
        <w:jc w:val="both"/>
      </w:pPr>
      <w:r w:rsidRPr="00010A37">
        <w:t>3.3.14 Лечебные учреждения размещаются на селитебной территории или за границами населенного пункта в соответствии с гигиеническими требованиями (СанПиН 2.1.3.1375-03).</w:t>
      </w:r>
    </w:p>
    <w:p w:rsidR="0001771A" w:rsidRPr="00010A37" w:rsidRDefault="0001771A" w:rsidP="0001771A">
      <w:pPr>
        <w:pStyle w:val="aa"/>
        <w:spacing w:before="0" w:beforeAutospacing="0" w:after="0" w:afterAutospacing="0" w:line="276" w:lineRule="auto"/>
        <w:ind w:firstLine="851"/>
        <w:jc w:val="both"/>
      </w:pPr>
      <w:r w:rsidRPr="00010A37">
        <w:t>При проектировании необходимо предусмотреть удаление лечебных учреждений от железных дорог, аэропортов, скоростных автомагистралей и других источников шума и загрязнения в соответствии с требованиями настоящих нормативов.</w:t>
      </w:r>
    </w:p>
    <w:p w:rsidR="0001771A" w:rsidRPr="00010A37" w:rsidRDefault="0001771A" w:rsidP="0001771A">
      <w:pPr>
        <w:pStyle w:val="aa"/>
        <w:spacing w:before="0" w:beforeAutospacing="0" w:after="0" w:afterAutospacing="0" w:line="276" w:lineRule="auto"/>
        <w:ind w:firstLine="851"/>
        <w:jc w:val="both"/>
      </w:pPr>
      <w:r w:rsidRPr="00010A37">
        <w:t>3.3.15 На территории лечебного учреждения не допускается размещение зданий, в том числе жилых, и сооружений, не связанных с ним функционально.</w:t>
      </w:r>
    </w:p>
    <w:p w:rsidR="0001771A" w:rsidRPr="00010A37" w:rsidRDefault="0001771A" w:rsidP="0001771A">
      <w:pPr>
        <w:pStyle w:val="aa"/>
        <w:spacing w:before="0" w:beforeAutospacing="0" w:after="0" w:afterAutospacing="0" w:line="276" w:lineRule="auto"/>
        <w:ind w:firstLine="851"/>
        <w:jc w:val="both"/>
      </w:pPr>
      <w:r w:rsidRPr="00010A37">
        <w:t>3.3.16 Территория лечебных учреждений должна быть благоустроена, озеленена и ограждена.</w:t>
      </w:r>
    </w:p>
    <w:p w:rsidR="0001771A" w:rsidRPr="00010A37" w:rsidRDefault="0001771A" w:rsidP="0001771A">
      <w:pPr>
        <w:pStyle w:val="aa"/>
        <w:spacing w:before="0" w:beforeAutospacing="0" w:after="0" w:afterAutospacing="0" w:line="276" w:lineRule="auto"/>
        <w:ind w:firstLine="851"/>
        <w:jc w:val="both"/>
      </w:pPr>
      <w:r w:rsidRPr="00010A37">
        <w:t>Площадь зеленых насаждений и газонов должна составлять не менее 60% общей площади участка.</w:t>
      </w:r>
    </w:p>
    <w:p w:rsidR="0001771A" w:rsidRPr="00010A37" w:rsidRDefault="0001771A" w:rsidP="0001771A">
      <w:pPr>
        <w:pStyle w:val="aa"/>
        <w:spacing w:before="0" w:beforeAutospacing="0" w:after="0" w:afterAutospacing="0" w:line="276" w:lineRule="auto"/>
        <w:ind w:firstLine="851"/>
        <w:jc w:val="both"/>
      </w:pPr>
      <w:r w:rsidRPr="00010A37">
        <w:t>Деревья должны размещаться на расстоянии не менее 15 метров от здания, кустарники - не менее 5 метров.</w:t>
      </w:r>
    </w:p>
    <w:p w:rsidR="0001771A" w:rsidRPr="00010A37" w:rsidRDefault="0001771A" w:rsidP="0001771A">
      <w:pPr>
        <w:pStyle w:val="aa"/>
        <w:spacing w:before="0" w:beforeAutospacing="0" w:after="0" w:afterAutospacing="0" w:line="276" w:lineRule="auto"/>
        <w:ind w:firstLine="851"/>
        <w:jc w:val="both"/>
      </w:pPr>
      <w:r w:rsidRPr="00010A37">
        <w:t>3.3.17 Перед главными входами в амбулаторно-поликлинические организации рекомендуется предусматривать благоустроенные площадки для посетителей из расчета 0,2 м</w:t>
      </w:r>
      <w:r w:rsidRPr="00010A37">
        <w:rPr>
          <w:vertAlign w:val="superscript"/>
        </w:rPr>
        <w:t xml:space="preserve">2 </w:t>
      </w:r>
      <w:r w:rsidRPr="00010A37">
        <w:t>на койку или посещение в смену, но не менее 50 м</w:t>
      </w:r>
      <w:r w:rsidRPr="00010A37">
        <w:rPr>
          <w:vertAlign w:val="superscript"/>
        </w:rPr>
        <w:t>2</w:t>
      </w:r>
      <w:r w:rsidRPr="00010A37">
        <w:t>. У входов в детские амбулаторно-поликлинические организации рекомендуется предусматривать площадки с навесами или помещения для детских колясок.</w:t>
      </w:r>
    </w:p>
    <w:p w:rsidR="0001771A" w:rsidRPr="00010A37" w:rsidRDefault="0001771A" w:rsidP="0001771A">
      <w:pPr>
        <w:pStyle w:val="aa"/>
        <w:spacing w:before="0" w:beforeAutospacing="0" w:after="0" w:afterAutospacing="0" w:line="276" w:lineRule="auto"/>
        <w:ind w:firstLine="851"/>
        <w:jc w:val="both"/>
      </w:pPr>
      <w:r w:rsidRPr="00010A37">
        <w:t>3.3.18 Площадку для мусоросборников следует размещать на территории хозяйственной зоны лечебных учреждений на расстоянии не менее 25 м от лечебного корпуса и не менее 100 м от пищеблока. Площадка должна иметь твердое покрытие и подъезд со стороны улицы. Размеры площадки должны превышать размеры основания мусоросборников на 1,5 м во все стороны.</w:t>
      </w:r>
    </w:p>
    <w:p w:rsidR="0001771A" w:rsidRPr="00C66413" w:rsidRDefault="0001771A" w:rsidP="0001771A">
      <w:pPr>
        <w:pStyle w:val="aa"/>
        <w:spacing w:before="0" w:beforeAutospacing="0" w:after="0" w:afterAutospacing="0" w:line="276" w:lineRule="auto"/>
        <w:ind w:firstLine="851"/>
        <w:jc w:val="center"/>
        <w:outlineLvl w:val="1"/>
        <w:rPr>
          <w:b/>
          <w:spacing w:val="2"/>
        </w:rPr>
      </w:pPr>
      <w:bookmarkStart w:id="87" w:name="_Toc400717195"/>
      <w:r w:rsidRPr="00C66413">
        <w:rPr>
          <w:b/>
        </w:rPr>
        <w:t>3.4</w:t>
      </w:r>
      <w:r w:rsidRPr="00C66413">
        <w:t xml:space="preserve"> </w:t>
      </w:r>
      <w:r w:rsidRPr="00C66413">
        <w:rPr>
          <w:b/>
          <w:spacing w:val="2"/>
        </w:rPr>
        <w:t>Предприятия торговли, общественного питания и бытового обслуживания, кредитно-финансовые учреждения и предприятия связи</w:t>
      </w:r>
      <w:bookmarkEnd w:id="87"/>
    </w:p>
    <w:p w:rsidR="0001771A" w:rsidRPr="00C66413" w:rsidRDefault="0001771A" w:rsidP="0001771A">
      <w:pPr>
        <w:pStyle w:val="aa"/>
        <w:spacing w:before="0" w:beforeAutospacing="0" w:after="0" w:afterAutospacing="0" w:line="276" w:lineRule="auto"/>
        <w:ind w:firstLine="851"/>
        <w:jc w:val="both"/>
      </w:pPr>
    </w:p>
    <w:p w:rsidR="0001771A" w:rsidRPr="00C66413" w:rsidRDefault="0001771A" w:rsidP="0001771A">
      <w:pPr>
        <w:shd w:val="clear" w:color="auto" w:fill="FFFFFF"/>
        <w:ind w:firstLine="709"/>
        <w:jc w:val="both"/>
        <w:textAlignment w:val="baseline"/>
        <w:rPr>
          <w:spacing w:val="2"/>
        </w:rPr>
      </w:pPr>
      <w:r w:rsidRPr="00C66413">
        <w:rPr>
          <w:spacing w:val="2"/>
        </w:rPr>
        <w:t>3.4.1. Перечень и расчетные показатели минимальной обеспеченности социально значимыми объектами повседневного (приближенного) обслуживания приведены в таблице 19.</w:t>
      </w:r>
    </w:p>
    <w:p w:rsidR="0001771A" w:rsidRPr="00C66413" w:rsidRDefault="0001771A" w:rsidP="0001771A">
      <w:pPr>
        <w:shd w:val="clear" w:color="auto" w:fill="FFFFFF"/>
        <w:ind w:firstLine="709"/>
        <w:jc w:val="right"/>
        <w:textAlignment w:val="baseline"/>
        <w:rPr>
          <w:spacing w:val="2"/>
        </w:rPr>
      </w:pPr>
      <w:r w:rsidRPr="00C66413">
        <w:rPr>
          <w:spacing w:val="2"/>
        </w:rPr>
        <w:t>Таблица 19</w:t>
      </w:r>
    </w:p>
    <w:p w:rsidR="0001771A" w:rsidRPr="00010A37" w:rsidRDefault="0001771A" w:rsidP="0001771A">
      <w:pPr>
        <w:shd w:val="clear" w:color="auto" w:fill="FFFFFF"/>
        <w:ind w:firstLine="709"/>
        <w:jc w:val="right"/>
        <w:textAlignment w:val="baseline"/>
        <w:rPr>
          <w:spacing w:val="2"/>
          <w:highlight w:val="yellow"/>
        </w:rPr>
      </w:pPr>
    </w:p>
    <w:tbl>
      <w:tblPr>
        <w:tblW w:w="0" w:type="auto"/>
        <w:tblInd w:w="149" w:type="dxa"/>
        <w:tblCellMar>
          <w:left w:w="0" w:type="dxa"/>
          <w:right w:w="0" w:type="dxa"/>
        </w:tblCellMar>
        <w:tblLook w:val="00A0"/>
      </w:tblPr>
      <w:tblGrid>
        <w:gridCol w:w="4389"/>
        <w:gridCol w:w="2897"/>
        <w:gridCol w:w="2217"/>
      </w:tblGrid>
      <w:tr w:rsidR="0001771A" w:rsidRPr="00010A37" w:rsidTr="0001771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b/>
                <w:sz w:val="20"/>
                <w:szCs w:val="20"/>
              </w:rPr>
            </w:pPr>
            <w:r w:rsidRPr="00772678">
              <w:rPr>
                <w:b/>
                <w:sz w:val="20"/>
                <w:szCs w:val="20"/>
              </w:rPr>
              <w:lastRenderedPageBreak/>
              <w:t>Предприятия и учреждения</w:t>
            </w:r>
          </w:p>
          <w:p w:rsidR="0001771A" w:rsidRPr="00772678" w:rsidRDefault="0001771A" w:rsidP="0001771A">
            <w:pPr>
              <w:jc w:val="center"/>
              <w:textAlignment w:val="baseline"/>
              <w:rPr>
                <w:b/>
                <w:sz w:val="20"/>
                <w:szCs w:val="20"/>
              </w:rPr>
            </w:pPr>
            <w:r w:rsidRPr="00772678">
              <w:rPr>
                <w:b/>
                <w:sz w:val="20"/>
                <w:szCs w:val="20"/>
              </w:rPr>
              <w:t>повседневного обслуживания</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b/>
                <w:sz w:val="20"/>
                <w:szCs w:val="20"/>
              </w:rPr>
            </w:pPr>
            <w:r w:rsidRPr="00772678">
              <w:rPr>
                <w:b/>
                <w:sz w:val="20"/>
                <w:szCs w:val="20"/>
              </w:rPr>
              <w:t>Единицы измерения</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b/>
                <w:sz w:val="20"/>
                <w:szCs w:val="20"/>
              </w:rPr>
            </w:pPr>
            <w:r w:rsidRPr="00772678">
              <w:rPr>
                <w:b/>
                <w:sz w:val="20"/>
                <w:szCs w:val="20"/>
              </w:rPr>
              <w:t>Минимальная</w:t>
            </w:r>
          </w:p>
          <w:p w:rsidR="0001771A" w:rsidRPr="00772678" w:rsidRDefault="0001771A" w:rsidP="0001771A">
            <w:pPr>
              <w:jc w:val="center"/>
              <w:textAlignment w:val="baseline"/>
              <w:rPr>
                <w:b/>
                <w:sz w:val="20"/>
                <w:szCs w:val="20"/>
              </w:rPr>
            </w:pPr>
            <w:r w:rsidRPr="00772678">
              <w:rPr>
                <w:b/>
                <w:sz w:val="20"/>
                <w:szCs w:val="20"/>
              </w:rPr>
              <w:t>обеспеченность</w:t>
            </w:r>
          </w:p>
        </w:tc>
      </w:tr>
      <w:tr w:rsidR="0001771A" w:rsidRPr="00010A37" w:rsidTr="0001771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Продовольственные магазины</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кв. м торговой площади на 1000 жителей</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70</w:t>
            </w:r>
          </w:p>
        </w:tc>
      </w:tr>
      <w:tr w:rsidR="0001771A" w:rsidRPr="00010A37" w:rsidTr="0001771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Непродовольственные магазины товаров первой необходимости</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кв. м торговой площади на 1000 жителей</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30</w:t>
            </w:r>
          </w:p>
        </w:tc>
      </w:tr>
      <w:tr w:rsidR="0001771A" w:rsidRPr="00010A37" w:rsidTr="0001771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Отделение банка</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объект на жилую группу</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1</w:t>
            </w:r>
          </w:p>
        </w:tc>
      </w:tr>
      <w:tr w:rsidR="0001771A" w:rsidRPr="00010A37" w:rsidTr="0001771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Отделение связи</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объект на жилую группу</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1</w:t>
            </w:r>
          </w:p>
        </w:tc>
      </w:tr>
      <w:tr w:rsidR="0001771A" w:rsidRPr="00010A37" w:rsidTr="0001771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Предприятия бытового обслуживания (мастерские, ателье, парикмахерские и т.п.)</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рабочих мест  на 1000 жителей</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2</w:t>
            </w:r>
          </w:p>
        </w:tc>
      </w:tr>
      <w:tr w:rsidR="0001771A" w:rsidRPr="00010A37" w:rsidTr="0001771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Приемный пункт прачечной, химчистки</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объект на жилую группу</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1</w:t>
            </w:r>
          </w:p>
        </w:tc>
      </w:tr>
      <w:tr w:rsidR="0001771A" w:rsidRPr="00010A37" w:rsidTr="0001771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Общественные туалеты</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прибор на 1000 жителей</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rPr>
                <w:sz w:val="20"/>
                <w:szCs w:val="20"/>
              </w:rPr>
            </w:pPr>
          </w:p>
        </w:tc>
      </w:tr>
      <w:tr w:rsidR="0001771A" w:rsidRPr="00010A37" w:rsidTr="0001771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Учреждения культуры</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кв. м общей площади на 1000 жителей</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50</w:t>
            </w:r>
          </w:p>
        </w:tc>
      </w:tr>
      <w:tr w:rsidR="0001771A" w:rsidRPr="00010A37" w:rsidTr="0001771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Пункт охраны порядка</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кв. м общей площади на жилую группу</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10</w:t>
            </w:r>
          </w:p>
        </w:tc>
      </w:tr>
    </w:tbl>
    <w:p w:rsidR="0001771A" w:rsidRPr="00772678" w:rsidRDefault="0001771A" w:rsidP="0001771A">
      <w:pPr>
        <w:shd w:val="clear" w:color="auto" w:fill="FFFFFF"/>
        <w:ind w:firstLine="709"/>
        <w:jc w:val="both"/>
        <w:textAlignment w:val="baseline"/>
        <w:rPr>
          <w:spacing w:val="2"/>
        </w:rPr>
      </w:pPr>
      <w:r w:rsidRPr="00772678">
        <w:rPr>
          <w:spacing w:val="2"/>
        </w:rPr>
        <w:t>3.4.2. Размещение объектов повседневного обслуживания обязательно при проектировании отдельной жилой группы на территории общественно-деловой зоны.</w:t>
      </w:r>
    </w:p>
    <w:p w:rsidR="0001771A" w:rsidRPr="00772678" w:rsidRDefault="0001771A" w:rsidP="0001771A">
      <w:pPr>
        <w:shd w:val="clear" w:color="auto" w:fill="FFFFFF"/>
        <w:ind w:firstLine="709"/>
        <w:jc w:val="both"/>
        <w:textAlignment w:val="baseline"/>
        <w:rPr>
          <w:spacing w:val="2"/>
        </w:rPr>
      </w:pPr>
      <w:r w:rsidRPr="00772678">
        <w:rPr>
          <w:spacing w:val="2"/>
        </w:rPr>
        <w:t>В составе микрорайона объекты повседневного обслуживания и показатели обеспеченности ими входят в суммарные показатели обеспеченности объектами периодического обслуживания.</w:t>
      </w:r>
    </w:p>
    <w:p w:rsidR="0001771A" w:rsidRPr="00772678" w:rsidRDefault="0001771A" w:rsidP="0001771A">
      <w:pPr>
        <w:shd w:val="clear" w:color="auto" w:fill="FFFFFF"/>
        <w:ind w:firstLine="709"/>
        <w:jc w:val="both"/>
        <w:textAlignment w:val="baseline"/>
        <w:rPr>
          <w:spacing w:val="2"/>
        </w:rPr>
      </w:pPr>
      <w:r w:rsidRPr="00772678">
        <w:rPr>
          <w:spacing w:val="2"/>
        </w:rPr>
        <w:t>3.4.3. Минимальные расстояния от стен зданий и границ земельных участков учреждений и предприятий обслуживаний следует принимать на основе расчетов инсоляции и освещенности, соблюдения противопожарных и бытовых разрывов, но не менее приведенных в таблице 20.</w:t>
      </w:r>
    </w:p>
    <w:p w:rsidR="0001771A" w:rsidRPr="00772678" w:rsidRDefault="0001771A" w:rsidP="0001771A">
      <w:pPr>
        <w:shd w:val="clear" w:color="auto" w:fill="FFFFFF"/>
        <w:ind w:firstLine="709"/>
        <w:jc w:val="both"/>
        <w:textAlignment w:val="baseline"/>
        <w:rPr>
          <w:spacing w:val="2"/>
        </w:rPr>
      </w:pPr>
    </w:p>
    <w:p w:rsidR="0001771A" w:rsidRPr="00772678" w:rsidRDefault="0001771A" w:rsidP="0001771A">
      <w:pPr>
        <w:shd w:val="clear" w:color="auto" w:fill="FFFFFF"/>
        <w:ind w:firstLine="709"/>
        <w:jc w:val="right"/>
        <w:textAlignment w:val="baseline"/>
        <w:rPr>
          <w:spacing w:val="2"/>
        </w:rPr>
      </w:pPr>
      <w:r w:rsidRPr="00772678">
        <w:rPr>
          <w:spacing w:val="2"/>
        </w:rPr>
        <w:t>Таблица 20</w:t>
      </w:r>
    </w:p>
    <w:p w:rsidR="0001771A" w:rsidRPr="00010A37" w:rsidRDefault="0001771A" w:rsidP="0001771A">
      <w:pPr>
        <w:shd w:val="clear" w:color="auto" w:fill="FFFFFF"/>
        <w:ind w:firstLine="709"/>
        <w:jc w:val="both"/>
        <w:textAlignment w:val="baseline"/>
        <w:rPr>
          <w:spacing w:val="2"/>
          <w:highlight w:val="yellow"/>
        </w:rPr>
      </w:pPr>
    </w:p>
    <w:tbl>
      <w:tblPr>
        <w:tblW w:w="0" w:type="auto"/>
        <w:tblInd w:w="149" w:type="dxa"/>
        <w:tblCellMar>
          <w:left w:w="0" w:type="dxa"/>
          <w:right w:w="0" w:type="dxa"/>
        </w:tblCellMar>
        <w:tblLook w:val="00A0"/>
      </w:tblPr>
      <w:tblGrid>
        <w:gridCol w:w="3089"/>
        <w:gridCol w:w="1759"/>
        <w:gridCol w:w="1620"/>
        <w:gridCol w:w="3035"/>
      </w:tblGrid>
      <w:tr w:rsidR="0001771A" w:rsidRPr="00772678" w:rsidTr="0001771A">
        <w:tc>
          <w:tcPr>
            <w:tcW w:w="3261"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b/>
                <w:sz w:val="20"/>
                <w:szCs w:val="20"/>
              </w:rPr>
            </w:pPr>
            <w:r w:rsidRPr="00772678">
              <w:rPr>
                <w:b/>
                <w:sz w:val="20"/>
                <w:szCs w:val="20"/>
              </w:rPr>
              <w:t>Здания (земельные участки)  учреждений и  предприятий обслуживания</w:t>
            </w:r>
          </w:p>
        </w:tc>
        <w:tc>
          <w:tcPr>
            <w:tcW w:w="666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b/>
                <w:sz w:val="20"/>
                <w:szCs w:val="20"/>
              </w:rPr>
            </w:pPr>
            <w:r w:rsidRPr="00772678">
              <w:rPr>
                <w:b/>
                <w:sz w:val="20"/>
                <w:szCs w:val="20"/>
              </w:rPr>
              <w:t>Расстояния от зданий (границ участков) учреждений и предприятий обслуживания в сельских поселениях, м</w:t>
            </w:r>
          </w:p>
        </w:tc>
      </w:tr>
      <w:tr w:rsidR="0001771A" w:rsidRPr="00772678" w:rsidTr="0001771A">
        <w:tc>
          <w:tcPr>
            <w:tcW w:w="3261" w:type="dxa"/>
            <w:vMerge/>
            <w:tcBorders>
              <w:left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rPr>
                <w:b/>
                <w:sz w:val="20"/>
                <w:szCs w:val="20"/>
              </w:rPr>
            </w:pPr>
          </w:p>
        </w:tc>
        <w:tc>
          <w:tcPr>
            <w:tcW w:w="1842"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b/>
                <w:sz w:val="20"/>
                <w:szCs w:val="20"/>
              </w:rPr>
            </w:pPr>
            <w:r w:rsidRPr="00772678">
              <w:rPr>
                <w:b/>
                <w:sz w:val="20"/>
                <w:szCs w:val="20"/>
              </w:rPr>
              <w:t>до красной линии</w:t>
            </w:r>
          </w:p>
        </w:tc>
        <w:tc>
          <w:tcPr>
            <w:tcW w:w="1701"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b/>
                <w:sz w:val="20"/>
                <w:szCs w:val="20"/>
              </w:rPr>
            </w:pPr>
            <w:r w:rsidRPr="00772678">
              <w:rPr>
                <w:b/>
                <w:sz w:val="20"/>
                <w:szCs w:val="20"/>
              </w:rPr>
              <w:t>до стен жилых домов</w:t>
            </w:r>
          </w:p>
        </w:tc>
        <w:tc>
          <w:tcPr>
            <w:tcW w:w="311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b/>
                <w:sz w:val="20"/>
                <w:szCs w:val="20"/>
              </w:rPr>
            </w:pPr>
            <w:r w:rsidRPr="00772678">
              <w:rPr>
                <w:b/>
                <w:sz w:val="20"/>
                <w:szCs w:val="20"/>
              </w:rPr>
              <w:t>до зданий общеобразовательных школ, дошкольных образовательных и лечебных учреждений</w:t>
            </w:r>
          </w:p>
        </w:tc>
      </w:tr>
      <w:tr w:rsidR="0001771A" w:rsidRPr="00772678" w:rsidTr="0001771A">
        <w:trPr>
          <w:trHeight w:val="87"/>
        </w:trPr>
        <w:tc>
          <w:tcPr>
            <w:tcW w:w="3261"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rPr>
                <w:sz w:val="20"/>
                <w:szCs w:val="20"/>
              </w:rPr>
            </w:pPr>
          </w:p>
        </w:tc>
        <w:tc>
          <w:tcPr>
            <w:tcW w:w="1842"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p>
        </w:tc>
        <w:tc>
          <w:tcPr>
            <w:tcW w:w="1701"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rPr>
                <w:sz w:val="20"/>
                <w:szCs w:val="20"/>
              </w:rPr>
            </w:pPr>
          </w:p>
        </w:tc>
        <w:tc>
          <w:tcPr>
            <w:tcW w:w="311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rPr>
                <w:sz w:val="20"/>
                <w:szCs w:val="20"/>
              </w:rPr>
            </w:pPr>
          </w:p>
        </w:tc>
      </w:tr>
      <w:tr w:rsidR="0001771A" w:rsidRPr="00772678" w:rsidTr="0001771A">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Приемные пункты  вторичного сырья</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20</w:t>
            </w:r>
          </w:p>
        </w:tc>
        <w:tc>
          <w:tcPr>
            <w:tcW w:w="3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50</w:t>
            </w:r>
          </w:p>
        </w:tc>
      </w:tr>
      <w:tr w:rsidR="0001771A" w:rsidRPr="00772678" w:rsidTr="0001771A">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Пожарные депо</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50</w:t>
            </w:r>
          </w:p>
        </w:tc>
        <w:tc>
          <w:tcPr>
            <w:tcW w:w="3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50</w:t>
            </w:r>
          </w:p>
        </w:tc>
      </w:tr>
      <w:tr w:rsidR="0001771A" w:rsidRPr="00772678" w:rsidTr="0001771A">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Кладбища традиционного захоронения и крематории</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6</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300 -500</w:t>
            </w:r>
          </w:p>
        </w:tc>
        <w:tc>
          <w:tcPr>
            <w:tcW w:w="3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300 - 500</w:t>
            </w:r>
          </w:p>
        </w:tc>
      </w:tr>
      <w:tr w:rsidR="0001771A" w:rsidRPr="00772678" w:rsidTr="0001771A">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Закрытые кладбища и  мемориальные  комплексы, кладбища с погребением после кремации, колумбарии, сельские кладбища</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6</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50</w:t>
            </w:r>
          </w:p>
        </w:tc>
        <w:tc>
          <w:tcPr>
            <w:tcW w:w="3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50</w:t>
            </w:r>
          </w:p>
        </w:tc>
      </w:tr>
    </w:tbl>
    <w:p w:rsidR="0001771A" w:rsidRPr="00772678" w:rsidRDefault="0001771A" w:rsidP="0001771A">
      <w:pPr>
        <w:shd w:val="clear" w:color="auto" w:fill="FFFFFF"/>
        <w:ind w:firstLine="709"/>
        <w:jc w:val="both"/>
        <w:textAlignment w:val="baseline"/>
        <w:rPr>
          <w:spacing w:val="2"/>
          <w:sz w:val="20"/>
          <w:szCs w:val="20"/>
        </w:rPr>
      </w:pPr>
      <w:r w:rsidRPr="00772678">
        <w:rPr>
          <w:spacing w:val="2"/>
          <w:sz w:val="20"/>
          <w:szCs w:val="20"/>
        </w:rPr>
        <w:t>Примечания:</w:t>
      </w:r>
    </w:p>
    <w:p w:rsidR="0001771A" w:rsidRPr="00772678" w:rsidRDefault="0001771A" w:rsidP="0001771A">
      <w:pPr>
        <w:shd w:val="clear" w:color="auto" w:fill="FFFFFF"/>
        <w:ind w:firstLine="709"/>
        <w:jc w:val="both"/>
        <w:textAlignment w:val="baseline"/>
        <w:rPr>
          <w:spacing w:val="2"/>
          <w:sz w:val="20"/>
          <w:szCs w:val="20"/>
        </w:rPr>
      </w:pPr>
      <w:r w:rsidRPr="00772678">
        <w:rPr>
          <w:spacing w:val="2"/>
          <w:sz w:val="20"/>
          <w:szCs w:val="20"/>
        </w:rPr>
        <w:t>1. Участки дошкольных образовательных учреждений не должны примыкать непосредственно к магистральным улицам.</w:t>
      </w:r>
    </w:p>
    <w:p w:rsidR="0001771A" w:rsidRPr="00772678" w:rsidRDefault="0001771A" w:rsidP="0001771A">
      <w:pPr>
        <w:shd w:val="clear" w:color="auto" w:fill="FFFFFF"/>
        <w:ind w:firstLine="709"/>
        <w:jc w:val="both"/>
        <w:textAlignment w:val="baseline"/>
        <w:rPr>
          <w:spacing w:val="2"/>
          <w:sz w:val="20"/>
          <w:szCs w:val="20"/>
        </w:rPr>
      </w:pPr>
      <w:r w:rsidRPr="00772678">
        <w:rPr>
          <w:spacing w:val="2"/>
          <w:sz w:val="20"/>
          <w:szCs w:val="20"/>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01771A" w:rsidRPr="00772678" w:rsidRDefault="0001771A" w:rsidP="0001771A">
      <w:pPr>
        <w:shd w:val="clear" w:color="auto" w:fill="FFFFFF"/>
        <w:ind w:firstLine="709"/>
        <w:jc w:val="both"/>
        <w:textAlignment w:val="baseline"/>
        <w:rPr>
          <w:spacing w:val="2"/>
          <w:sz w:val="20"/>
          <w:szCs w:val="20"/>
        </w:rPr>
      </w:pPr>
      <w:r w:rsidRPr="00772678">
        <w:rPr>
          <w:spacing w:val="2"/>
          <w:sz w:val="20"/>
          <w:szCs w:val="20"/>
        </w:rP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01771A" w:rsidRPr="00772678" w:rsidRDefault="0001771A" w:rsidP="0001771A">
      <w:pPr>
        <w:shd w:val="clear" w:color="auto" w:fill="FFFFFF"/>
        <w:ind w:firstLine="709"/>
        <w:jc w:val="both"/>
        <w:textAlignment w:val="baseline"/>
        <w:rPr>
          <w:spacing w:val="2"/>
          <w:sz w:val="20"/>
          <w:szCs w:val="20"/>
        </w:rPr>
      </w:pPr>
      <w:r w:rsidRPr="00772678">
        <w:rPr>
          <w:spacing w:val="2"/>
          <w:sz w:val="20"/>
          <w:szCs w:val="20"/>
        </w:rPr>
        <w:t>В сельских населенных пунктах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01771A" w:rsidRPr="00772678" w:rsidRDefault="0001771A" w:rsidP="0001771A">
      <w:pPr>
        <w:shd w:val="clear" w:color="auto" w:fill="FFFFFF"/>
        <w:ind w:firstLine="709"/>
        <w:jc w:val="both"/>
        <w:textAlignment w:val="baseline"/>
        <w:rPr>
          <w:spacing w:val="2"/>
        </w:rPr>
      </w:pPr>
      <w:r w:rsidRPr="00772678">
        <w:rPr>
          <w:spacing w:val="2"/>
        </w:rPr>
        <w:t>3.4.4. Радиус обслуживания населения учреждениями и предприятиями обслуживания, размещаемыми в жилой застройке в зависимости от элементов планировочной структуры следует принимать в соответствии с таблицей 21.</w:t>
      </w:r>
    </w:p>
    <w:p w:rsidR="0001771A" w:rsidRPr="00772678" w:rsidRDefault="0001771A" w:rsidP="0001771A">
      <w:pPr>
        <w:shd w:val="clear" w:color="auto" w:fill="FFFFFF"/>
        <w:ind w:firstLine="709"/>
        <w:jc w:val="right"/>
        <w:textAlignment w:val="baseline"/>
        <w:rPr>
          <w:spacing w:val="2"/>
        </w:rPr>
      </w:pPr>
    </w:p>
    <w:p w:rsidR="0001771A" w:rsidRPr="00772678" w:rsidRDefault="0001771A" w:rsidP="0001771A">
      <w:pPr>
        <w:shd w:val="clear" w:color="auto" w:fill="FFFFFF"/>
        <w:ind w:firstLine="709"/>
        <w:jc w:val="right"/>
        <w:textAlignment w:val="baseline"/>
        <w:rPr>
          <w:spacing w:val="2"/>
        </w:rPr>
      </w:pPr>
      <w:r w:rsidRPr="00772678">
        <w:rPr>
          <w:spacing w:val="2"/>
        </w:rPr>
        <w:t>Таблица 21</w:t>
      </w:r>
    </w:p>
    <w:p w:rsidR="0001771A" w:rsidRPr="00772678" w:rsidRDefault="0001771A" w:rsidP="0001771A">
      <w:pPr>
        <w:shd w:val="clear" w:color="auto" w:fill="FFFFFF"/>
        <w:ind w:firstLine="709"/>
        <w:jc w:val="right"/>
        <w:textAlignment w:val="baseline"/>
        <w:rPr>
          <w:spacing w:val="2"/>
        </w:rPr>
      </w:pPr>
    </w:p>
    <w:tbl>
      <w:tblPr>
        <w:tblW w:w="0" w:type="auto"/>
        <w:tblInd w:w="149" w:type="dxa"/>
        <w:tblCellMar>
          <w:left w:w="0" w:type="dxa"/>
          <w:right w:w="0" w:type="dxa"/>
        </w:tblCellMar>
        <w:tblLook w:val="00A0"/>
      </w:tblPr>
      <w:tblGrid>
        <w:gridCol w:w="6995"/>
        <w:gridCol w:w="2508"/>
      </w:tblGrid>
      <w:tr w:rsidR="0001771A" w:rsidRPr="00772678" w:rsidTr="0001771A">
        <w:tc>
          <w:tcPr>
            <w:tcW w:w="73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ind w:firstLine="135"/>
              <w:jc w:val="center"/>
              <w:textAlignment w:val="baseline"/>
              <w:rPr>
                <w:b/>
                <w:sz w:val="20"/>
                <w:szCs w:val="20"/>
              </w:rPr>
            </w:pPr>
            <w:r w:rsidRPr="00772678">
              <w:rPr>
                <w:b/>
                <w:sz w:val="20"/>
                <w:szCs w:val="20"/>
              </w:rPr>
              <w:lastRenderedPageBreak/>
              <w:t>Учреждения и предприятия обслуживания</w:t>
            </w:r>
          </w:p>
        </w:tc>
        <w:tc>
          <w:tcPr>
            <w:tcW w:w="2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ind w:firstLine="135"/>
              <w:jc w:val="center"/>
              <w:textAlignment w:val="baseline"/>
              <w:rPr>
                <w:b/>
                <w:sz w:val="20"/>
                <w:szCs w:val="20"/>
              </w:rPr>
            </w:pPr>
            <w:r w:rsidRPr="00772678">
              <w:rPr>
                <w:b/>
                <w:sz w:val="20"/>
                <w:szCs w:val="20"/>
              </w:rPr>
              <w:t>Радиус обслуживания, м</w:t>
            </w:r>
          </w:p>
        </w:tc>
      </w:tr>
      <w:tr w:rsidR="0001771A" w:rsidRPr="00772678" w:rsidTr="0001771A">
        <w:tc>
          <w:tcPr>
            <w:tcW w:w="73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771A" w:rsidRPr="00772678" w:rsidRDefault="0001771A" w:rsidP="0001771A">
            <w:pPr>
              <w:jc w:val="both"/>
              <w:textAlignment w:val="baseline"/>
              <w:rPr>
                <w:sz w:val="20"/>
                <w:szCs w:val="20"/>
              </w:rPr>
            </w:pPr>
            <w:r w:rsidRPr="00772678">
              <w:rPr>
                <w:sz w:val="20"/>
                <w:szCs w:val="20"/>
              </w:rPr>
              <w:t>Предприятия торговли, общественного питания и бытового</w:t>
            </w:r>
            <w:r w:rsidRPr="00772678">
              <w:rPr>
                <w:sz w:val="20"/>
                <w:szCs w:val="20"/>
              </w:rPr>
              <w:br/>
              <w:t>обслуживания местного значения в сельских поселениях и населенных пунктах</w:t>
            </w:r>
          </w:p>
        </w:tc>
        <w:tc>
          <w:tcPr>
            <w:tcW w:w="2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ind w:firstLine="135"/>
              <w:jc w:val="center"/>
              <w:rPr>
                <w:sz w:val="20"/>
                <w:szCs w:val="20"/>
              </w:rPr>
            </w:pPr>
            <w:r w:rsidRPr="00772678">
              <w:rPr>
                <w:sz w:val="20"/>
                <w:szCs w:val="20"/>
              </w:rPr>
              <w:t>2000</w:t>
            </w:r>
          </w:p>
        </w:tc>
      </w:tr>
      <w:tr w:rsidR="0001771A" w:rsidRPr="00772678" w:rsidTr="0001771A">
        <w:tc>
          <w:tcPr>
            <w:tcW w:w="73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771A" w:rsidRPr="00772678" w:rsidRDefault="0001771A" w:rsidP="0001771A">
            <w:pPr>
              <w:jc w:val="both"/>
              <w:textAlignment w:val="baseline"/>
              <w:rPr>
                <w:sz w:val="20"/>
                <w:szCs w:val="20"/>
              </w:rPr>
            </w:pPr>
            <w:r w:rsidRPr="00772678">
              <w:rPr>
                <w:sz w:val="20"/>
                <w:szCs w:val="20"/>
              </w:rPr>
              <w:t>Отделения связи и филиалы банков</w:t>
            </w:r>
          </w:p>
        </w:tc>
        <w:tc>
          <w:tcPr>
            <w:tcW w:w="2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ind w:firstLine="135"/>
              <w:jc w:val="center"/>
              <w:textAlignment w:val="baseline"/>
              <w:rPr>
                <w:sz w:val="20"/>
                <w:szCs w:val="20"/>
              </w:rPr>
            </w:pPr>
            <w:r w:rsidRPr="00772678">
              <w:rPr>
                <w:sz w:val="20"/>
                <w:szCs w:val="20"/>
              </w:rPr>
              <w:t>500</w:t>
            </w:r>
          </w:p>
        </w:tc>
      </w:tr>
    </w:tbl>
    <w:p w:rsidR="0001771A" w:rsidRPr="00772678" w:rsidRDefault="0001771A" w:rsidP="0001771A">
      <w:pPr>
        <w:shd w:val="clear" w:color="auto" w:fill="FFFFFF"/>
        <w:ind w:firstLine="709"/>
        <w:jc w:val="both"/>
        <w:textAlignment w:val="baseline"/>
        <w:rPr>
          <w:spacing w:val="2"/>
        </w:rPr>
      </w:pPr>
    </w:p>
    <w:p w:rsidR="0001771A" w:rsidRPr="00772678" w:rsidRDefault="0001771A" w:rsidP="0001771A">
      <w:pPr>
        <w:shd w:val="clear" w:color="auto" w:fill="FFFFFF"/>
        <w:ind w:firstLine="709"/>
        <w:jc w:val="both"/>
        <w:textAlignment w:val="baseline"/>
        <w:rPr>
          <w:spacing w:val="2"/>
        </w:rPr>
      </w:pPr>
      <w:r w:rsidRPr="00772678">
        <w:rPr>
          <w:spacing w:val="2"/>
        </w:rPr>
        <w:t>3.4.15. Для организации обслуживания на территориях малоэтажной застройки допускается размещение учреждений и предприятий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т.п., встроенными или пристроенными к жилым домам с размещением преимущественно в первом и цокольном этажах и устройством изолированных от жилых частей здания входов. При этом общая площадь встроенных учреждений не должна превышать 150 кв. м.</w:t>
      </w:r>
    </w:p>
    <w:p w:rsidR="0001771A" w:rsidRPr="00772678" w:rsidRDefault="0001771A" w:rsidP="0001771A">
      <w:pPr>
        <w:shd w:val="clear" w:color="auto" w:fill="FFFFFF"/>
        <w:ind w:firstLine="709"/>
        <w:jc w:val="both"/>
        <w:textAlignment w:val="baseline"/>
        <w:rPr>
          <w:spacing w:val="2"/>
        </w:rPr>
      </w:pPr>
      <w:r w:rsidRPr="00772678">
        <w:rPr>
          <w:spacing w:val="2"/>
        </w:rPr>
        <w:t>Указанные учреждения и предприятия могут иметь центроформирующее значение и размещаться в центральной части жилого образования.</w:t>
      </w:r>
    </w:p>
    <w:p w:rsidR="0001771A" w:rsidRPr="00772678" w:rsidRDefault="0001771A" w:rsidP="0001771A">
      <w:pPr>
        <w:shd w:val="clear" w:color="auto" w:fill="FFFFFF"/>
        <w:ind w:firstLine="709"/>
        <w:jc w:val="both"/>
        <w:textAlignment w:val="baseline"/>
        <w:rPr>
          <w:spacing w:val="2"/>
        </w:rPr>
      </w:pPr>
      <w:r w:rsidRPr="00772678">
        <w:rPr>
          <w:spacing w:val="2"/>
        </w:rPr>
        <w:t>Нормы предоставления земельных участков для строительства устанавливаются в следующих размерах:</w:t>
      </w:r>
    </w:p>
    <w:p w:rsidR="0001771A" w:rsidRPr="00772678" w:rsidRDefault="0001771A" w:rsidP="0001771A">
      <w:pPr>
        <w:shd w:val="clear" w:color="auto" w:fill="FFFFFF"/>
        <w:ind w:firstLine="709"/>
        <w:jc w:val="both"/>
        <w:textAlignment w:val="baseline"/>
        <w:rPr>
          <w:spacing w:val="2"/>
        </w:rPr>
      </w:pPr>
      <w:r w:rsidRPr="00772678">
        <w:rPr>
          <w:spacing w:val="2"/>
        </w:rPr>
        <w:t>- для строительства магазина, согласно строительным нормам и правилам планировки и застройки поселений Первомайского района, но не менее 0,02 га;</w:t>
      </w:r>
    </w:p>
    <w:p w:rsidR="0001771A" w:rsidRPr="00772678" w:rsidRDefault="0001771A" w:rsidP="0001771A">
      <w:pPr>
        <w:shd w:val="clear" w:color="auto" w:fill="FFFFFF"/>
        <w:ind w:firstLine="709"/>
        <w:jc w:val="both"/>
        <w:textAlignment w:val="baseline"/>
        <w:rPr>
          <w:spacing w:val="2"/>
        </w:rPr>
      </w:pPr>
      <w:r w:rsidRPr="00772678">
        <w:rPr>
          <w:spacing w:val="2"/>
        </w:rPr>
        <w:t>- для установки некапитального (временного) объекта торговли ( вагончик, павильон, киоск), согласно строительным нормам и правилам планировки и застройки поселений Первомайского района, но не менее 0,0008 га.</w:t>
      </w:r>
    </w:p>
    <w:p w:rsidR="0001771A" w:rsidRPr="00772678" w:rsidRDefault="0001771A" w:rsidP="0001771A">
      <w:pPr>
        <w:shd w:val="clear" w:color="auto" w:fill="FFFFFF"/>
        <w:ind w:firstLine="709"/>
        <w:jc w:val="both"/>
        <w:textAlignment w:val="baseline"/>
        <w:rPr>
          <w:spacing w:val="2"/>
        </w:rPr>
      </w:pPr>
      <w:r w:rsidRPr="00772678">
        <w:rPr>
          <w:spacing w:val="2"/>
        </w:rPr>
        <w:t>3.4.6. Мастерские по ремонту и прокату автомобилей, ремонту бытовой техники, а также предприятия ритуальных услуг следует размещать на периферии жилой зоны.</w:t>
      </w:r>
    </w:p>
    <w:p w:rsidR="0001771A" w:rsidRPr="00772678" w:rsidRDefault="0001771A" w:rsidP="0001771A">
      <w:pPr>
        <w:shd w:val="clear" w:color="auto" w:fill="FFFFFF"/>
        <w:ind w:firstLine="709"/>
        <w:jc w:val="both"/>
        <w:textAlignment w:val="baseline"/>
        <w:rPr>
          <w:spacing w:val="2"/>
        </w:rPr>
      </w:pPr>
      <w:r w:rsidRPr="00772678">
        <w:rPr>
          <w:spacing w:val="2"/>
        </w:rPr>
        <w:t>3.4.7. 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т.п.) в условиях малоэтажной застройки не допускается.</w:t>
      </w:r>
    </w:p>
    <w:p w:rsidR="0001771A" w:rsidRPr="00772678" w:rsidRDefault="0001771A" w:rsidP="0001771A">
      <w:pPr>
        <w:shd w:val="clear" w:color="auto" w:fill="FFFFFF"/>
        <w:ind w:firstLine="709"/>
        <w:jc w:val="both"/>
        <w:textAlignment w:val="baseline"/>
        <w:rPr>
          <w:spacing w:val="2"/>
        </w:rPr>
      </w:pPr>
      <w:r w:rsidRPr="00772678">
        <w:rPr>
          <w:spacing w:val="2"/>
        </w:rPr>
        <w:t>3.4.8. На земельном участке жилого дома со встроенным или пристроенным учреждением или предприятием обслуживания должны быть выделены жилая и общественная зоны.</w:t>
      </w:r>
    </w:p>
    <w:p w:rsidR="0001771A" w:rsidRPr="00772678" w:rsidRDefault="0001771A" w:rsidP="0001771A">
      <w:pPr>
        <w:shd w:val="clear" w:color="auto" w:fill="FFFFFF"/>
        <w:ind w:firstLine="709"/>
        <w:jc w:val="both"/>
        <w:textAlignment w:val="baseline"/>
        <w:rPr>
          <w:spacing w:val="2"/>
        </w:rPr>
      </w:pPr>
      <w:r w:rsidRPr="00772678">
        <w:rPr>
          <w:spacing w:val="2"/>
        </w:rPr>
        <w:t>Перед входом в здание необходимо предусматривать стоянку для транспортных средств.</w:t>
      </w:r>
    </w:p>
    <w:p w:rsidR="0001771A" w:rsidRPr="00772678" w:rsidRDefault="0001771A" w:rsidP="0001771A">
      <w:pPr>
        <w:shd w:val="clear" w:color="auto" w:fill="FFFFFF"/>
        <w:ind w:firstLine="709"/>
        <w:jc w:val="both"/>
        <w:textAlignment w:val="baseline"/>
        <w:rPr>
          <w:spacing w:val="2"/>
        </w:rPr>
      </w:pPr>
      <w:r w:rsidRPr="00772678">
        <w:rPr>
          <w:spacing w:val="2"/>
        </w:rPr>
        <w:t>3.4.9. В МО Первомайский сельсовет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муниципальное образование, размещаемые в административном центре сельсовета. Помимо стационарных зданий необходимо предусматривать передвижные средства и сезонные сооружения.</w:t>
      </w:r>
    </w:p>
    <w:p w:rsidR="0001771A" w:rsidRPr="00772678" w:rsidRDefault="0001771A" w:rsidP="0001771A">
      <w:pPr>
        <w:shd w:val="clear" w:color="auto" w:fill="FFFFFF"/>
        <w:ind w:firstLine="709"/>
        <w:jc w:val="both"/>
        <w:textAlignment w:val="baseline"/>
        <w:rPr>
          <w:spacing w:val="2"/>
        </w:rPr>
      </w:pPr>
      <w:r w:rsidRPr="00772678">
        <w:rPr>
          <w:spacing w:val="2"/>
        </w:rPr>
        <w:t>3.4.10. Обеспечение жителей каждого населенного пункта услугами первой необходимости должно осуществляться в пределах пешеходной доступности не более 30 мин. (2 - 2,5 км); при этом размещение учреждений более высокого уровня обслуживания, в том числе периодического, необходимо предусматривать в границах сельсовета с пешеходно-транспортной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01771A" w:rsidRPr="00772678" w:rsidRDefault="0001771A" w:rsidP="0001771A">
      <w:pPr>
        <w:shd w:val="clear" w:color="auto" w:fill="FFFFFF"/>
        <w:ind w:firstLine="709"/>
        <w:jc w:val="both"/>
        <w:textAlignment w:val="baseline"/>
        <w:rPr>
          <w:spacing w:val="2"/>
        </w:rPr>
      </w:pPr>
      <w:r w:rsidRPr="00772678">
        <w:rPr>
          <w:spacing w:val="2"/>
        </w:rPr>
        <w:t>3.4.11. Проектирование новых и реконструкция существующих рынков розничной торговли (далее розничные рынки) должно осуществляться с соблюдением санитарных и гигиенических требований.</w:t>
      </w:r>
    </w:p>
    <w:p w:rsidR="0001771A" w:rsidRPr="00772678" w:rsidRDefault="0001771A" w:rsidP="0001771A">
      <w:pPr>
        <w:shd w:val="clear" w:color="auto" w:fill="FFFFFF"/>
        <w:ind w:firstLine="709"/>
        <w:jc w:val="both"/>
        <w:textAlignment w:val="baseline"/>
        <w:rPr>
          <w:spacing w:val="2"/>
        </w:rPr>
      </w:pPr>
      <w:r w:rsidRPr="00772678">
        <w:rPr>
          <w:spacing w:val="2"/>
        </w:rPr>
        <w:t>3.4.12. Розничные рынки следует проектировать на самостоятельном земельном участке по согласованию с органами Федеральной службы Роспотребнадзора.</w:t>
      </w:r>
    </w:p>
    <w:p w:rsidR="0001771A" w:rsidRPr="00772678" w:rsidRDefault="0001771A" w:rsidP="0001771A">
      <w:pPr>
        <w:shd w:val="clear" w:color="auto" w:fill="FFFFFF"/>
        <w:ind w:firstLine="709"/>
        <w:jc w:val="both"/>
        <w:textAlignment w:val="baseline"/>
        <w:rPr>
          <w:spacing w:val="2"/>
        </w:rPr>
      </w:pPr>
      <w:r w:rsidRPr="00772678">
        <w:rPr>
          <w:spacing w:val="2"/>
        </w:rPr>
        <w:t>Не допускается размещение земельного участка для проектирования розничных рынков на заболоченных местах с высоким уровнем стояния грунтовых вод, вблизи свалок, свиноводческих, животноводческих комплексов, предприятий по переработке кожи, кости и других мест возможного загрязнения.</w:t>
      </w:r>
    </w:p>
    <w:p w:rsidR="0001771A" w:rsidRPr="00772678" w:rsidRDefault="0001771A" w:rsidP="0001771A">
      <w:pPr>
        <w:shd w:val="clear" w:color="auto" w:fill="FFFFFF"/>
        <w:ind w:firstLine="709"/>
        <w:jc w:val="both"/>
        <w:textAlignment w:val="baseline"/>
        <w:rPr>
          <w:spacing w:val="2"/>
        </w:rPr>
      </w:pPr>
      <w:r w:rsidRPr="00772678">
        <w:rPr>
          <w:spacing w:val="2"/>
        </w:rPr>
        <w:lastRenderedPageBreak/>
        <w:t>3.4.13. Размеры земельных участков должны составлять от 7 до 14 кв. м на 1 кв. м торговой площади розничного рынка (комплекса) в зависимости от вместимости:</w:t>
      </w:r>
    </w:p>
    <w:p w:rsidR="0001771A" w:rsidRPr="00772678" w:rsidRDefault="0001771A" w:rsidP="0001771A">
      <w:pPr>
        <w:shd w:val="clear" w:color="auto" w:fill="FFFFFF"/>
        <w:ind w:firstLine="709"/>
        <w:jc w:val="both"/>
        <w:textAlignment w:val="baseline"/>
        <w:rPr>
          <w:spacing w:val="2"/>
        </w:rPr>
      </w:pPr>
      <w:r w:rsidRPr="00772678">
        <w:rPr>
          <w:spacing w:val="2"/>
        </w:rPr>
        <w:t>- 14 кв. м - при торговой площади до 600 кв. м;</w:t>
      </w:r>
    </w:p>
    <w:p w:rsidR="0001771A" w:rsidRPr="00772678" w:rsidRDefault="0001771A" w:rsidP="0001771A">
      <w:pPr>
        <w:shd w:val="clear" w:color="auto" w:fill="FFFFFF"/>
        <w:ind w:firstLine="709"/>
        <w:jc w:val="both"/>
        <w:textAlignment w:val="baseline"/>
        <w:rPr>
          <w:spacing w:val="2"/>
        </w:rPr>
      </w:pPr>
      <w:r w:rsidRPr="00772678">
        <w:rPr>
          <w:spacing w:val="2"/>
        </w:rPr>
        <w:t>- 7 кв. м - при торговой площади свыше 3000 кв. м.</w:t>
      </w:r>
    </w:p>
    <w:p w:rsidR="0001771A" w:rsidRPr="00772678" w:rsidRDefault="0001771A" w:rsidP="0001771A">
      <w:pPr>
        <w:shd w:val="clear" w:color="auto" w:fill="FFFFFF"/>
        <w:ind w:firstLine="709"/>
        <w:jc w:val="both"/>
        <w:textAlignment w:val="baseline"/>
        <w:rPr>
          <w:spacing w:val="2"/>
        </w:rPr>
      </w:pPr>
      <w:r w:rsidRPr="00772678">
        <w:rPr>
          <w:spacing w:val="2"/>
        </w:rPr>
        <w:t>С учетом обеспечения возможности рационального использования территории предельную торговую площадь рынка следует проектировать из расчета 24 - 30 кв. м торговой площади на 1000 жителей.</w:t>
      </w:r>
    </w:p>
    <w:p w:rsidR="0001771A" w:rsidRPr="00772678" w:rsidRDefault="0001771A" w:rsidP="0001771A">
      <w:pPr>
        <w:shd w:val="clear" w:color="auto" w:fill="FFFFFF"/>
        <w:ind w:firstLine="709"/>
        <w:jc w:val="both"/>
        <w:textAlignment w:val="baseline"/>
        <w:rPr>
          <w:spacing w:val="2"/>
        </w:rPr>
      </w:pPr>
      <w:r w:rsidRPr="00772678">
        <w:rPr>
          <w:spacing w:val="2"/>
        </w:rPr>
        <w:t>Площадь одного торгового места принимается за 6 кв. м торговой площади.</w:t>
      </w:r>
    </w:p>
    <w:p w:rsidR="0001771A" w:rsidRPr="00772678" w:rsidRDefault="0001771A" w:rsidP="0001771A">
      <w:pPr>
        <w:shd w:val="clear" w:color="auto" w:fill="FFFFFF"/>
        <w:ind w:firstLine="709"/>
        <w:jc w:val="both"/>
        <w:textAlignment w:val="baseline"/>
        <w:rPr>
          <w:spacing w:val="2"/>
        </w:rPr>
      </w:pPr>
      <w:r w:rsidRPr="00772678">
        <w:rPr>
          <w:spacing w:val="2"/>
        </w:rPr>
        <w:t>Рекомендуется обеспечивать минимальную плотность застройки территории розничных рынков не менее 50 %.</w:t>
      </w:r>
    </w:p>
    <w:p w:rsidR="0001771A" w:rsidRPr="00772678" w:rsidRDefault="0001771A" w:rsidP="0001771A">
      <w:pPr>
        <w:shd w:val="clear" w:color="auto" w:fill="FFFFFF"/>
        <w:ind w:firstLine="709"/>
        <w:jc w:val="both"/>
        <w:textAlignment w:val="baseline"/>
        <w:rPr>
          <w:spacing w:val="2"/>
        </w:rPr>
      </w:pPr>
      <w:r w:rsidRPr="00772678">
        <w:rPr>
          <w:spacing w:val="2"/>
        </w:rPr>
        <w:t>3.4.14. Торговые места могут проектироваться в крытом розничном рынке (здании, сооружении), а также на открытой площадке территории розничного рынка.</w:t>
      </w:r>
    </w:p>
    <w:p w:rsidR="0001771A" w:rsidRPr="00772678" w:rsidRDefault="0001771A" w:rsidP="0001771A">
      <w:pPr>
        <w:shd w:val="clear" w:color="auto" w:fill="FFFFFF"/>
        <w:ind w:firstLine="709"/>
        <w:jc w:val="both"/>
        <w:textAlignment w:val="baseline"/>
        <w:rPr>
          <w:spacing w:val="2"/>
        </w:rPr>
      </w:pPr>
      <w:r w:rsidRPr="00772678">
        <w:rPr>
          <w:spacing w:val="2"/>
        </w:rPr>
        <w:t>3.4.15. Характеристики расположенных на рынке зданий, строений, сооружений и находящихся в них складских, подсобных и иных помещений определяются в соответствии с технологическими, санитарно-эпидемиологическими и противопожарными требованиями на основании задания на проектирование.</w:t>
      </w:r>
    </w:p>
    <w:p w:rsidR="0001771A" w:rsidRPr="00772678" w:rsidRDefault="0001771A" w:rsidP="0001771A">
      <w:pPr>
        <w:shd w:val="clear" w:color="auto" w:fill="FFFFFF"/>
        <w:ind w:firstLine="709"/>
        <w:jc w:val="both"/>
        <w:textAlignment w:val="baseline"/>
        <w:rPr>
          <w:spacing w:val="2"/>
        </w:rPr>
      </w:pPr>
      <w:r w:rsidRPr="00772678">
        <w:rPr>
          <w:spacing w:val="2"/>
        </w:rPr>
        <w:t>3.4.16. На земельном участке проектируются следующие функциональные зоны:</w:t>
      </w:r>
    </w:p>
    <w:p w:rsidR="0001771A" w:rsidRPr="00772678" w:rsidRDefault="0001771A" w:rsidP="0001771A">
      <w:pPr>
        <w:shd w:val="clear" w:color="auto" w:fill="FFFFFF"/>
        <w:ind w:firstLine="709"/>
        <w:jc w:val="both"/>
        <w:textAlignment w:val="baseline"/>
        <w:rPr>
          <w:spacing w:val="2"/>
        </w:rPr>
      </w:pPr>
      <w:r w:rsidRPr="00772678">
        <w:rPr>
          <w:spacing w:val="2"/>
        </w:rPr>
        <w:t>- торговая зона (с подзонами продовольственных и непродовольственных торговых помещений);</w:t>
      </w:r>
    </w:p>
    <w:p w:rsidR="0001771A" w:rsidRPr="00772678" w:rsidRDefault="0001771A" w:rsidP="0001771A">
      <w:pPr>
        <w:shd w:val="clear" w:color="auto" w:fill="FFFFFF"/>
        <w:ind w:firstLine="709"/>
        <w:jc w:val="both"/>
        <w:textAlignment w:val="baseline"/>
        <w:rPr>
          <w:spacing w:val="2"/>
        </w:rPr>
      </w:pPr>
      <w:r w:rsidRPr="00772678">
        <w:rPr>
          <w:spacing w:val="2"/>
        </w:rPr>
        <w:t>- административно-складская зона;</w:t>
      </w:r>
    </w:p>
    <w:p w:rsidR="0001771A" w:rsidRPr="00772678" w:rsidRDefault="0001771A" w:rsidP="0001771A">
      <w:pPr>
        <w:shd w:val="clear" w:color="auto" w:fill="FFFFFF"/>
        <w:ind w:firstLine="709"/>
        <w:jc w:val="both"/>
        <w:textAlignment w:val="baseline"/>
        <w:rPr>
          <w:spacing w:val="2"/>
        </w:rPr>
      </w:pPr>
      <w:r w:rsidRPr="00772678">
        <w:rPr>
          <w:spacing w:val="2"/>
        </w:rPr>
        <w:t>- хозяйственная зона;</w:t>
      </w:r>
    </w:p>
    <w:p w:rsidR="0001771A" w:rsidRPr="00772678" w:rsidRDefault="0001771A" w:rsidP="0001771A">
      <w:pPr>
        <w:shd w:val="clear" w:color="auto" w:fill="FFFFFF"/>
        <w:ind w:firstLine="709"/>
        <w:jc w:val="both"/>
        <w:textAlignment w:val="baseline"/>
        <w:rPr>
          <w:spacing w:val="2"/>
        </w:rPr>
      </w:pPr>
      <w:r w:rsidRPr="00772678">
        <w:rPr>
          <w:spacing w:val="2"/>
        </w:rPr>
        <w:t>- зона стоянки автотранспорта;</w:t>
      </w:r>
    </w:p>
    <w:p w:rsidR="0001771A" w:rsidRPr="00772678" w:rsidRDefault="0001771A" w:rsidP="0001771A">
      <w:pPr>
        <w:shd w:val="clear" w:color="auto" w:fill="FFFFFF"/>
        <w:ind w:firstLine="709"/>
        <w:jc w:val="both"/>
        <w:textAlignment w:val="baseline"/>
        <w:rPr>
          <w:spacing w:val="2"/>
        </w:rPr>
      </w:pPr>
      <w:r w:rsidRPr="00772678">
        <w:rPr>
          <w:spacing w:val="2"/>
        </w:rPr>
        <w:t>- зона приема и распределения связанных с рынком пешеходных потоков;</w:t>
      </w:r>
    </w:p>
    <w:p w:rsidR="0001771A" w:rsidRPr="00772678" w:rsidRDefault="0001771A" w:rsidP="0001771A">
      <w:pPr>
        <w:shd w:val="clear" w:color="auto" w:fill="FFFFFF"/>
        <w:ind w:firstLine="709"/>
        <w:jc w:val="both"/>
        <w:textAlignment w:val="baseline"/>
        <w:rPr>
          <w:spacing w:val="2"/>
        </w:rPr>
      </w:pPr>
      <w:r w:rsidRPr="00772678">
        <w:rPr>
          <w:spacing w:val="2"/>
        </w:rPr>
        <w:t>- зона озеленения и отдыха покупателей.</w:t>
      </w:r>
    </w:p>
    <w:p w:rsidR="0001771A" w:rsidRPr="00772678" w:rsidRDefault="0001771A" w:rsidP="0001771A">
      <w:pPr>
        <w:shd w:val="clear" w:color="auto" w:fill="FFFFFF"/>
        <w:ind w:firstLine="709"/>
        <w:jc w:val="both"/>
        <w:textAlignment w:val="baseline"/>
        <w:rPr>
          <w:spacing w:val="2"/>
        </w:rPr>
      </w:pPr>
      <w:r w:rsidRPr="00772678">
        <w:rPr>
          <w:spacing w:val="2"/>
        </w:rPr>
        <w:t>3.4.17. В административно-складской зоне продовольственных рынков необходимо предусматривать размещение ветеринарно-санитарной экспертизы.</w:t>
      </w:r>
    </w:p>
    <w:p w:rsidR="0001771A" w:rsidRPr="00772678" w:rsidRDefault="0001771A" w:rsidP="0001771A">
      <w:pPr>
        <w:shd w:val="clear" w:color="auto" w:fill="FFFFFF"/>
        <w:ind w:firstLine="709"/>
        <w:jc w:val="both"/>
        <w:textAlignment w:val="baseline"/>
        <w:rPr>
          <w:spacing w:val="2"/>
        </w:rPr>
      </w:pPr>
      <w:r w:rsidRPr="00772678">
        <w:rPr>
          <w:spacing w:val="2"/>
        </w:rPr>
        <w:t>3.4.18. В хозяйственной зоне следует проектировать помещения (навесы) для хранения тары и площадки для сбора мусора и пищевых отходов.</w:t>
      </w:r>
    </w:p>
    <w:p w:rsidR="0001771A" w:rsidRPr="00772678" w:rsidRDefault="0001771A" w:rsidP="0001771A">
      <w:pPr>
        <w:shd w:val="clear" w:color="auto" w:fill="FFFFFF"/>
        <w:ind w:firstLine="709"/>
        <w:jc w:val="both"/>
        <w:textAlignment w:val="baseline"/>
        <w:rPr>
          <w:spacing w:val="2"/>
        </w:rPr>
      </w:pPr>
      <w:r w:rsidRPr="00772678">
        <w:rPr>
          <w:spacing w:val="2"/>
        </w:rPr>
        <w:t>Площадки для сбора мусора и пищевых отходов должны иметь твердое покрытие и находиться на расстоянии не менее 25 м от границ торговой зоны.</w:t>
      </w:r>
    </w:p>
    <w:p w:rsidR="0001771A" w:rsidRPr="00772678" w:rsidRDefault="0001771A" w:rsidP="0001771A">
      <w:pPr>
        <w:shd w:val="clear" w:color="auto" w:fill="FFFFFF"/>
        <w:ind w:firstLine="709"/>
        <w:jc w:val="both"/>
        <w:textAlignment w:val="baseline"/>
        <w:rPr>
          <w:spacing w:val="2"/>
        </w:rPr>
      </w:pPr>
      <w:r w:rsidRPr="00772678">
        <w:rPr>
          <w:spacing w:val="2"/>
        </w:rPr>
        <w:t>3.4.19. Требуемое расчетное количество машино-мест для парковки легковых автомобилей проектируется из расчета 1 машино-место на 1 торговое место.</w:t>
      </w:r>
    </w:p>
    <w:p w:rsidR="0001771A" w:rsidRPr="00772678" w:rsidRDefault="0001771A" w:rsidP="0001771A">
      <w:pPr>
        <w:shd w:val="clear" w:color="auto" w:fill="FFFFFF"/>
        <w:ind w:firstLine="709"/>
        <w:jc w:val="both"/>
        <w:textAlignment w:val="baseline"/>
        <w:rPr>
          <w:spacing w:val="2"/>
        </w:rPr>
      </w:pPr>
      <w:r w:rsidRPr="00772678">
        <w:rPr>
          <w:spacing w:val="2"/>
        </w:rPr>
        <w:t>На рынках, расположенных в общественно-деловых зонах, при размерах торговой площади до 1000 кв. м расчетное количество машино-мест составляет 25 машино-мест на 50 торговых мест.</w:t>
      </w:r>
    </w:p>
    <w:p w:rsidR="0001771A" w:rsidRPr="00772678" w:rsidRDefault="0001771A" w:rsidP="0001771A">
      <w:pPr>
        <w:shd w:val="clear" w:color="auto" w:fill="FFFFFF"/>
        <w:ind w:firstLine="709"/>
        <w:jc w:val="both"/>
        <w:textAlignment w:val="baseline"/>
        <w:rPr>
          <w:spacing w:val="2"/>
        </w:rPr>
      </w:pPr>
      <w:r w:rsidRPr="00772678">
        <w:rPr>
          <w:spacing w:val="2"/>
        </w:rPr>
        <w:t>При размещении рынка в отдельно стоящем здании необходимо предусматривать со стороны проезжей части автодорог площадку для парковки транспорта персонала и посетителей, которая не должна размещаться на придомовой территории жилых зданий.</w:t>
      </w:r>
    </w:p>
    <w:p w:rsidR="0001771A" w:rsidRPr="00772678" w:rsidRDefault="0001771A" w:rsidP="0001771A">
      <w:pPr>
        <w:shd w:val="clear" w:color="auto" w:fill="FFFFFF"/>
        <w:ind w:firstLine="709"/>
        <w:jc w:val="both"/>
        <w:textAlignment w:val="baseline"/>
        <w:rPr>
          <w:spacing w:val="2"/>
        </w:rPr>
      </w:pPr>
      <w:r w:rsidRPr="00772678">
        <w:rPr>
          <w:spacing w:val="2"/>
        </w:rPr>
        <w:t>3.4.20. При проектировании розничных рынков следует обеспечивать санитарно-защитную зону, которая в соответствии с требованиями СанПиН 2.2.1/2.1.1.1200-03 составляет 50 м.</w:t>
      </w:r>
    </w:p>
    <w:p w:rsidR="0001771A" w:rsidRPr="00772678" w:rsidRDefault="0001771A" w:rsidP="0001771A">
      <w:pPr>
        <w:shd w:val="clear" w:color="auto" w:fill="FFFFFF"/>
        <w:ind w:firstLine="709"/>
        <w:jc w:val="both"/>
        <w:textAlignment w:val="baseline"/>
        <w:rPr>
          <w:spacing w:val="2"/>
        </w:rPr>
      </w:pPr>
      <w:r w:rsidRPr="00772678">
        <w:rPr>
          <w:spacing w:val="2"/>
        </w:rPr>
        <w:t>Территория розничного рынка должна быть благоустроена, озеленена и ограждена.</w:t>
      </w:r>
    </w:p>
    <w:p w:rsidR="0001771A" w:rsidRPr="00772678" w:rsidRDefault="0001771A" w:rsidP="0001771A">
      <w:pPr>
        <w:shd w:val="clear" w:color="auto" w:fill="FFFFFF"/>
        <w:ind w:firstLine="709"/>
        <w:jc w:val="both"/>
        <w:textAlignment w:val="baseline"/>
        <w:rPr>
          <w:spacing w:val="2"/>
        </w:rPr>
      </w:pPr>
      <w:r w:rsidRPr="00772678">
        <w:rPr>
          <w:spacing w:val="2"/>
        </w:rPr>
        <w:t>3.4.21. При проектировании розничных рынков необходимо обеспечивать:</w:t>
      </w:r>
    </w:p>
    <w:p w:rsidR="0001771A" w:rsidRPr="00772678" w:rsidRDefault="0001771A" w:rsidP="0001771A">
      <w:pPr>
        <w:shd w:val="clear" w:color="auto" w:fill="FFFFFF"/>
        <w:ind w:firstLine="709"/>
        <w:jc w:val="both"/>
        <w:textAlignment w:val="baseline"/>
        <w:rPr>
          <w:spacing w:val="2"/>
        </w:rPr>
      </w:pPr>
      <w:r w:rsidRPr="00772678">
        <w:rPr>
          <w:spacing w:val="2"/>
        </w:rPr>
        <w:t>- безопасность пешеходного передвижения в пределах пешеходной зоны;</w:t>
      </w:r>
    </w:p>
    <w:p w:rsidR="0001771A" w:rsidRPr="00772678" w:rsidRDefault="0001771A" w:rsidP="0001771A">
      <w:pPr>
        <w:shd w:val="clear" w:color="auto" w:fill="FFFFFF"/>
        <w:ind w:firstLine="709"/>
        <w:jc w:val="both"/>
        <w:textAlignment w:val="baseline"/>
        <w:rPr>
          <w:spacing w:val="2"/>
        </w:rPr>
      </w:pPr>
      <w:r w:rsidRPr="00772678">
        <w:rPr>
          <w:spacing w:val="2"/>
        </w:rPr>
        <w:t>- возможности передвижения инвалидов и других маломобильных групп населения на всем пространстве пешеходной зоны;</w:t>
      </w:r>
    </w:p>
    <w:p w:rsidR="0001771A" w:rsidRPr="00772678" w:rsidRDefault="0001771A" w:rsidP="0001771A">
      <w:pPr>
        <w:shd w:val="clear" w:color="auto" w:fill="FFFFFF"/>
        <w:ind w:firstLine="709"/>
        <w:jc w:val="both"/>
        <w:textAlignment w:val="baseline"/>
        <w:rPr>
          <w:spacing w:val="2"/>
        </w:rPr>
      </w:pPr>
      <w:r w:rsidRPr="00772678">
        <w:rPr>
          <w:spacing w:val="2"/>
        </w:rPr>
        <w:t>- пешеходную доступность от остановок общественного пассажирского транспорта не более 250 метров;</w:t>
      </w:r>
    </w:p>
    <w:p w:rsidR="0001771A" w:rsidRPr="00772678" w:rsidRDefault="0001771A" w:rsidP="0001771A">
      <w:pPr>
        <w:shd w:val="clear" w:color="auto" w:fill="FFFFFF"/>
        <w:ind w:firstLine="709"/>
        <w:jc w:val="both"/>
        <w:textAlignment w:val="baseline"/>
        <w:rPr>
          <w:spacing w:val="2"/>
        </w:rPr>
      </w:pPr>
      <w:r w:rsidRPr="00772678">
        <w:rPr>
          <w:spacing w:val="2"/>
        </w:rPr>
        <w:t>- подъезд грузового автомобильного транспорта к торговым объектам с боковых и параллельных улиц, без пересечения основного пешеходного пути;</w:t>
      </w:r>
    </w:p>
    <w:p w:rsidR="0001771A" w:rsidRPr="00772678" w:rsidRDefault="0001771A" w:rsidP="0001771A">
      <w:pPr>
        <w:shd w:val="clear" w:color="auto" w:fill="FFFFFF"/>
        <w:ind w:firstLine="709"/>
        <w:jc w:val="both"/>
        <w:textAlignment w:val="baseline"/>
        <w:rPr>
          <w:spacing w:val="2"/>
        </w:rPr>
      </w:pPr>
      <w:r w:rsidRPr="00772678">
        <w:rPr>
          <w:spacing w:val="2"/>
        </w:rPr>
        <w:t>- места парковки автомобилей на расстоянии не более 400 м от любой точки рынка;</w:t>
      </w:r>
    </w:p>
    <w:p w:rsidR="0001771A" w:rsidRPr="00772678" w:rsidRDefault="0001771A" w:rsidP="0001771A">
      <w:pPr>
        <w:shd w:val="clear" w:color="auto" w:fill="FFFFFF"/>
        <w:ind w:firstLine="709"/>
        <w:jc w:val="both"/>
        <w:textAlignment w:val="baseline"/>
        <w:rPr>
          <w:spacing w:val="2"/>
        </w:rPr>
      </w:pPr>
      <w:r w:rsidRPr="00772678">
        <w:rPr>
          <w:spacing w:val="2"/>
        </w:rPr>
        <w:t>- длину перехода между наиболее удаленными объектами рынков не более 400 м;</w:t>
      </w:r>
    </w:p>
    <w:p w:rsidR="0001771A" w:rsidRPr="00772678" w:rsidRDefault="0001771A" w:rsidP="0001771A">
      <w:pPr>
        <w:shd w:val="clear" w:color="auto" w:fill="FFFFFF"/>
        <w:ind w:firstLine="709"/>
        <w:jc w:val="both"/>
        <w:textAlignment w:val="baseline"/>
        <w:rPr>
          <w:spacing w:val="2"/>
        </w:rPr>
      </w:pPr>
      <w:r w:rsidRPr="00772678">
        <w:rPr>
          <w:spacing w:val="2"/>
        </w:rPr>
        <w:t>- длину перехода из любой точки рынка до общественного туалета не более 200 м.</w:t>
      </w:r>
    </w:p>
    <w:p w:rsidR="0001771A" w:rsidRPr="00772678" w:rsidRDefault="0001771A" w:rsidP="0001771A">
      <w:pPr>
        <w:shd w:val="clear" w:color="auto" w:fill="FFFFFF"/>
        <w:ind w:firstLine="709"/>
        <w:jc w:val="both"/>
        <w:textAlignment w:val="baseline"/>
        <w:rPr>
          <w:spacing w:val="2"/>
        </w:rPr>
      </w:pPr>
      <w:r w:rsidRPr="00772678">
        <w:rPr>
          <w:spacing w:val="2"/>
        </w:rPr>
        <w:lastRenderedPageBreak/>
        <w:t>3.4.22. По периметру застройки розничных рынков площадью 9 га и более проектируется круговой объезд. Расстояние между полотном объезда и расположенными на периферии комплекса зданиями не должно превышать 50 м.</w:t>
      </w:r>
    </w:p>
    <w:p w:rsidR="0001771A" w:rsidRPr="00772678" w:rsidRDefault="0001771A" w:rsidP="0001771A">
      <w:pPr>
        <w:shd w:val="clear" w:color="auto" w:fill="FFFFFF"/>
        <w:ind w:firstLine="709"/>
        <w:jc w:val="both"/>
        <w:textAlignment w:val="baseline"/>
        <w:rPr>
          <w:spacing w:val="2"/>
        </w:rPr>
      </w:pPr>
      <w:r w:rsidRPr="00772678">
        <w:rPr>
          <w:spacing w:val="2"/>
        </w:rPr>
        <w:t>Через каждые 300 м по фронту проезда следует предусматривать сквозные проезды для пожарных автомашин.</w:t>
      </w:r>
    </w:p>
    <w:p w:rsidR="0001771A" w:rsidRPr="00772678" w:rsidRDefault="0001771A" w:rsidP="0001771A">
      <w:pPr>
        <w:shd w:val="clear" w:color="auto" w:fill="FFFFFF"/>
        <w:ind w:firstLine="709"/>
        <w:jc w:val="both"/>
        <w:textAlignment w:val="baseline"/>
        <w:rPr>
          <w:spacing w:val="2"/>
        </w:rPr>
      </w:pPr>
      <w:r w:rsidRPr="00772678">
        <w:rPr>
          <w:spacing w:val="2"/>
        </w:rPr>
        <w:t>3.4.23. Водоснабжение и канализация розничных рынков должны быть централизованными, теплоснабжение - от ТЭЦ, районных или местных котельных, автономных источников.</w:t>
      </w:r>
    </w:p>
    <w:p w:rsidR="0001771A" w:rsidRPr="00772678" w:rsidRDefault="0001771A" w:rsidP="0001771A">
      <w:pPr>
        <w:shd w:val="clear" w:color="auto" w:fill="FFFFFF"/>
        <w:ind w:firstLine="709"/>
        <w:jc w:val="both"/>
        <w:textAlignment w:val="baseline"/>
        <w:rPr>
          <w:spacing w:val="2"/>
        </w:rPr>
      </w:pPr>
      <w:r w:rsidRPr="00772678">
        <w:rPr>
          <w:spacing w:val="2"/>
        </w:rPr>
        <w:t>На территории розничных рынков следует проектировать:</w:t>
      </w:r>
    </w:p>
    <w:p w:rsidR="0001771A" w:rsidRPr="00772678" w:rsidRDefault="0001771A" w:rsidP="0001771A">
      <w:pPr>
        <w:shd w:val="clear" w:color="auto" w:fill="FFFFFF"/>
        <w:ind w:firstLine="709"/>
        <w:jc w:val="both"/>
        <w:textAlignment w:val="baseline"/>
        <w:rPr>
          <w:spacing w:val="2"/>
        </w:rPr>
      </w:pPr>
      <w:r w:rsidRPr="00772678">
        <w:rPr>
          <w:spacing w:val="2"/>
        </w:rPr>
        <w:t>- раздельные водопроводы технической и питьевой воды;</w:t>
      </w:r>
    </w:p>
    <w:p w:rsidR="0001771A" w:rsidRPr="00772678" w:rsidRDefault="0001771A" w:rsidP="0001771A">
      <w:pPr>
        <w:shd w:val="clear" w:color="auto" w:fill="FFFFFF"/>
        <w:ind w:firstLine="709"/>
        <w:jc w:val="both"/>
        <w:textAlignment w:val="baseline"/>
        <w:rPr>
          <w:spacing w:val="2"/>
        </w:rPr>
      </w:pPr>
      <w:r w:rsidRPr="00772678">
        <w:rPr>
          <w:spacing w:val="2"/>
        </w:rPr>
        <w:t>- раздельные системы бытовой и производственной канализации с самостоятельными выпусками;</w:t>
      </w:r>
    </w:p>
    <w:p w:rsidR="0001771A" w:rsidRPr="00772678" w:rsidRDefault="0001771A" w:rsidP="0001771A">
      <w:pPr>
        <w:shd w:val="clear" w:color="auto" w:fill="FFFFFF"/>
        <w:ind w:firstLine="709"/>
        <w:jc w:val="both"/>
        <w:textAlignment w:val="baseline"/>
        <w:rPr>
          <w:spacing w:val="2"/>
        </w:rPr>
      </w:pPr>
      <w:r w:rsidRPr="00772678">
        <w:rPr>
          <w:spacing w:val="2"/>
        </w:rPr>
        <w:t>- устройство дождевой канализации.</w:t>
      </w:r>
    </w:p>
    <w:p w:rsidR="0001771A" w:rsidRPr="00772678" w:rsidRDefault="0001771A" w:rsidP="0001771A">
      <w:pPr>
        <w:shd w:val="clear" w:color="auto" w:fill="FFFFFF"/>
        <w:ind w:firstLine="709"/>
        <w:jc w:val="both"/>
        <w:textAlignment w:val="baseline"/>
        <w:rPr>
          <w:spacing w:val="2"/>
        </w:rPr>
      </w:pPr>
      <w:r w:rsidRPr="00772678">
        <w:rPr>
          <w:spacing w:val="2"/>
        </w:rPr>
        <w:t>Запрещается сброс в открытые водоемы производственных и бытовых сточных вод без соответствующей очистки, а также устройство поглощающих колодцев.</w:t>
      </w:r>
    </w:p>
    <w:p w:rsidR="0001771A" w:rsidRPr="00772678" w:rsidRDefault="0001771A" w:rsidP="0001771A">
      <w:pPr>
        <w:pStyle w:val="aa"/>
        <w:spacing w:before="0" w:beforeAutospacing="0" w:after="0" w:afterAutospacing="0"/>
        <w:ind w:firstLine="851"/>
        <w:jc w:val="both"/>
      </w:pPr>
    </w:p>
    <w:p w:rsidR="0001771A" w:rsidRPr="00772678" w:rsidRDefault="0001771A" w:rsidP="0001771A">
      <w:pPr>
        <w:pStyle w:val="aa"/>
        <w:spacing w:before="0" w:beforeAutospacing="0" w:after="0" w:afterAutospacing="0"/>
        <w:ind w:firstLine="851"/>
        <w:jc w:val="center"/>
        <w:outlineLvl w:val="1"/>
        <w:rPr>
          <w:b/>
        </w:rPr>
      </w:pPr>
      <w:bookmarkStart w:id="88" w:name="_Toc396469472"/>
      <w:bookmarkStart w:id="89" w:name="_Toc396469569"/>
      <w:bookmarkStart w:id="90" w:name="_Toc400527734"/>
      <w:bookmarkStart w:id="91" w:name="_Toc400717196"/>
      <w:r w:rsidRPr="00772678">
        <w:rPr>
          <w:b/>
        </w:rPr>
        <w:t>3.5 Утилизация и переработка бытовых и промышленных отходов</w:t>
      </w:r>
      <w:bookmarkEnd w:id="88"/>
      <w:bookmarkEnd w:id="89"/>
      <w:bookmarkEnd w:id="90"/>
      <w:bookmarkEnd w:id="91"/>
    </w:p>
    <w:p w:rsidR="0001771A" w:rsidRPr="00772678" w:rsidRDefault="0001771A" w:rsidP="0001771A">
      <w:pPr>
        <w:pStyle w:val="Default"/>
        <w:ind w:firstLine="851"/>
        <w:jc w:val="both"/>
        <w:rPr>
          <w:rFonts w:ascii="Times New Roman" w:hAnsi="Times New Roman" w:cs="Times New Roman"/>
          <w:color w:val="auto"/>
        </w:rPr>
      </w:pPr>
    </w:p>
    <w:p w:rsidR="0001771A" w:rsidRPr="00772678" w:rsidRDefault="0001771A" w:rsidP="0001771A">
      <w:pPr>
        <w:pStyle w:val="aa"/>
        <w:spacing w:before="0" w:beforeAutospacing="0" w:after="0" w:afterAutospacing="0" w:line="276" w:lineRule="auto"/>
        <w:ind w:firstLine="851"/>
        <w:jc w:val="both"/>
      </w:pPr>
      <w:r w:rsidRPr="00772678">
        <w:t>3.5.1 Проблема безопасного  обращения с отходами  производства  и  потребления, образовавшимися в процессе хозяйственной  деятельности предприятий,  организаций  и населения, является одной из основных  экологических проблем. При этом ТБО размещаются на не санкционированных объектах. Промышленные методы утилизации отходов, обеспечивающие гигиеническую и экологическую надежность, не применяются. Основным видом утилизации служат захоронение в земляных котлованах и низкотемпературное сжигание. Система санитарной очистки и уборки территории Первомайского сельсовета должна предусматривать рациональный сбор, быстрое удаление, надежное обезвреживание и экономически целесообразную утилизацию бытовых отходов.</w:t>
      </w:r>
    </w:p>
    <w:p w:rsidR="0001771A" w:rsidRPr="00772678" w:rsidRDefault="0001771A" w:rsidP="0001771A">
      <w:pPr>
        <w:pStyle w:val="aa"/>
        <w:spacing w:before="0" w:beforeAutospacing="0" w:after="0" w:afterAutospacing="0" w:line="276" w:lineRule="auto"/>
        <w:ind w:firstLine="851"/>
        <w:jc w:val="both"/>
      </w:pPr>
      <w:r w:rsidRPr="00772678">
        <w:t xml:space="preserve">Для обеспечения должного санитарного уровня Первомайского сельсовета, бытовые отходы следует удалять по единой централизованной систем специализированными </w:t>
      </w:r>
    </w:p>
    <w:p w:rsidR="0001771A" w:rsidRPr="00772678" w:rsidRDefault="0001771A" w:rsidP="0001771A">
      <w:pPr>
        <w:pStyle w:val="aa"/>
        <w:spacing w:before="0" w:beforeAutospacing="0" w:after="0" w:afterAutospacing="0" w:line="276" w:lineRule="auto"/>
        <w:ind w:firstLine="851"/>
        <w:jc w:val="both"/>
      </w:pPr>
      <w:r w:rsidRPr="00772678">
        <w:t>транспортными коммунальными предприятиями. Перечень отходов в период эксплуатации объектов жилой застройки включает в себя:</w:t>
      </w:r>
    </w:p>
    <w:p w:rsidR="0001771A" w:rsidRPr="00772678" w:rsidRDefault="0001771A" w:rsidP="0001771A">
      <w:pPr>
        <w:pStyle w:val="aa"/>
        <w:spacing w:before="0" w:beforeAutospacing="0" w:after="0" w:afterAutospacing="0" w:line="276" w:lineRule="auto"/>
        <w:ind w:firstLine="851"/>
        <w:jc w:val="both"/>
      </w:pPr>
      <w:r w:rsidRPr="00772678">
        <w:t>- твердые бытовые отходы от жилого фонда;</w:t>
      </w:r>
    </w:p>
    <w:p w:rsidR="0001771A" w:rsidRPr="00772678" w:rsidRDefault="0001771A" w:rsidP="0001771A">
      <w:pPr>
        <w:pStyle w:val="aa"/>
        <w:spacing w:before="0" w:beforeAutospacing="0" w:after="0" w:afterAutospacing="0" w:line="276" w:lineRule="auto"/>
        <w:ind w:firstLine="851"/>
        <w:jc w:val="both"/>
      </w:pPr>
      <w:r w:rsidRPr="00772678">
        <w:t>- твердые бытовые отходы от детских дошкольных учреждений;</w:t>
      </w:r>
    </w:p>
    <w:p w:rsidR="0001771A" w:rsidRPr="00772678" w:rsidRDefault="0001771A" w:rsidP="0001771A">
      <w:pPr>
        <w:pStyle w:val="aa"/>
        <w:spacing w:before="0" w:beforeAutospacing="0" w:after="0" w:afterAutospacing="0" w:line="276" w:lineRule="auto"/>
        <w:ind w:firstLine="851"/>
        <w:jc w:val="both"/>
      </w:pPr>
      <w:r w:rsidRPr="00772678">
        <w:t xml:space="preserve">- твердые бытовые отходы от школ основного (полного) образования; </w:t>
      </w:r>
    </w:p>
    <w:p w:rsidR="0001771A" w:rsidRPr="00772678" w:rsidRDefault="0001771A" w:rsidP="0001771A">
      <w:pPr>
        <w:pStyle w:val="aa"/>
        <w:spacing w:before="0" w:beforeAutospacing="0" w:after="0" w:afterAutospacing="0" w:line="276" w:lineRule="auto"/>
        <w:ind w:firstLine="851"/>
        <w:jc w:val="both"/>
      </w:pPr>
      <w:r w:rsidRPr="00772678">
        <w:t>- твердые бытовые отходы от предприятий торговли;</w:t>
      </w:r>
    </w:p>
    <w:p w:rsidR="0001771A" w:rsidRPr="00772678" w:rsidRDefault="0001771A" w:rsidP="0001771A">
      <w:pPr>
        <w:pStyle w:val="aa"/>
        <w:spacing w:before="0" w:beforeAutospacing="0" w:after="0" w:afterAutospacing="0" w:line="276" w:lineRule="auto"/>
        <w:ind w:firstLine="851"/>
        <w:jc w:val="both"/>
      </w:pPr>
      <w:r w:rsidRPr="00772678">
        <w:t>- твердые бытовые отходы от объектов обслуживания и прочих нежилых помещений.</w:t>
      </w:r>
    </w:p>
    <w:p w:rsidR="0001771A" w:rsidRPr="00BD19ED" w:rsidRDefault="0001771A" w:rsidP="0001771A">
      <w:pPr>
        <w:pStyle w:val="aa"/>
        <w:spacing w:before="0" w:beforeAutospacing="0" w:after="0" w:afterAutospacing="0" w:line="276" w:lineRule="auto"/>
        <w:ind w:firstLine="851"/>
        <w:jc w:val="both"/>
        <w:rPr>
          <w:highlight w:val="yellow"/>
        </w:rPr>
      </w:pPr>
    </w:p>
    <w:p w:rsidR="0001771A" w:rsidRPr="00772678" w:rsidRDefault="0001771A" w:rsidP="0001771A">
      <w:pPr>
        <w:pStyle w:val="aa"/>
        <w:spacing w:before="0" w:beforeAutospacing="0" w:after="0" w:afterAutospacing="0" w:line="276" w:lineRule="auto"/>
        <w:ind w:firstLine="851"/>
        <w:jc w:val="both"/>
        <w:rPr>
          <w:sz w:val="22"/>
        </w:rPr>
      </w:pPr>
      <w:r w:rsidRPr="00772678">
        <w:t xml:space="preserve">3.5.2 </w:t>
      </w:r>
      <w:r w:rsidRPr="00772678">
        <w:rPr>
          <w:spacing w:val="2"/>
          <w:szCs w:val="28"/>
          <w:shd w:val="clear" w:color="auto" w:fill="FFFFFF"/>
        </w:rPr>
        <w:t>Лимиты на размещение отходов устанавливаются в соответствии с нормативами предельно допустимых вредных воздействий на окружающую среду территориальными органами уполномоченного органа, которые выдают документ об утверждении нормативов образования отходов и лимитов на их размещение.</w:t>
      </w:r>
    </w:p>
    <w:p w:rsidR="0001771A" w:rsidRPr="00772678" w:rsidRDefault="0001771A" w:rsidP="0001771A">
      <w:pPr>
        <w:pStyle w:val="aa"/>
        <w:spacing w:before="0" w:beforeAutospacing="0" w:after="0" w:afterAutospacing="0" w:line="276" w:lineRule="auto"/>
        <w:ind w:firstLine="851"/>
        <w:jc w:val="both"/>
      </w:pPr>
      <w:r w:rsidRPr="00772678">
        <w:t>3.5.3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01771A" w:rsidRPr="00772678" w:rsidRDefault="0001771A" w:rsidP="0001771A">
      <w:pPr>
        <w:pStyle w:val="aa"/>
        <w:spacing w:before="0" w:beforeAutospacing="0" w:after="0" w:afterAutospacing="0" w:line="276" w:lineRule="auto"/>
        <w:ind w:firstLine="851"/>
        <w:jc w:val="both"/>
      </w:pPr>
      <w:r w:rsidRPr="00772678">
        <w:t xml:space="preserve">3.5.4 Площадки для установки контейнеров должны быть удалены от жилых домов, детских учреждений, спортивных площадок и от мест отдыха населения на </w:t>
      </w:r>
      <w:r w:rsidRPr="00772678">
        <w:lastRenderedPageBreak/>
        <w:t>расстояние не менее 20 м, но не более 100 м. Размер площадок должен быть рассчитан на установку необходимого числа контейнеров, но не более 5.</w:t>
      </w:r>
    </w:p>
    <w:p w:rsidR="0001771A" w:rsidRPr="00772678" w:rsidRDefault="0001771A" w:rsidP="0001771A">
      <w:pPr>
        <w:pStyle w:val="aa"/>
        <w:spacing w:before="0" w:beforeAutospacing="0" w:after="0" w:afterAutospacing="0" w:line="276" w:lineRule="auto"/>
        <w:ind w:firstLine="851"/>
        <w:jc w:val="both"/>
      </w:pPr>
      <w:r w:rsidRPr="00772678">
        <w:t>3.5.5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01771A" w:rsidRPr="00772678" w:rsidRDefault="0001771A" w:rsidP="0001771A">
      <w:pPr>
        <w:pStyle w:val="aa"/>
        <w:spacing w:before="0" w:beforeAutospacing="0" w:after="0" w:afterAutospacing="0" w:line="276" w:lineRule="auto"/>
        <w:ind w:firstLine="851"/>
        <w:jc w:val="both"/>
      </w:pPr>
      <w:r w:rsidRPr="00772678">
        <w:t>3.5.6 Нормы накопления бытовых отходов принимаются в соответствии с таблицей 22.</w:t>
      </w:r>
    </w:p>
    <w:p w:rsidR="0001771A" w:rsidRPr="00772678" w:rsidRDefault="0001771A" w:rsidP="0001771A"/>
    <w:p w:rsidR="0001771A" w:rsidRPr="00772678" w:rsidRDefault="0001771A" w:rsidP="0001771A">
      <w:pPr>
        <w:pStyle w:val="aa"/>
        <w:spacing w:before="0" w:beforeAutospacing="0" w:after="0" w:afterAutospacing="0" w:line="276" w:lineRule="auto"/>
        <w:ind w:firstLine="851"/>
        <w:jc w:val="right"/>
      </w:pPr>
      <w:r w:rsidRPr="00772678">
        <w:t>Таблица 22</w:t>
      </w:r>
    </w:p>
    <w:p w:rsidR="0001771A" w:rsidRPr="00BD19ED" w:rsidRDefault="0001771A" w:rsidP="0001771A">
      <w:pPr>
        <w:pStyle w:val="aa"/>
        <w:spacing w:before="0" w:beforeAutospacing="0" w:after="0" w:afterAutospacing="0"/>
        <w:ind w:firstLine="851"/>
        <w:jc w:val="right"/>
        <w:rPr>
          <w:color w:val="FF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93"/>
        <w:gridCol w:w="1585"/>
        <w:gridCol w:w="1892"/>
      </w:tblGrid>
      <w:tr w:rsidR="0001771A" w:rsidRPr="00772678" w:rsidTr="0001771A">
        <w:tc>
          <w:tcPr>
            <w:tcW w:w="0" w:type="auto"/>
            <w:vMerge w:val="restart"/>
            <w:vAlign w:val="center"/>
          </w:tcPr>
          <w:p w:rsidR="0001771A" w:rsidRPr="00772678" w:rsidRDefault="0001771A" w:rsidP="0001771A">
            <w:pPr>
              <w:pStyle w:val="aa"/>
              <w:spacing w:before="0" w:beforeAutospacing="0" w:after="0" w:afterAutospacing="0"/>
              <w:jc w:val="center"/>
              <w:rPr>
                <w:b/>
                <w:sz w:val="20"/>
              </w:rPr>
            </w:pPr>
            <w:r w:rsidRPr="00772678">
              <w:rPr>
                <w:b/>
                <w:sz w:val="20"/>
              </w:rPr>
              <w:t>Бытовые отходы</w:t>
            </w:r>
          </w:p>
        </w:tc>
        <w:tc>
          <w:tcPr>
            <w:tcW w:w="0" w:type="auto"/>
            <w:gridSpan w:val="2"/>
            <w:vAlign w:val="center"/>
          </w:tcPr>
          <w:p w:rsidR="0001771A" w:rsidRPr="00772678" w:rsidRDefault="0001771A" w:rsidP="0001771A">
            <w:pPr>
              <w:pStyle w:val="aa"/>
              <w:spacing w:before="0" w:beforeAutospacing="0" w:after="0" w:afterAutospacing="0"/>
              <w:jc w:val="center"/>
              <w:rPr>
                <w:b/>
                <w:sz w:val="20"/>
              </w:rPr>
            </w:pPr>
            <w:r w:rsidRPr="00772678">
              <w:rPr>
                <w:b/>
                <w:sz w:val="20"/>
              </w:rPr>
              <w:t>Количество бытовых отходов на 1 человека в год</w:t>
            </w:r>
          </w:p>
        </w:tc>
      </w:tr>
      <w:tr w:rsidR="0001771A" w:rsidRPr="00772678" w:rsidTr="0001771A">
        <w:trPr>
          <w:trHeight w:val="244"/>
        </w:trPr>
        <w:tc>
          <w:tcPr>
            <w:tcW w:w="0" w:type="auto"/>
            <w:vMerge/>
            <w:vAlign w:val="center"/>
          </w:tcPr>
          <w:p w:rsidR="0001771A" w:rsidRPr="00772678" w:rsidRDefault="0001771A" w:rsidP="0001771A">
            <w:pPr>
              <w:jc w:val="center"/>
              <w:rPr>
                <w:b/>
                <w:sz w:val="20"/>
              </w:rPr>
            </w:pPr>
          </w:p>
        </w:tc>
        <w:tc>
          <w:tcPr>
            <w:tcW w:w="0" w:type="auto"/>
            <w:vMerge w:val="restart"/>
            <w:vAlign w:val="center"/>
          </w:tcPr>
          <w:p w:rsidR="0001771A" w:rsidRPr="00772678" w:rsidRDefault="0001771A" w:rsidP="0001771A">
            <w:pPr>
              <w:pStyle w:val="aa"/>
              <w:spacing w:before="0" w:beforeAutospacing="0" w:after="0" w:afterAutospacing="0"/>
              <w:jc w:val="center"/>
              <w:rPr>
                <w:b/>
                <w:sz w:val="20"/>
              </w:rPr>
            </w:pPr>
            <w:r w:rsidRPr="00772678">
              <w:rPr>
                <w:b/>
                <w:sz w:val="20"/>
              </w:rPr>
              <w:t>кг</w:t>
            </w:r>
          </w:p>
        </w:tc>
        <w:tc>
          <w:tcPr>
            <w:tcW w:w="0" w:type="auto"/>
            <w:vMerge w:val="restart"/>
            <w:vAlign w:val="center"/>
          </w:tcPr>
          <w:p w:rsidR="0001771A" w:rsidRPr="00772678" w:rsidRDefault="0001771A" w:rsidP="0001771A">
            <w:pPr>
              <w:pStyle w:val="aa"/>
              <w:spacing w:before="0" w:beforeAutospacing="0" w:after="0" w:afterAutospacing="0"/>
              <w:jc w:val="center"/>
              <w:rPr>
                <w:b/>
                <w:sz w:val="20"/>
              </w:rPr>
            </w:pPr>
            <w:r w:rsidRPr="00772678">
              <w:rPr>
                <w:b/>
                <w:sz w:val="20"/>
              </w:rPr>
              <w:t>л</w:t>
            </w:r>
          </w:p>
        </w:tc>
      </w:tr>
      <w:tr w:rsidR="0001771A" w:rsidRPr="00772678" w:rsidTr="0001771A">
        <w:tc>
          <w:tcPr>
            <w:tcW w:w="0" w:type="auto"/>
            <w:vAlign w:val="center"/>
          </w:tcPr>
          <w:p w:rsidR="0001771A" w:rsidRPr="00772678" w:rsidRDefault="0001771A" w:rsidP="0001771A">
            <w:pPr>
              <w:pStyle w:val="aa"/>
              <w:spacing w:before="0" w:beforeAutospacing="0" w:after="0" w:afterAutospacing="0"/>
              <w:rPr>
                <w:sz w:val="20"/>
              </w:rPr>
            </w:pPr>
            <w:r w:rsidRPr="00772678">
              <w:rPr>
                <w:sz w:val="20"/>
              </w:rPr>
              <w:t>Твердые:</w:t>
            </w:r>
          </w:p>
        </w:tc>
        <w:tc>
          <w:tcPr>
            <w:tcW w:w="0" w:type="auto"/>
            <w:vMerge/>
          </w:tcPr>
          <w:p w:rsidR="0001771A" w:rsidRPr="00772678" w:rsidRDefault="0001771A" w:rsidP="0001771A">
            <w:pPr>
              <w:jc w:val="both"/>
              <w:rPr>
                <w:sz w:val="20"/>
              </w:rPr>
            </w:pPr>
          </w:p>
        </w:tc>
        <w:tc>
          <w:tcPr>
            <w:tcW w:w="0" w:type="auto"/>
            <w:vMerge/>
          </w:tcPr>
          <w:p w:rsidR="0001771A" w:rsidRPr="00772678" w:rsidRDefault="0001771A" w:rsidP="0001771A">
            <w:pPr>
              <w:jc w:val="both"/>
              <w:rPr>
                <w:sz w:val="20"/>
              </w:rPr>
            </w:pPr>
          </w:p>
        </w:tc>
      </w:tr>
      <w:tr w:rsidR="0001771A" w:rsidRPr="00772678" w:rsidTr="0001771A">
        <w:tc>
          <w:tcPr>
            <w:tcW w:w="0" w:type="auto"/>
            <w:vAlign w:val="center"/>
          </w:tcPr>
          <w:p w:rsidR="0001771A" w:rsidRPr="00772678" w:rsidRDefault="0001771A" w:rsidP="0001771A">
            <w:pPr>
              <w:pStyle w:val="aa"/>
              <w:spacing w:before="0" w:beforeAutospacing="0" w:after="0" w:afterAutospacing="0"/>
              <w:rPr>
                <w:sz w:val="20"/>
              </w:rPr>
            </w:pPr>
            <w:r w:rsidRPr="00772678">
              <w:rPr>
                <w:sz w:val="20"/>
              </w:rPr>
              <w:t>от жилых зданий, оборудованных водопроводом, канализацией, центральным отоплением и газом</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190 - 225</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900 - 1000</w:t>
            </w:r>
          </w:p>
        </w:tc>
      </w:tr>
      <w:tr w:rsidR="0001771A" w:rsidRPr="00772678" w:rsidTr="0001771A">
        <w:tc>
          <w:tcPr>
            <w:tcW w:w="0" w:type="auto"/>
            <w:vAlign w:val="center"/>
          </w:tcPr>
          <w:p w:rsidR="0001771A" w:rsidRPr="00772678" w:rsidRDefault="0001771A" w:rsidP="0001771A">
            <w:pPr>
              <w:pStyle w:val="aa"/>
              <w:spacing w:before="0" w:beforeAutospacing="0" w:after="0" w:afterAutospacing="0"/>
              <w:rPr>
                <w:sz w:val="20"/>
              </w:rPr>
            </w:pPr>
            <w:r w:rsidRPr="00772678">
              <w:rPr>
                <w:sz w:val="20"/>
              </w:rPr>
              <w:t>от прочих жилых зданий</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300 - 450</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1100 - 1500</w:t>
            </w:r>
          </w:p>
        </w:tc>
      </w:tr>
      <w:tr w:rsidR="0001771A" w:rsidRPr="00772678" w:rsidTr="0001771A">
        <w:tc>
          <w:tcPr>
            <w:tcW w:w="0" w:type="auto"/>
            <w:vAlign w:val="center"/>
          </w:tcPr>
          <w:p w:rsidR="0001771A" w:rsidRPr="00772678" w:rsidRDefault="0001771A" w:rsidP="0001771A">
            <w:pPr>
              <w:pStyle w:val="aa"/>
              <w:spacing w:before="0" w:beforeAutospacing="0" w:after="0" w:afterAutospacing="0"/>
              <w:rPr>
                <w:sz w:val="20"/>
              </w:rPr>
            </w:pPr>
            <w:r w:rsidRPr="00772678">
              <w:rPr>
                <w:sz w:val="20"/>
              </w:rPr>
              <w:t>Общее количество по городскому округу, поселению с учетом общественных зданий</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280 - 300</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1400 - 1500</w:t>
            </w:r>
          </w:p>
        </w:tc>
      </w:tr>
      <w:tr w:rsidR="0001771A" w:rsidRPr="00772678" w:rsidTr="0001771A">
        <w:tc>
          <w:tcPr>
            <w:tcW w:w="0" w:type="auto"/>
            <w:vAlign w:val="center"/>
          </w:tcPr>
          <w:p w:rsidR="0001771A" w:rsidRPr="00772678" w:rsidRDefault="0001771A" w:rsidP="0001771A">
            <w:pPr>
              <w:pStyle w:val="aa"/>
              <w:spacing w:before="0" w:beforeAutospacing="0" w:after="0" w:afterAutospacing="0"/>
              <w:rPr>
                <w:sz w:val="20"/>
              </w:rPr>
            </w:pPr>
            <w:r w:rsidRPr="00772678">
              <w:rPr>
                <w:sz w:val="20"/>
              </w:rPr>
              <w:t>Жидкие из выгребов (при отсутствии канализации)</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2000 - 3500</w:t>
            </w:r>
          </w:p>
        </w:tc>
      </w:tr>
      <w:tr w:rsidR="0001771A" w:rsidRPr="00772678" w:rsidTr="0001771A">
        <w:tc>
          <w:tcPr>
            <w:tcW w:w="0" w:type="auto"/>
            <w:vAlign w:val="center"/>
          </w:tcPr>
          <w:p w:rsidR="0001771A" w:rsidRPr="00772678" w:rsidRDefault="0001771A" w:rsidP="0001771A">
            <w:pPr>
              <w:pStyle w:val="aa"/>
              <w:spacing w:before="0" w:beforeAutospacing="0" w:after="0" w:afterAutospacing="0"/>
              <w:rPr>
                <w:sz w:val="20"/>
              </w:rPr>
            </w:pPr>
            <w:r w:rsidRPr="00772678">
              <w:rPr>
                <w:sz w:val="20"/>
              </w:rPr>
              <w:t>Смет с 1м</w:t>
            </w:r>
            <w:r w:rsidRPr="00772678">
              <w:rPr>
                <w:sz w:val="20"/>
                <w:vertAlign w:val="superscript"/>
              </w:rPr>
              <w:t>2</w:t>
            </w:r>
            <w:r w:rsidRPr="00772678">
              <w:rPr>
                <w:sz w:val="20"/>
              </w:rPr>
              <w:t xml:space="preserve"> твердых покрытий улиц, площадей и парков</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5 - 15</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8 - 20</w:t>
            </w:r>
          </w:p>
        </w:tc>
      </w:tr>
    </w:tbl>
    <w:p w:rsidR="0001771A" w:rsidRPr="00772678" w:rsidRDefault="0001771A" w:rsidP="0001771A">
      <w:pPr>
        <w:pStyle w:val="aa"/>
        <w:spacing w:before="0" w:beforeAutospacing="0" w:after="0" w:afterAutospacing="0"/>
        <w:ind w:firstLine="851"/>
        <w:jc w:val="both"/>
        <w:rPr>
          <w:sz w:val="20"/>
        </w:rPr>
      </w:pPr>
    </w:p>
    <w:p w:rsidR="0001771A" w:rsidRPr="00772678" w:rsidRDefault="0001771A" w:rsidP="0001771A">
      <w:pPr>
        <w:pStyle w:val="aa"/>
        <w:spacing w:before="0" w:beforeAutospacing="0" w:after="0" w:afterAutospacing="0"/>
        <w:ind w:firstLine="851"/>
        <w:jc w:val="both"/>
        <w:rPr>
          <w:sz w:val="20"/>
        </w:rPr>
      </w:pPr>
      <w:r w:rsidRPr="00772678">
        <w:rPr>
          <w:sz w:val="20"/>
        </w:rPr>
        <w:t>Примечания:</w:t>
      </w:r>
    </w:p>
    <w:p w:rsidR="0001771A" w:rsidRPr="00772678" w:rsidRDefault="0001771A" w:rsidP="0001771A">
      <w:pPr>
        <w:pStyle w:val="aa"/>
        <w:spacing w:before="0" w:beforeAutospacing="0" w:after="0" w:afterAutospacing="0"/>
        <w:ind w:firstLine="851"/>
        <w:jc w:val="both"/>
        <w:rPr>
          <w:sz w:val="20"/>
        </w:rPr>
      </w:pPr>
      <w:r w:rsidRPr="00772678">
        <w:rPr>
          <w:sz w:val="20"/>
        </w:rPr>
        <w:t>1. Большие значения норм накопления отходов следует принимать для крупных и больших городских округов и поселений.</w:t>
      </w:r>
    </w:p>
    <w:p w:rsidR="0001771A" w:rsidRPr="00772678" w:rsidRDefault="0001771A" w:rsidP="0001771A">
      <w:pPr>
        <w:pStyle w:val="aa"/>
        <w:spacing w:before="0" w:beforeAutospacing="0" w:after="0" w:afterAutospacing="0"/>
        <w:ind w:firstLine="851"/>
        <w:jc w:val="both"/>
        <w:rPr>
          <w:sz w:val="20"/>
        </w:rPr>
      </w:pPr>
      <w:r w:rsidRPr="00772678">
        <w:rPr>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01771A" w:rsidRPr="00BD19ED" w:rsidRDefault="0001771A" w:rsidP="0001771A">
      <w:pPr>
        <w:pStyle w:val="aa"/>
        <w:spacing w:before="0" w:beforeAutospacing="0" w:after="0" w:afterAutospacing="0"/>
        <w:ind w:firstLine="851"/>
        <w:jc w:val="both"/>
        <w:rPr>
          <w:highlight w:val="yellow"/>
        </w:rPr>
      </w:pPr>
    </w:p>
    <w:p w:rsidR="0001771A" w:rsidRPr="00772678" w:rsidRDefault="0001771A" w:rsidP="0001771A">
      <w:pPr>
        <w:pStyle w:val="aa"/>
        <w:spacing w:before="0" w:beforeAutospacing="0" w:after="0" w:afterAutospacing="0" w:line="276" w:lineRule="auto"/>
        <w:ind w:firstLine="851"/>
        <w:jc w:val="both"/>
      </w:pPr>
      <w:r w:rsidRPr="00772678">
        <w:t>3.5.7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p w:rsidR="0001771A" w:rsidRPr="00772678" w:rsidRDefault="0001771A" w:rsidP="0001771A">
      <w:pPr>
        <w:pStyle w:val="aa"/>
        <w:spacing w:before="0" w:beforeAutospacing="0" w:after="0" w:afterAutospacing="0" w:line="276" w:lineRule="auto"/>
        <w:ind w:firstLine="851"/>
        <w:jc w:val="both"/>
      </w:pPr>
      <w:r w:rsidRPr="00772678">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01771A" w:rsidRPr="00772678" w:rsidRDefault="0001771A" w:rsidP="0001771A">
      <w:pPr>
        <w:pStyle w:val="aa"/>
        <w:spacing w:before="0" w:beforeAutospacing="0" w:after="0" w:afterAutospacing="0" w:line="276" w:lineRule="auto"/>
        <w:ind w:firstLine="851"/>
        <w:jc w:val="both"/>
      </w:pPr>
      <w:r w:rsidRPr="00772678">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01771A" w:rsidRPr="00772678" w:rsidRDefault="0001771A" w:rsidP="0001771A">
      <w:pPr>
        <w:pStyle w:val="aa"/>
        <w:spacing w:before="0" w:beforeAutospacing="0" w:after="0" w:afterAutospacing="0" w:line="276" w:lineRule="auto"/>
        <w:ind w:firstLine="851"/>
        <w:jc w:val="both"/>
      </w:pPr>
      <w:r w:rsidRPr="00772678">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rsidR="0001771A" w:rsidRPr="00772678" w:rsidRDefault="0001771A" w:rsidP="0001771A">
      <w:pPr>
        <w:pStyle w:val="aa"/>
        <w:spacing w:before="0" w:beforeAutospacing="0" w:after="0" w:afterAutospacing="0" w:line="276" w:lineRule="auto"/>
        <w:ind w:firstLine="851"/>
        <w:jc w:val="both"/>
      </w:pPr>
      <w:r w:rsidRPr="00772678">
        <w:t>Мусоросборники, дворовые туалеты и помойные ямы должны быть расположены на расстоянии не менее 4 метров от границ участка домовладения.</w:t>
      </w:r>
    </w:p>
    <w:p w:rsidR="0001771A" w:rsidRPr="00772678" w:rsidRDefault="0001771A" w:rsidP="0001771A">
      <w:pPr>
        <w:pStyle w:val="aa"/>
        <w:spacing w:before="0" w:beforeAutospacing="0" w:after="0" w:afterAutospacing="0" w:line="276" w:lineRule="auto"/>
        <w:ind w:firstLine="851"/>
        <w:jc w:val="both"/>
      </w:pPr>
      <w:r w:rsidRPr="00772678">
        <w:t>3.</w:t>
      </w:r>
      <w:r>
        <w:t>5</w:t>
      </w:r>
      <w:r w:rsidRPr="00772678">
        <w:t>.8 Обезвреживание твердых и жидких бытовых отходов производится на специально отведенных полигонах в соответствии с требованиями раздела "Зоны специального назначения". Запрещается вывозить отходы на другие, не предназначенные для этого территории, а также закапывать их на сельскохозяйственных полях.</w:t>
      </w:r>
    </w:p>
    <w:p w:rsidR="0001771A" w:rsidRPr="00772678" w:rsidRDefault="0001771A" w:rsidP="0001771A">
      <w:pPr>
        <w:pStyle w:val="aa"/>
        <w:spacing w:before="0" w:beforeAutospacing="0" w:after="0" w:afterAutospacing="0" w:line="276" w:lineRule="auto"/>
        <w:ind w:firstLine="851"/>
        <w:jc w:val="both"/>
      </w:pPr>
      <w:r w:rsidRPr="00772678">
        <w:t>3.</w:t>
      </w:r>
      <w:r>
        <w:t>5</w:t>
      </w:r>
      <w:r w:rsidRPr="00772678">
        <w:t xml:space="preserve">.9 Размеры земельных участков и санитарно-защитные зоны предприятий и сооружений по транспортировке, обезвреживанию и переработке бытовых отходов следует принимать не менее приведенных в таблице </w:t>
      </w:r>
      <w:r>
        <w:t>23</w:t>
      </w:r>
      <w:r w:rsidRPr="00772678">
        <w:t>.</w:t>
      </w:r>
    </w:p>
    <w:p w:rsidR="0001771A" w:rsidRPr="00772678" w:rsidRDefault="0001771A" w:rsidP="0001771A">
      <w:r w:rsidRPr="00772678">
        <w:t xml:space="preserve">                                                                                                                                                                                  Таблица 23</w:t>
      </w:r>
    </w:p>
    <w:p w:rsidR="0001771A" w:rsidRPr="00772678" w:rsidRDefault="0001771A" w:rsidP="0001771A">
      <w:pPr>
        <w:pStyle w:val="aa"/>
        <w:tabs>
          <w:tab w:val="left" w:pos="2400"/>
        </w:tabs>
        <w:spacing w:before="0" w:beforeAutospacing="0" w:after="0"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34"/>
        <w:gridCol w:w="3440"/>
        <w:gridCol w:w="1796"/>
      </w:tblGrid>
      <w:tr w:rsidR="0001771A" w:rsidRPr="00772678" w:rsidTr="0001771A">
        <w:tc>
          <w:tcPr>
            <w:tcW w:w="0" w:type="auto"/>
            <w:vAlign w:val="center"/>
          </w:tcPr>
          <w:p w:rsidR="0001771A" w:rsidRPr="00772678" w:rsidRDefault="0001771A" w:rsidP="0001771A">
            <w:pPr>
              <w:pStyle w:val="aa"/>
              <w:spacing w:before="0" w:beforeAutospacing="0" w:after="0" w:afterAutospacing="0"/>
              <w:jc w:val="center"/>
              <w:rPr>
                <w:b/>
                <w:sz w:val="20"/>
              </w:rPr>
            </w:pPr>
            <w:r w:rsidRPr="00772678">
              <w:rPr>
                <w:b/>
                <w:sz w:val="20"/>
              </w:rPr>
              <w:t>Предприятия и сооружения</w:t>
            </w:r>
          </w:p>
        </w:tc>
        <w:tc>
          <w:tcPr>
            <w:tcW w:w="0" w:type="auto"/>
            <w:vAlign w:val="center"/>
          </w:tcPr>
          <w:p w:rsidR="0001771A" w:rsidRPr="00772678" w:rsidRDefault="0001771A" w:rsidP="0001771A">
            <w:pPr>
              <w:pStyle w:val="aa"/>
              <w:spacing w:before="0" w:beforeAutospacing="0" w:after="0" w:afterAutospacing="0"/>
              <w:jc w:val="center"/>
              <w:rPr>
                <w:b/>
                <w:sz w:val="20"/>
              </w:rPr>
            </w:pPr>
            <w:r w:rsidRPr="00772678">
              <w:rPr>
                <w:b/>
                <w:sz w:val="20"/>
              </w:rPr>
              <w:t>Размеры земельных участков на 1000 т твердых бытовых отходов в год, га</w:t>
            </w:r>
          </w:p>
        </w:tc>
        <w:tc>
          <w:tcPr>
            <w:tcW w:w="0" w:type="auto"/>
            <w:vAlign w:val="center"/>
          </w:tcPr>
          <w:p w:rsidR="0001771A" w:rsidRPr="00772678" w:rsidRDefault="0001771A" w:rsidP="0001771A">
            <w:pPr>
              <w:pStyle w:val="aa"/>
              <w:spacing w:before="0" w:beforeAutospacing="0" w:after="0" w:afterAutospacing="0"/>
              <w:jc w:val="center"/>
              <w:rPr>
                <w:b/>
                <w:sz w:val="20"/>
              </w:rPr>
            </w:pPr>
            <w:r w:rsidRPr="00772678">
              <w:rPr>
                <w:b/>
                <w:sz w:val="20"/>
              </w:rPr>
              <w:t>Санитарно-защитная зона</w:t>
            </w:r>
          </w:p>
        </w:tc>
      </w:tr>
      <w:tr w:rsidR="0001771A" w:rsidRPr="00772678" w:rsidTr="0001771A">
        <w:tc>
          <w:tcPr>
            <w:tcW w:w="0" w:type="auto"/>
          </w:tcPr>
          <w:p w:rsidR="0001771A" w:rsidRPr="00772678" w:rsidRDefault="0001771A" w:rsidP="0001771A">
            <w:pPr>
              <w:pStyle w:val="aa"/>
              <w:spacing w:before="0" w:beforeAutospacing="0" w:after="0" w:afterAutospacing="0"/>
              <w:jc w:val="both"/>
              <w:rPr>
                <w:sz w:val="20"/>
              </w:rPr>
            </w:pPr>
            <w:r w:rsidRPr="00772678">
              <w:rPr>
                <w:sz w:val="20"/>
              </w:rPr>
              <w:t>Предприятия по промышленной переработке бытовых отходов мощностью, тыс. т в год:</w:t>
            </w:r>
          </w:p>
        </w:tc>
        <w:tc>
          <w:tcPr>
            <w:tcW w:w="0" w:type="auto"/>
            <w:vAlign w:val="center"/>
          </w:tcPr>
          <w:p w:rsidR="0001771A" w:rsidRPr="00772678" w:rsidRDefault="0001771A" w:rsidP="0001771A">
            <w:pPr>
              <w:jc w:val="center"/>
              <w:rPr>
                <w:sz w:val="20"/>
              </w:rPr>
            </w:pPr>
          </w:p>
        </w:tc>
        <w:tc>
          <w:tcPr>
            <w:tcW w:w="0" w:type="auto"/>
            <w:vAlign w:val="center"/>
          </w:tcPr>
          <w:p w:rsidR="0001771A" w:rsidRPr="00772678" w:rsidRDefault="0001771A" w:rsidP="0001771A">
            <w:pPr>
              <w:jc w:val="center"/>
              <w:rPr>
                <w:sz w:val="20"/>
              </w:rPr>
            </w:pPr>
          </w:p>
        </w:tc>
      </w:tr>
      <w:tr w:rsidR="0001771A" w:rsidRPr="00772678" w:rsidTr="0001771A">
        <w:tc>
          <w:tcPr>
            <w:tcW w:w="0" w:type="auto"/>
          </w:tcPr>
          <w:p w:rsidR="0001771A" w:rsidRPr="00772678" w:rsidRDefault="0001771A" w:rsidP="0001771A">
            <w:pPr>
              <w:pStyle w:val="aa"/>
              <w:spacing w:before="0" w:beforeAutospacing="0" w:after="0" w:afterAutospacing="0"/>
              <w:jc w:val="both"/>
              <w:rPr>
                <w:sz w:val="20"/>
              </w:rPr>
            </w:pPr>
            <w:r w:rsidRPr="00772678">
              <w:rPr>
                <w:sz w:val="20"/>
              </w:rPr>
              <w:t>до 100</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0,05</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300</w:t>
            </w:r>
          </w:p>
        </w:tc>
      </w:tr>
      <w:tr w:rsidR="0001771A" w:rsidRPr="00772678" w:rsidTr="0001771A">
        <w:tc>
          <w:tcPr>
            <w:tcW w:w="0" w:type="auto"/>
          </w:tcPr>
          <w:p w:rsidR="0001771A" w:rsidRPr="00772678" w:rsidRDefault="0001771A" w:rsidP="0001771A">
            <w:pPr>
              <w:pStyle w:val="aa"/>
              <w:spacing w:before="0" w:beforeAutospacing="0" w:after="0" w:afterAutospacing="0"/>
              <w:jc w:val="both"/>
              <w:rPr>
                <w:sz w:val="20"/>
              </w:rPr>
            </w:pPr>
            <w:r w:rsidRPr="00772678">
              <w:rPr>
                <w:sz w:val="20"/>
              </w:rPr>
              <w:t>свыше 100</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0,05</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500</w:t>
            </w:r>
          </w:p>
        </w:tc>
      </w:tr>
      <w:tr w:rsidR="0001771A" w:rsidRPr="00772678" w:rsidTr="0001771A">
        <w:tc>
          <w:tcPr>
            <w:tcW w:w="0" w:type="auto"/>
          </w:tcPr>
          <w:p w:rsidR="0001771A" w:rsidRPr="00772678" w:rsidRDefault="0001771A" w:rsidP="0001771A">
            <w:pPr>
              <w:pStyle w:val="aa"/>
              <w:spacing w:before="0" w:beforeAutospacing="0" w:after="0" w:afterAutospacing="0"/>
              <w:jc w:val="both"/>
              <w:rPr>
                <w:sz w:val="20"/>
              </w:rPr>
            </w:pPr>
            <w:r w:rsidRPr="00772678">
              <w:rPr>
                <w:sz w:val="20"/>
              </w:rPr>
              <w:t>Склады свежего компоста</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0,04</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500</w:t>
            </w:r>
          </w:p>
        </w:tc>
      </w:tr>
      <w:tr w:rsidR="0001771A" w:rsidRPr="00772678" w:rsidTr="0001771A">
        <w:tc>
          <w:tcPr>
            <w:tcW w:w="0" w:type="auto"/>
          </w:tcPr>
          <w:p w:rsidR="0001771A" w:rsidRPr="00772678" w:rsidRDefault="0001771A" w:rsidP="0001771A">
            <w:pPr>
              <w:pStyle w:val="aa"/>
              <w:spacing w:before="0" w:beforeAutospacing="0" w:after="0" w:afterAutospacing="0"/>
              <w:jc w:val="both"/>
              <w:rPr>
                <w:sz w:val="20"/>
              </w:rPr>
            </w:pPr>
            <w:r w:rsidRPr="00772678">
              <w:rPr>
                <w:sz w:val="20"/>
              </w:rPr>
              <w:t>Полигоны *</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0,02 - 0,05</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500</w:t>
            </w:r>
          </w:p>
        </w:tc>
      </w:tr>
      <w:tr w:rsidR="0001771A" w:rsidRPr="00772678" w:rsidTr="0001771A">
        <w:tc>
          <w:tcPr>
            <w:tcW w:w="0" w:type="auto"/>
          </w:tcPr>
          <w:p w:rsidR="0001771A" w:rsidRPr="00772678" w:rsidRDefault="0001771A" w:rsidP="0001771A">
            <w:pPr>
              <w:pStyle w:val="aa"/>
              <w:spacing w:before="0" w:beforeAutospacing="0" w:after="0" w:afterAutospacing="0"/>
              <w:jc w:val="both"/>
              <w:rPr>
                <w:sz w:val="20"/>
              </w:rPr>
            </w:pPr>
            <w:r w:rsidRPr="00772678">
              <w:rPr>
                <w:sz w:val="20"/>
              </w:rPr>
              <w:t>Поля компостирования</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0,5 - 1,0</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500</w:t>
            </w:r>
          </w:p>
        </w:tc>
      </w:tr>
      <w:tr w:rsidR="0001771A" w:rsidRPr="00772678" w:rsidTr="0001771A">
        <w:tc>
          <w:tcPr>
            <w:tcW w:w="0" w:type="auto"/>
          </w:tcPr>
          <w:p w:rsidR="0001771A" w:rsidRPr="00772678" w:rsidRDefault="0001771A" w:rsidP="0001771A">
            <w:pPr>
              <w:pStyle w:val="aa"/>
              <w:spacing w:before="0" w:beforeAutospacing="0" w:after="0" w:afterAutospacing="0"/>
              <w:jc w:val="both"/>
              <w:rPr>
                <w:sz w:val="20"/>
              </w:rPr>
            </w:pPr>
            <w:r w:rsidRPr="00772678">
              <w:rPr>
                <w:sz w:val="20"/>
              </w:rPr>
              <w:t>Поля ассенизации</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2 - 4</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1 000</w:t>
            </w:r>
          </w:p>
        </w:tc>
      </w:tr>
      <w:tr w:rsidR="0001771A" w:rsidRPr="00772678" w:rsidTr="0001771A">
        <w:tc>
          <w:tcPr>
            <w:tcW w:w="0" w:type="auto"/>
          </w:tcPr>
          <w:p w:rsidR="0001771A" w:rsidRPr="00772678" w:rsidRDefault="0001771A" w:rsidP="0001771A">
            <w:pPr>
              <w:pStyle w:val="aa"/>
              <w:spacing w:before="0" w:beforeAutospacing="0" w:after="0" w:afterAutospacing="0"/>
              <w:jc w:val="both"/>
              <w:rPr>
                <w:sz w:val="20"/>
              </w:rPr>
            </w:pPr>
            <w:r w:rsidRPr="00772678">
              <w:rPr>
                <w:sz w:val="20"/>
              </w:rPr>
              <w:t>Сливные станции</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0,2</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300</w:t>
            </w:r>
          </w:p>
        </w:tc>
      </w:tr>
      <w:tr w:rsidR="0001771A" w:rsidRPr="00772678" w:rsidTr="0001771A">
        <w:tc>
          <w:tcPr>
            <w:tcW w:w="0" w:type="auto"/>
          </w:tcPr>
          <w:p w:rsidR="0001771A" w:rsidRPr="00772678" w:rsidRDefault="0001771A" w:rsidP="0001771A">
            <w:pPr>
              <w:pStyle w:val="aa"/>
              <w:spacing w:before="0" w:beforeAutospacing="0" w:after="0" w:afterAutospacing="0"/>
              <w:jc w:val="both"/>
              <w:rPr>
                <w:sz w:val="20"/>
              </w:rPr>
            </w:pPr>
            <w:r w:rsidRPr="00772678">
              <w:rPr>
                <w:sz w:val="20"/>
              </w:rPr>
              <w:t>Мусороперегрузочные станции</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0,04</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100</w:t>
            </w:r>
          </w:p>
        </w:tc>
      </w:tr>
      <w:tr w:rsidR="0001771A" w:rsidRPr="00772678" w:rsidTr="0001771A">
        <w:tc>
          <w:tcPr>
            <w:tcW w:w="0" w:type="auto"/>
          </w:tcPr>
          <w:p w:rsidR="0001771A" w:rsidRPr="00772678" w:rsidRDefault="0001771A" w:rsidP="0001771A">
            <w:pPr>
              <w:pStyle w:val="aa"/>
              <w:spacing w:before="0" w:beforeAutospacing="0" w:after="0" w:afterAutospacing="0"/>
              <w:jc w:val="both"/>
              <w:rPr>
                <w:sz w:val="20"/>
              </w:rPr>
            </w:pPr>
            <w:r w:rsidRPr="00772678">
              <w:rPr>
                <w:sz w:val="20"/>
              </w:rPr>
              <w:t>Поля складирования и захоронения обезвреженных осадков (по сухому веществу)</w:t>
            </w:r>
          </w:p>
        </w:tc>
        <w:tc>
          <w:tcPr>
            <w:tcW w:w="0" w:type="auto"/>
          </w:tcPr>
          <w:p w:rsidR="0001771A" w:rsidRPr="00772678" w:rsidRDefault="0001771A" w:rsidP="0001771A">
            <w:pPr>
              <w:pStyle w:val="aa"/>
              <w:spacing w:before="0" w:beforeAutospacing="0" w:after="0" w:afterAutospacing="0"/>
              <w:jc w:val="both"/>
              <w:rPr>
                <w:sz w:val="20"/>
              </w:rPr>
            </w:pPr>
            <w:r w:rsidRPr="00772678">
              <w:rPr>
                <w:sz w:val="20"/>
              </w:rPr>
              <w:t xml:space="preserve">                                 0,3</w:t>
            </w:r>
          </w:p>
        </w:tc>
        <w:tc>
          <w:tcPr>
            <w:tcW w:w="0" w:type="auto"/>
          </w:tcPr>
          <w:p w:rsidR="0001771A" w:rsidRPr="00772678" w:rsidRDefault="0001771A" w:rsidP="0001771A">
            <w:pPr>
              <w:pStyle w:val="aa"/>
              <w:spacing w:before="0" w:beforeAutospacing="0" w:after="0" w:afterAutospacing="0"/>
              <w:jc w:val="both"/>
              <w:rPr>
                <w:sz w:val="20"/>
              </w:rPr>
            </w:pPr>
            <w:r w:rsidRPr="00772678">
              <w:rPr>
                <w:sz w:val="20"/>
              </w:rPr>
              <w:t xml:space="preserve">            1 000</w:t>
            </w:r>
          </w:p>
        </w:tc>
      </w:tr>
    </w:tbl>
    <w:p w:rsidR="0001771A" w:rsidRPr="00772678" w:rsidRDefault="0001771A" w:rsidP="0001771A">
      <w:pPr>
        <w:pStyle w:val="aa"/>
        <w:spacing w:before="0" w:beforeAutospacing="0" w:after="0" w:afterAutospacing="0"/>
        <w:ind w:firstLine="851"/>
        <w:jc w:val="both"/>
        <w:rPr>
          <w:sz w:val="20"/>
        </w:rPr>
      </w:pPr>
    </w:p>
    <w:p w:rsidR="0001771A" w:rsidRPr="00772678" w:rsidRDefault="0001771A" w:rsidP="0001771A">
      <w:pPr>
        <w:pStyle w:val="aa"/>
        <w:spacing w:before="0" w:beforeAutospacing="0" w:after="0" w:afterAutospacing="0"/>
        <w:ind w:firstLine="851"/>
        <w:jc w:val="both"/>
        <w:rPr>
          <w:sz w:val="20"/>
        </w:rPr>
      </w:pPr>
      <w:r w:rsidRPr="00772678">
        <w:rPr>
          <w:sz w:val="20"/>
        </w:rPr>
        <w:t>* Кроме полигонов по обезвреживанию и захоронению токсичных промышленных отходов</w:t>
      </w:r>
    </w:p>
    <w:p w:rsidR="0001771A" w:rsidRPr="00BD19ED" w:rsidRDefault="0001771A" w:rsidP="0001771A">
      <w:pPr>
        <w:pStyle w:val="aa"/>
        <w:spacing w:before="0" w:beforeAutospacing="0" w:after="0" w:afterAutospacing="0"/>
        <w:jc w:val="both"/>
        <w:rPr>
          <w:highlight w:val="yellow"/>
        </w:rPr>
      </w:pPr>
    </w:p>
    <w:p w:rsidR="0001771A" w:rsidRPr="00772678" w:rsidRDefault="0001771A" w:rsidP="0001771A">
      <w:pPr>
        <w:pStyle w:val="aa"/>
        <w:spacing w:before="0" w:beforeAutospacing="0" w:after="0" w:afterAutospacing="0" w:line="276" w:lineRule="auto"/>
        <w:ind w:firstLine="851"/>
        <w:jc w:val="both"/>
      </w:pPr>
      <w:r w:rsidRPr="00772678">
        <w:t>3.</w:t>
      </w:r>
      <w:r>
        <w:t>5</w:t>
      </w:r>
      <w:r w:rsidRPr="00772678">
        <w:t>.10 Размеры санитарно-защитных зон предприятий и сооружений по транспортировке, обезвреживанию, переработке и захоронению отходов потребления, неуказанные в таблице 23, следует принимать в соответствии с санитарными нормами.</w:t>
      </w:r>
    </w:p>
    <w:p w:rsidR="0001771A" w:rsidRPr="00772678" w:rsidRDefault="0001771A" w:rsidP="0001771A">
      <w:pPr>
        <w:pStyle w:val="aa"/>
        <w:spacing w:before="0" w:beforeAutospacing="0" w:after="0" w:afterAutospacing="0" w:line="276" w:lineRule="auto"/>
        <w:ind w:firstLine="851"/>
        <w:jc w:val="both"/>
      </w:pPr>
      <w:r w:rsidRPr="00772678">
        <w:t>3.5.11 На территории рынков:</w:t>
      </w:r>
    </w:p>
    <w:p w:rsidR="0001771A" w:rsidRPr="00772678" w:rsidRDefault="0001771A" w:rsidP="0001771A">
      <w:pPr>
        <w:pStyle w:val="aa"/>
        <w:spacing w:before="0" w:beforeAutospacing="0" w:after="0" w:afterAutospacing="0" w:line="276" w:lineRule="auto"/>
        <w:ind w:firstLine="851"/>
        <w:jc w:val="both"/>
      </w:pPr>
      <w:r w:rsidRPr="00772678">
        <w:t>- хозяйственные площадки для мусоросборников необходимо проектировать на расстоянии не менее 30 м от мест торговли;</w:t>
      </w:r>
    </w:p>
    <w:p w:rsidR="0001771A" w:rsidRPr="00772678" w:rsidRDefault="0001771A" w:rsidP="0001771A">
      <w:pPr>
        <w:pStyle w:val="aa"/>
        <w:spacing w:before="0" w:beforeAutospacing="0" w:after="0" w:afterAutospacing="0" w:line="276" w:lineRule="auto"/>
        <w:ind w:firstLine="851"/>
        <w:jc w:val="both"/>
      </w:pPr>
      <w:r w:rsidRPr="00772678">
        <w:t>-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w:t>
      </w:r>
    </w:p>
    <w:p w:rsidR="0001771A" w:rsidRPr="00772678" w:rsidRDefault="0001771A" w:rsidP="0001771A">
      <w:pPr>
        <w:pStyle w:val="aa"/>
        <w:spacing w:before="0" w:beforeAutospacing="0" w:after="0" w:afterAutospacing="0" w:line="276" w:lineRule="auto"/>
        <w:ind w:firstLine="851"/>
        <w:jc w:val="both"/>
      </w:pPr>
      <w:r w:rsidRPr="00772678">
        <w:t>3.5.12 На территории парков:</w:t>
      </w:r>
    </w:p>
    <w:p w:rsidR="0001771A" w:rsidRPr="00772678" w:rsidRDefault="0001771A" w:rsidP="0001771A">
      <w:pPr>
        <w:pStyle w:val="aa"/>
        <w:spacing w:before="0" w:beforeAutospacing="0" w:after="0" w:afterAutospacing="0" w:line="276" w:lineRule="auto"/>
        <w:ind w:firstLine="851"/>
        <w:jc w:val="both"/>
      </w:pPr>
      <w:r w:rsidRPr="00772678">
        <w:t>-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и др.);</w:t>
      </w:r>
    </w:p>
    <w:p w:rsidR="0001771A" w:rsidRPr="00772678" w:rsidRDefault="0001771A" w:rsidP="0001771A">
      <w:pPr>
        <w:pStyle w:val="aa"/>
        <w:spacing w:before="0" w:beforeAutospacing="0" w:after="0" w:afterAutospacing="0" w:line="276" w:lineRule="auto"/>
        <w:ind w:firstLine="851"/>
        <w:jc w:val="both"/>
      </w:pPr>
      <w:r w:rsidRPr="00772678">
        <w:t>- при определении числа контейнеров для хозяйственных площадок следует исходить из среднего накопления отходов за 3 дня;</w:t>
      </w:r>
    </w:p>
    <w:p w:rsidR="0001771A" w:rsidRPr="00772678" w:rsidRDefault="0001771A" w:rsidP="0001771A">
      <w:pPr>
        <w:pStyle w:val="aa"/>
        <w:spacing w:before="0" w:beforeAutospacing="0" w:after="0" w:afterAutospacing="0" w:line="276" w:lineRule="auto"/>
        <w:ind w:firstLine="851"/>
        <w:jc w:val="both"/>
      </w:pPr>
      <w:r w:rsidRPr="00772678">
        <w:t>- общественные туалеты необходимо проектировать исходя из расчета одно место на 500 посетителей на расстоянии не ближе 50 м от мест массового скопления отдыхающих.</w:t>
      </w:r>
    </w:p>
    <w:p w:rsidR="0001771A" w:rsidRPr="007D7171" w:rsidRDefault="0001771A" w:rsidP="0001771A">
      <w:pPr>
        <w:pStyle w:val="aa"/>
        <w:spacing w:before="0" w:beforeAutospacing="0" w:after="0" w:afterAutospacing="0" w:line="276" w:lineRule="auto"/>
        <w:ind w:firstLine="851"/>
        <w:jc w:val="both"/>
      </w:pPr>
      <w:r w:rsidRPr="007D7171">
        <w:t>3.5.13 На территории лечебно-профилактических учреждений хозяйственная площадка для установки контейнеров должна иметь размер не менее 40 м</w:t>
      </w:r>
      <w:r w:rsidRPr="007D7171">
        <w:rPr>
          <w:vertAlign w:val="superscript"/>
        </w:rPr>
        <w:t>2</w:t>
      </w:r>
      <w:r w:rsidRPr="007D7171">
        <w:t xml:space="preserve"> и располагаться на расстоянии не ближе 25 м от лечебных учреждений.</w:t>
      </w:r>
    </w:p>
    <w:p w:rsidR="0001771A" w:rsidRPr="007D7171" w:rsidRDefault="0001771A" w:rsidP="0001771A">
      <w:pPr>
        <w:pStyle w:val="aa"/>
        <w:spacing w:before="0" w:beforeAutospacing="0" w:after="0" w:afterAutospacing="0" w:line="276" w:lineRule="auto"/>
        <w:ind w:firstLine="851"/>
        <w:jc w:val="both"/>
      </w:pPr>
      <w:r w:rsidRPr="007D7171">
        <w:t>Сбор, хранение и удаление отходов лечебно-профилактических учреждений должны осуществляться в соответствии с требованиями СанПиН 2.1.7.728-99.</w:t>
      </w:r>
    </w:p>
    <w:p w:rsidR="0001771A" w:rsidRPr="007D7171" w:rsidRDefault="0001771A" w:rsidP="0001771A">
      <w:pPr>
        <w:ind w:firstLine="851"/>
        <w:jc w:val="both"/>
      </w:pPr>
      <w:r w:rsidRPr="007D7171">
        <w:t>3.5.14</w:t>
      </w:r>
      <w:r w:rsidRPr="007D7171">
        <w:rPr>
          <w:color w:val="FF0000"/>
        </w:rPr>
        <w:t xml:space="preserve"> </w:t>
      </w:r>
      <w:r w:rsidRPr="007D7171">
        <w:t xml:space="preserve">Полигоны твердых бытовых отходов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 </w:t>
      </w:r>
    </w:p>
    <w:p w:rsidR="0001771A" w:rsidRPr="007D7171" w:rsidRDefault="0001771A" w:rsidP="0001771A">
      <w:pPr>
        <w:ind w:firstLine="851"/>
        <w:jc w:val="both"/>
      </w:pPr>
      <w:r w:rsidRPr="007D7171">
        <w:t xml:space="preserve">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01771A" w:rsidRPr="007D7171" w:rsidRDefault="0001771A" w:rsidP="0001771A">
      <w:pPr>
        <w:ind w:firstLine="851"/>
        <w:jc w:val="both"/>
      </w:pPr>
      <w:r w:rsidRPr="007D7171">
        <w:t xml:space="preserve">3.5.15 Полигоны ТБО размещаются за пределами жилой зоны, на обособленных территориях с обеспечением нормативных санитарно-защитных зон. </w:t>
      </w:r>
    </w:p>
    <w:p w:rsidR="0001771A" w:rsidRPr="007D7171" w:rsidRDefault="0001771A" w:rsidP="0001771A">
      <w:pPr>
        <w:ind w:firstLine="851"/>
        <w:jc w:val="both"/>
      </w:pPr>
      <w:r w:rsidRPr="007D7171">
        <w:t>3.5.16</w:t>
      </w:r>
      <w:r w:rsidRPr="007D7171">
        <w:rPr>
          <w:color w:val="FF0000"/>
        </w:rPr>
        <w:t xml:space="preserve"> </w:t>
      </w:r>
      <w:r w:rsidRPr="007D7171">
        <w:t xml:space="preserve">Размер санитарно-защитной зоны от жилой застройки до границ полигона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w:t>
      </w:r>
    </w:p>
    <w:p w:rsidR="0001771A" w:rsidRPr="007D7171" w:rsidRDefault="0001771A" w:rsidP="0001771A">
      <w:pPr>
        <w:ind w:firstLine="851"/>
        <w:jc w:val="both"/>
      </w:pPr>
      <w:r w:rsidRPr="007D7171">
        <w:lastRenderedPageBreak/>
        <w:t xml:space="preserve">Санитарно-защитная зона должна иметь зеленые насаждения. </w:t>
      </w:r>
    </w:p>
    <w:p w:rsidR="0001771A" w:rsidRPr="007D7171" w:rsidRDefault="0001771A" w:rsidP="0001771A">
      <w:pPr>
        <w:ind w:firstLine="851"/>
        <w:jc w:val="both"/>
      </w:pPr>
      <w:r w:rsidRPr="007D7171">
        <w:t xml:space="preserve">3.5.17 Не допускается размещение полигонов: </w:t>
      </w:r>
    </w:p>
    <w:p w:rsidR="0001771A" w:rsidRPr="007D7171" w:rsidRDefault="0001771A" w:rsidP="0001771A">
      <w:pPr>
        <w:ind w:firstLine="851"/>
        <w:jc w:val="both"/>
      </w:pPr>
      <w:r w:rsidRPr="007D7171">
        <w:t xml:space="preserve">- на территории зон санитарной охраны водоисточников и минеральных источников; </w:t>
      </w:r>
    </w:p>
    <w:p w:rsidR="0001771A" w:rsidRPr="007D7171" w:rsidRDefault="0001771A" w:rsidP="0001771A">
      <w:pPr>
        <w:ind w:firstLine="851"/>
        <w:jc w:val="both"/>
      </w:pPr>
      <w:r w:rsidRPr="007D7171">
        <w:t xml:space="preserve">- во всех зонах охраны курортов; </w:t>
      </w:r>
    </w:p>
    <w:p w:rsidR="0001771A" w:rsidRPr="007D7171" w:rsidRDefault="0001771A" w:rsidP="0001771A">
      <w:pPr>
        <w:ind w:firstLine="851"/>
        <w:jc w:val="both"/>
      </w:pPr>
      <w:r w:rsidRPr="007D7171">
        <w:t xml:space="preserve">- в местах выхода на поверхность трещиноватых пород; </w:t>
      </w:r>
    </w:p>
    <w:p w:rsidR="0001771A" w:rsidRPr="007D7171" w:rsidRDefault="0001771A" w:rsidP="0001771A">
      <w:pPr>
        <w:ind w:firstLine="851"/>
        <w:jc w:val="both"/>
      </w:pPr>
      <w:r w:rsidRPr="007D7171">
        <w:t xml:space="preserve">- в местах выклинивания водоносных горизонтов; </w:t>
      </w:r>
    </w:p>
    <w:p w:rsidR="0001771A" w:rsidRPr="007D7171" w:rsidRDefault="0001771A" w:rsidP="0001771A">
      <w:pPr>
        <w:ind w:firstLine="851"/>
        <w:jc w:val="both"/>
      </w:pPr>
      <w:r w:rsidRPr="007D7171">
        <w:t xml:space="preserve">- в местах массового отдыха населения и оздоровительных учреждений. </w:t>
      </w:r>
    </w:p>
    <w:p w:rsidR="0001771A" w:rsidRPr="007D7171" w:rsidRDefault="0001771A" w:rsidP="0001771A">
      <w:pPr>
        <w:ind w:firstLine="851"/>
        <w:jc w:val="both"/>
      </w:pPr>
      <w:r w:rsidRPr="007D7171">
        <w:t xml:space="preserve">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p>
    <w:p w:rsidR="0001771A" w:rsidRPr="007D7171" w:rsidRDefault="0001771A" w:rsidP="0001771A">
      <w:pPr>
        <w:ind w:firstLine="851"/>
        <w:jc w:val="both"/>
      </w:pPr>
      <w:r w:rsidRPr="007D7171">
        <w:t xml:space="preserve">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01771A" w:rsidRPr="007D7171" w:rsidRDefault="0001771A" w:rsidP="0001771A">
      <w:pPr>
        <w:ind w:firstLine="851"/>
        <w:jc w:val="both"/>
      </w:pPr>
      <w:r w:rsidRPr="007D7171">
        <w:t xml:space="preserve">3.5.18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01771A" w:rsidRPr="007D7171" w:rsidRDefault="0001771A" w:rsidP="0001771A">
      <w:pPr>
        <w:ind w:firstLine="851"/>
        <w:jc w:val="both"/>
      </w:pPr>
      <w:r w:rsidRPr="007D7171">
        <w:t>3.5.19 Для полигонов, принимающих менее 120 тыс. м</w:t>
      </w:r>
      <w:r w:rsidRPr="007D7171">
        <w:rPr>
          <w:vertAlign w:val="superscript"/>
        </w:rPr>
        <w:t>3</w:t>
      </w:r>
      <w:r w:rsidRPr="007D7171">
        <w:t xml:space="preserve">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 </w:t>
      </w:r>
    </w:p>
    <w:p w:rsidR="0001771A" w:rsidRPr="007D7171" w:rsidRDefault="0001771A" w:rsidP="0001771A">
      <w:pPr>
        <w:ind w:firstLine="851"/>
        <w:jc w:val="both"/>
      </w:pPr>
      <w:r w:rsidRPr="007D7171">
        <w:t xml:space="preserve">Длина одной траншеи должна устраиваться с учетом времени заполнения траншей: </w:t>
      </w:r>
    </w:p>
    <w:p w:rsidR="0001771A" w:rsidRPr="007D7171" w:rsidRDefault="0001771A" w:rsidP="0001771A">
      <w:pPr>
        <w:ind w:firstLine="851"/>
        <w:jc w:val="both"/>
      </w:pPr>
      <w:r w:rsidRPr="007D7171">
        <w:t xml:space="preserve">- в период температур выше 0 °С в течение 1-2 месяцев; </w:t>
      </w:r>
    </w:p>
    <w:p w:rsidR="0001771A" w:rsidRPr="007D7171" w:rsidRDefault="0001771A" w:rsidP="0001771A">
      <w:pPr>
        <w:ind w:firstLine="851"/>
        <w:jc w:val="both"/>
      </w:pPr>
      <w:r w:rsidRPr="007D7171">
        <w:t xml:space="preserve">- в период температур ниже 0 °С – на весь период промерзания грунтов. </w:t>
      </w:r>
    </w:p>
    <w:p w:rsidR="0001771A" w:rsidRPr="007D7171" w:rsidRDefault="0001771A" w:rsidP="0001771A">
      <w:pPr>
        <w:ind w:firstLine="851"/>
        <w:jc w:val="both"/>
      </w:pPr>
      <w:r w:rsidRPr="007D7171">
        <w:t xml:space="preserve">3.5.20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 </w:t>
      </w:r>
    </w:p>
    <w:p w:rsidR="0001771A" w:rsidRPr="007D7171" w:rsidRDefault="0001771A" w:rsidP="0001771A">
      <w:pPr>
        <w:ind w:firstLine="851"/>
        <w:jc w:val="both"/>
      </w:pPr>
      <w:r w:rsidRPr="007D7171">
        <w:t xml:space="preserve">3.5.21 Хозяйственная зона проектируется для размещения производственно-бытового здания для персонала, стоянки или навеса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w:t>
      </w:r>
    </w:p>
    <w:p w:rsidR="0001771A" w:rsidRPr="007D7171" w:rsidRDefault="0001771A" w:rsidP="0001771A">
      <w:pPr>
        <w:ind w:firstLine="851"/>
        <w:jc w:val="both"/>
      </w:pPr>
      <w:r w:rsidRPr="007D7171">
        <w:t xml:space="preserve">3.5.22 Территория хозяйственной зоны бетонируется или асфальтируется, освещается, имеет легкое ограждение. </w:t>
      </w:r>
    </w:p>
    <w:p w:rsidR="0001771A" w:rsidRPr="007D7171" w:rsidRDefault="0001771A" w:rsidP="0001771A">
      <w:pPr>
        <w:ind w:firstLine="851"/>
        <w:jc w:val="both"/>
      </w:pPr>
      <w:r w:rsidRPr="007D7171">
        <w:t xml:space="preserve">3.5.23 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01771A" w:rsidRPr="007D7171" w:rsidRDefault="0001771A" w:rsidP="0001771A">
      <w:pPr>
        <w:ind w:firstLine="851"/>
        <w:jc w:val="both"/>
      </w:pPr>
      <w:r w:rsidRPr="007D7171">
        <w:t xml:space="preserve">3.5.24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 </w:t>
      </w:r>
    </w:p>
    <w:p w:rsidR="0001771A" w:rsidRPr="007D7171" w:rsidRDefault="0001771A" w:rsidP="0001771A">
      <w:pPr>
        <w:ind w:firstLine="851"/>
        <w:jc w:val="both"/>
      </w:pPr>
      <w:r w:rsidRPr="007D7171">
        <w:t xml:space="preserve">3.5.25 В зеленой зоне полигона проектируются контрольные скважины, в том числе: одна контрольная скважина – выше полигона по потоку грунтовых вод, 1-2 скважины ниже полигона для учета влияния складирования ТБО на грунтовые воды. </w:t>
      </w:r>
    </w:p>
    <w:p w:rsidR="0001771A" w:rsidRPr="007D7171" w:rsidRDefault="0001771A" w:rsidP="0001771A">
      <w:pPr>
        <w:ind w:firstLine="851"/>
        <w:jc w:val="both"/>
      </w:pPr>
      <w:r w:rsidRPr="007D7171">
        <w:t xml:space="preserve">3.5.26 Сооружения по контролю качества грунтовых и поверхностных вод должны иметь подъезды для автотранспорта. </w:t>
      </w:r>
    </w:p>
    <w:p w:rsidR="0001771A" w:rsidRPr="007D7171" w:rsidRDefault="0001771A" w:rsidP="0001771A">
      <w:pPr>
        <w:ind w:firstLine="851"/>
        <w:jc w:val="both"/>
      </w:pPr>
      <w:r w:rsidRPr="007D7171">
        <w:t>3.5.27 К полигонам ТБО проектируются подъездные пути.</w:t>
      </w:r>
    </w:p>
    <w:p w:rsidR="0001771A" w:rsidRPr="00BD19ED" w:rsidRDefault="0001771A" w:rsidP="0001771A">
      <w:pPr>
        <w:pStyle w:val="aa"/>
        <w:spacing w:before="0" w:beforeAutospacing="0" w:after="0" w:afterAutospacing="0"/>
        <w:ind w:firstLine="851"/>
        <w:jc w:val="both"/>
        <w:rPr>
          <w:highlight w:val="yellow"/>
        </w:rPr>
      </w:pPr>
    </w:p>
    <w:p w:rsidR="0001771A" w:rsidRPr="00591C24" w:rsidRDefault="0001771A" w:rsidP="0001771A">
      <w:pPr>
        <w:pStyle w:val="2"/>
        <w:rPr>
          <w:sz w:val="24"/>
        </w:rPr>
      </w:pPr>
      <w:bookmarkStart w:id="92" w:name="_Toc396469473"/>
      <w:bookmarkStart w:id="93" w:name="_Toc396469570"/>
      <w:bookmarkStart w:id="94" w:name="_Toc400527735"/>
      <w:bookmarkStart w:id="95" w:name="_Toc400717197"/>
      <w:r w:rsidRPr="00591C24">
        <w:rPr>
          <w:sz w:val="24"/>
        </w:rPr>
        <w:t>3.6 Автомобильные дороги местного значения</w:t>
      </w:r>
      <w:bookmarkEnd w:id="92"/>
      <w:bookmarkEnd w:id="93"/>
      <w:bookmarkEnd w:id="94"/>
      <w:bookmarkEnd w:id="95"/>
    </w:p>
    <w:p w:rsidR="0001771A" w:rsidRPr="00591C24" w:rsidRDefault="0001771A" w:rsidP="0001771A">
      <w:pPr>
        <w:ind w:firstLine="851"/>
        <w:jc w:val="center"/>
        <w:rPr>
          <w:b/>
        </w:rPr>
      </w:pPr>
    </w:p>
    <w:p w:rsidR="0001771A" w:rsidRPr="00591C24" w:rsidRDefault="0001771A" w:rsidP="0001771A">
      <w:pPr>
        <w:pStyle w:val="Default"/>
        <w:spacing w:line="276" w:lineRule="auto"/>
        <w:ind w:firstLine="851"/>
        <w:jc w:val="both"/>
        <w:rPr>
          <w:rFonts w:ascii="Times New Roman" w:hAnsi="Times New Roman" w:cs="Times New Roman"/>
          <w:color w:val="auto"/>
          <w:shd w:val="clear" w:color="auto" w:fill="FFFFFF"/>
        </w:rPr>
      </w:pPr>
      <w:r w:rsidRPr="00591C24">
        <w:rPr>
          <w:rFonts w:ascii="Times New Roman" w:hAnsi="Times New Roman" w:cs="Times New Roman"/>
          <w:color w:val="auto"/>
        </w:rPr>
        <w:t xml:space="preserve">3.6.1 </w:t>
      </w:r>
      <w:r w:rsidRPr="00591C24">
        <w:rPr>
          <w:rFonts w:ascii="Times New Roman" w:hAnsi="Times New Roman" w:cs="Times New Roman"/>
          <w:color w:val="auto"/>
          <w:shd w:val="clear" w:color="auto" w:fill="FFFFFF"/>
        </w:rPr>
        <w:t>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01771A" w:rsidRPr="00591C24" w:rsidRDefault="0001771A" w:rsidP="0001771A">
      <w:pPr>
        <w:pStyle w:val="Default"/>
        <w:spacing w:line="276" w:lineRule="auto"/>
        <w:ind w:firstLine="851"/>
        <w:jc w:val="both"/>
        <w:rPr>
          <w:rFonts w:ascii="Times New Roman" w:hAnsi="Times New Roman" w:cs="Times New Roman"/>
          <w:color w:val="auto"/>
          <w:shd w:val="clear" w:color="auto" w:fill="FFFFFF"/>
        </w:rPr>
      </w:pPr>
      <w:r w:rsidRPr="00591C24">
        <w:rPr>
          <w:rFonts w:ascii="Times New Roman" w:hAnsi="Times New Roman" w:cs="Times New Roman"/>
          <w:color w:val="auto"/>
          <w:shd w:val="clear" w:color="auto" w:fill="FFFFFF"/>
        </w:rPr>
        <w:lastRenderedPageBreak/>
        <w:t>3.6.2 Автомобильными дорогами общего пользования местного значения сельсовета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поселения может утверждаться органом местного самоуправления сельсовета.</w:t>
      </w:r>
    </w:p>
    <w:p w:rsidR="0001771A" w:rsidRPr="00591C24" w:rsidRDefault="0001771A" w:rsidP="0001771A">
      <w:pPr>
        <w:ind w:firstLine="709"/>
        <w:jc w:val="both"/>
        <w:rPr>
          <w:shd w:val="clear" w:color="auto" w:fill="FFFFFF"/>
        </w:rPr>
      </w:pPr>
      <w:r w:rsidRPr="00591C24">
        <w:rPr>
          <w:shd w:val="clear" w:color="auto" w:fill="FFFFFF"/>
        </w:rPr>
        <w:t xml:space="preserve">3.6.3 В соответствии со статьей 50 Федерального закона от 06.10.2003 г. № 131-ФЗ «Об общих принципах организации местного самоуправления в Российской Федерации» все дороги, находящиеся в городских и сельских муниципальных образованиях, в 2008 г. были переданы им на баланс. </w:t>
      </w:r>
    </w:p>
    <w:p w:rsidR="0001771A" w:rsidRPr="00591C24" w:rsidRDefault="0001771A" w:rsidP="0001771A">
      <w:pPr>
        <w:pStyle w:val="Default"/>
        <w:spacing w:line="276" w:lineRule="auto"/>
        <w:ind w:firstLine="851"/>
        <w:jc w:val="both"/>
        <w:rPr>
          <w:rFonts w:ascii="Times New Roman" w:hAnsi="Times New Roman" w:cs="Times New Roman"/>
          <w:sz w:val="23"/>
          <w:szCs w:val="23"/>
        </w:rPr>
      </w:pPr>
      <w:r w:rsidRPr="00591C24">
        <w:rPr>
          <w:rFonts w:ascii="Times New Roman" w:hAnsi="Times New Roman" w:cs="Times New Roman"/>
          <w:color w:val="auto"/>
        </w:rPr>
        <w:t>3.6.4 В целях устойчивого развития населенных пунктов, входящих в состав МО Первомайский сельский совет Первомайского района Оренбургской области, решение</w:t>
      </w:r>
      <w:r w:rsidRPr="00591C24">
        <w:rPr>
          <w:rFonts w:ascii="Times New Roman" w:hAnsi="Times New Roman" w:cs="Times New Roman"/>
          <w:sz w:val="23"/>
          <w:szCs w:val="23"/>
        </w:rPr>
        <w:t xml:space="preserve">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01771A" w:rsidRPr="00591C24" w:rsidRDefault="0001771A" w:rsidP="0001771A">
      <w:pPr>
        <w:pStyle w:val="Default"/>
        <w:spacing w:line="276" w:lineRule="auto"/>
        <w:ind w:firstLine="851"/>
        <w:jc w:val="both"/>
        <w:rPr>
          <w:rFonts w:ascii="Times New Roman" w:hAnsi="Times New Roman" w:cs="Times New Roman"/>
          <w:sz w:val="23"/>
          <w:szCs w:val="23"/>
        </w:rPr>
      </w:pPr>
      <w:r w:rsidRPr="00591C24">
        <w:rPr>
          <w:rFonts w:ascii="Times New Roman" w:hAnsi="Times New Roman" w:cs="Times New Roman"/>
          <w:sz w:val="23"/>
          <w:szCs w:val="23"/>
        </w:rPr>
        <w:t xml:space="preserve">При разработке генерального плана МО Первомайский сельский совет Первомайского района Оренбургской области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w:t>
      </w:r>
    </w:p>
    <w:p w:rsidR="0001771A" w:rsidRPr="00591C24" w:rsidRDefault="0001771A" w:rsidP="0001771A">
      <w:pPr>
        <w:pStyle w:val="Default"/>
        <w:spacing w:line="276" w:lineRule="auto"/>
        <w:ind w:firstLine="851"/>
        <w:jc w:val="both"/>
        <w:rPr>
          <w:rFonts w:ascii="Times New Roman" w:hAnsi="Times New Roman" w:cs="Times New Roman"/>
        </w:rPr>
      </w:pPr>
      <w:r w:rsidRPr="00591C24">
        <w:rPr>
          <w:rFonts w:ascii="Times New Roman" w:hAnsi="Times New Roman" w:cs="Times New Roman"/>
        </w:rPr>
        <w:t xml:space="preserve">3.6.5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 </w:t>
      </w:r>
    </w:p>
    <w:p w:rsidR="0001771A" w:rsidRPr="00591C24" w:rsidRDefault="0001771A" w:rsidP="0001771A">
      <w:pPr>
        <w:pStyle w:val="Default"/>
        <w:spacing w:line="276" w:lineRule="auto"/>
        <w:ind w:firstLine="851"/>
        <w:jc w:val="both"/>
        <w:rPr>
          <w:rFonts w:ascii="Times New Roman" w:hAnsi="Times New Roman" w:cs="Times New Roman"/>
        </w:rPr>
      </w:pPr>
      <w:r w:rsidRPr="00591C24">
        <w:rPr>
          <w:rFonts w:ascii="Times New Roman" w:hAnsi="Times New Roman" w:cs="Times New Roman"/>
        </w:rPr>
        <w:t xml:space="preserve">3.6.6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 </w:t>
      </w:r>
    </w:p>
    <w:p w:rsidR="0001771A" w:rsidRPr="00591C24" w:rsidRDefault="0001771A" w:rsidP="0001771A">
      <w:pPr>
        <w:pStyle w:val="Default"/>
        <w:spacing w:line="276" w:lineRule="auto"/>
        <w:ind w:firstLine="851"/>
        <w:jc w:val="both"/>
        <w:rPr>
          <w:rFonts w:ascii="Times New Roman" w:hAnsi="Times New Roman" w:cs="Times New Roman"/>
        </w:rPr>
      </w:pPr>
      <w:r w:rsidRPr="00591C24">
        <w:rPr>
          <w:rFonts w:ascii="Times New Roman" w:hAnsi="Times New Roman" w:cs="Times New Roman"/>
        </w:rPr>
        <w:t xml:space="preserve">Конструкция дорожного покрытия должна обеспечивать установленную скорость движения транспорта в соответствии с категорией дороги. </w:t>
      </w:r>
    </w:p>
    <w:p w:rsidR="0001771A" w:rsidRPr="00591C24" w:rsidRDefault="0001771A" w:rsidP="0001771A">
      <w:pPr>
        <w:pStyle w:val="Default"/>
        <w:spacing w:line="276" w:lineRule="auto"/>
        <w:ind w:firstLine="851"/>
        <w:jc w:val="both"/>
        <w:rPr>
          <w:rFonts w:ascii="Times New Roman" w:hAnsi="Times New Roman" w:cs="Times New Roman"/>
        </w:rPr>
      </w:pPr>
      <w:r w:rsidRPr="00591C24">
        <w:rPr>
          <w:rFonts w:ascii="Times New Roman" w:hAnsi="Times New Roman" w:cs="Times New Roman"/>
        </w:rPr>
        <w:t>3.6.7</w:t>
      </w:r>
      <w:r w:rsidRPr="00591C24">
        <w:rPr>
          <w:rFonts w:ascii="Times New Roman" w:hAnsi="Times New Roman" w:cs="Times New Roman"/>
          <w:i/>
          <w:iCs/>
        </w:rPr>
        <w:t xml:space="preserve"> </w:t>
      </w:r>
      <w:r w:rsidRPr="00591C24">
        <w:rPr>
          <w:rFonts w:ascii="Times New Roman" w:hAnsi="Times New Roman" w:cs="Times New Roman"/>
        </w:rPr>
        <w:t xml:space="preserve">Для жителей МО Первомайского сельского совета Первомайского района Оренбургской области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01771A" w:rsidRPr="00591C24" w:rsidRDefault="0001771A" w:rsidP="0001771A">
      <w:pPr>
        <w:pStyle w:val="Default"/>
        <w:ind w:firstLine="851"/>
        <w:jc w:val="both"/>
        <w:rPr>
          <w:rFonts w:ascii="Times New Roman" w:hAnsi="Times New Roman" w:cs="Times New Roman"/>
        </w:rPr>
      </w:pPr>
      <w:r w:rsidRPr="00591C24">
        <w:rPr>
          <w:rFonts w:ascii="Times New Roman" w:hAnsi="Times New Roman" w:cs="Times New Roman"/>
        </w:rPr>
        <w:t>3.6.8 Развитие транспортной инфраструктуры в муниципальном образовании должно основываться на следующих позициях:</w:t>
      </w:r>
    </w:p>
    <w:p w:rsidR="0001771A" w:rsidRPr="00591C24" w:rsidRDefault="0001771A" w:rsidP="0001771A">
      <w:pPr>
        <w:pStyle w:val="Default"/>
        <w:ind w:firstLine="851"/>
        <w:jc w:val="both"/>
        <w:rPr>
          <w:rFonts w:ascii="Times New Roman" w:hAnsi="Times New Roman" w:cs="Times New Roman"/>
        </w:rPr>
      </w:pPr>
      <w:r w:rsidRPr="00591C24">
        <w:rPr>
          <w:rFonts w:ascii="Times New Roman" w:hAnsi="Times New Roman" w:cs="Times New Roman"/>
        </w:rPr>
        <w:t>-  развитие транспортно-логистических функций территории Первомайского сельсовета в рамках существующих и перспективных транспортных коридоров;</w:t>
      </w:r>
    </w:p>
    <w:p w:rsidR="0001771A" w:rsidRPr="00591C24" w:rsidRDefault="0001771A" w:rsidP="0001771A">
      <w:pPr>
        <w:pStyle w:val="Default"/>
        <w:spacing w:line="276" w:lineRule="auto"/>
        <w:ind w:firstLine="851"/>
        <w:jc w:val="both"/>
        <w:rPr>
          <w:rFonts w:ascii="Times New Roman" w:hAnsi="Times New Roman" w:cs="Times New Roman"/>
        </w:rPr>
      </w:pPr>
      <w:r w:rsidRPr="00591C24">
        <w:rPr>
          <w:rFonts w:ascii="Times New Roman" w:hAnsi="Times New Roman" w:cs="Times New Roman"/>
        </w:rPr>
        <w:t>- реализация транзитного потенциала территории.</w:t>
      </w:r>
    </w:p>
    <w:p w:rsidR="0001771A" w:rsidRPr="00591C24" w:rsidRDefault="0001771A" w:rsidP="0001771A">
      <w:pPr>
        <w:pStyle w:val="Default"/>
        <w:spacing w:line="276" w:lineRule="auto"/>
        <w:ind w:firstLine="851"/>
        <w:jc w:val="both"/>
        <w:rPr>
          <w:rFonts w:ascii="Times New Roman" w:hAnsi="Times New Roman" w:cs="Times New Roman"/>
        </w:rPr>
      </w:pPr>
      <w:r w:rsidRPr="00591C24">
        <w:rPr>
          <w:rFonts w:ascii="Times New Roman" w:hAnsi="Times New Roman" w:cs="Times New Roman"/>
        </w:rPr>
        <w:t>3.6.9 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01771A" w:rsidRPr="00591C24" w:rsidRDefault="0001771A" w:rsidP="0001771A">
      <w:pPr>
        <w:pStyle w:val="Default"/>
        <w:spacing w:line="276" w:lineRule="auto"/>
        <w:ind w:firstLine="851"/>
        <w:jc w:val="both"/>
        <w:rPr>
          <w:rFonts w:ascii="Times New Roman" w:hAnsi="Times New Roman" w:cs="Times New Roman"/>
        </w:rPr>
      </w:pPr>
      <w:r w:rsidRPr="00591C24">
        <w:rPr>
          <w:rFonts w:ascii="Times New Roman" w:hAnsi="Times New Roman" w:cs="Times New Roman"/>
        </w:rPr>
        <w:t>3.5.10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01771A" w:rsidRPr="00591C24" w:rsidRDefault="0001771A" w:rsidP="0001771A">
      <w:pPr>
        <w:pStyle w:val="Default"/>
        <w:spacing w:line="276" w:lineRule="auto"/>
        <w:ind w:firstLine="851"/>
        <w:jc w:val="both"/>
        <w:rPr>
          <w:rFonts w:ascii="Times New Roman" w:hAnsi="Times New Roman" w:cs="Times New Roman"/>
          <w:color w:val="auto"/>
        </w:rPr>
      </w:pPr>
      <w:r w:rsidRPr="00591C24">
        <w:rPr>
          <w:rFonts w:ascii="Times New Roman" w:hAnsi="Times New Roman" w:cs="Times New Roman"/>
          <w:color w:val="auto"/>
        </w:rPr>
        <w:t xml:space="preserve">3.6.11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w:t>
      </w:r>
      <w:r w:rsidRPr="00591C24">
        <w:rPr>
          <w:rFonts w:ascii="Times New Roman" w:hAnsi="Times New Roman" w:cs="Times New Roman"/>
          <w:color w:val="auto"/>
        </w:rPr>
        <w:lastRenderedPageBreak/>
        <w:t xml:space="preserve">отсутствия боковых резервов, принятых в проекте заложений откосов насыпей и выемок и других условий в соответствии с требованиями СН 467-74. </w:t>
      </w:r>
    </w:p>
    <w:p w:rsidR="0001771A" w:rsidRPr="00591C24" w:rsidRDefault="0001771A" w:rsidP="0001771A">
      <w:pPr>
        <w:pStyle w:val="Default"/>
        <w:spacing w:line="276" w:lineRule="auto"/>
        <w:ind w:firstLine="851"/>
        <w:jc w:val="both"/>
        <w:rPr>
          <w:rFonts w:ascii="Times New Roman" w:hAnsi="Times New Roman" w:cs="Times New Roman"/>
          <w:color w:val="auto"/>
        </w:rPr>
      </w:pPr>
      <w:r w:rsidRPr="00591C24">
        <w:rPr>
          <w:rFonts w:ascii="Times New Roman" w:hAnsi="Times New Roman" w:cs="Times New Roman"/>
          <w:color w:val="auto"/>
        </w:rPr>
        <w:t xml:space="preserve">3.6.12 Прокладка трассы автомобильных дорог следует выполнять с учетом минимального воздействия на окружающую среду. </w:t>
      </w:r>
    </w:p>
    <w:p w:rsidR="0001771A" w:rsidRPr="00591C24" w:rsidRDefault="0001771A" w:rsidP="0001771A">
      <w:pPr>
        <w:pStyle w:val="Default"/>
        <w:spacing w:line="276" w:lineRule="auto"/>
        <w:ind w:firstLine="851"/>
        <w:jc w:val="both"/>
        <w:rPr>
          <w:rFonts w:ascii="Times New Roman" w:hAnsi="Times New Roman" w:cs="Times New Roman"/>
          <w:color w:val="auto"/>
        </w:rPr>
      </w:pPr>
      <w:r w:rsidRPr="00591C24">
        <w:rPr>
          <w:rFonts w:ascii="Times New Roman" w:hAnsi="Times New Roman" w:cs="Times New Roman"/>
          <w:color w:val="auto"/>
        </w:rPr>
        <w:t xml:space="preserve">На сельскохозяйственных угодьях трассы следует прокладывать по границам полей севооборота или хозяйств. </w:t>
      </w:r>
    </w:p>
    <w:p w:rsidR="0001771A" w:rsidRPr="00591C24" w:rsidRDefault="0001771A" w:rsidP="0001771A">
      <w:pPr>
        <w:pStyle w:val="Default"/>
        <w:spacing w:line="276" w:lineRule="auto"/>
        <w:ind w:firstLine="851"/>
        <w:jc w:val="both"/>
        <w:rPr>
          <w:rFonts w:ascii="Times New Roman" w:hAnsi="Times New Roman" w:cs="Times New Roman"/>
          <w:color w:val="auto"/>
        </w:rPr>
      </w:pPr>
      <w:r w:rsidRPr="00591C24">
        <w:rPr>
          <w:rFonts w:ascii="Times New Roman" w:hAnsi="Times New Roman" w:cs="Times New Roman"/>
          <w:color w:val="auto"/>
        </w:rPr>
        <w:t xml:space="preserve">Не допускается прокладка трасс по зонам особо охраняемых природных территорий. </w:t>
      </w:r>
    </w:p>
    <w:p w:rsidR="0001771A" w:rsidRPr="00591C24" w:rsidRDefault="0001771A" w:rsidP="0001771A">
      <w:pPr>
        <w:pStyle w:val="Default"/>
        <w:spacing w:line="276" w:lineRule="auto"/>
        <w:ind w:firstLine="851"/>
        <w:jc w:val="both"/>
        <w:rPr>
          <w:rFonts w:ascii="Times New Roman" w:hAnsi="Times New Roman" w:cs="Times New Roman"/>
          <w:color w:val="auto"/>
        </w:rPr>
      </w:pPr>
      <w:r w:rsidRPr="00591C24">
        <w:rPr>
          <w:rFonts w:ascii="Times New Roman" w:hAnsi="Times New Roman" w:cs="Times New Roman"/>
          <w:color w:val="auto"/>
        </w:rPr>
        <w:t xml:space="preserve">Вдоль рек, озер и других водных объектов трассы следует прокладывать за пределами установленных для них защитных зон. </w:t>
      </w:r>
    </w:p>
    <w:p w:rsidR="0001771A" w:rsidRPr="00591C24" w:rsidRDefault="0001771A" w:rsidP="0001771A">
      <w:pPr>
        <w:pStyle w:val="Default"/>
        <w:spacing w:line="276" w:lineRule="auto"/>
        <w:ind w:firstLine="851"/>
        <w:jc w:val="both"/>
        <w:rPr>
          <w:rFonts w:ascii="Times New Roman" w:hAnsi="Times New Roman" w:cs="Times New Roman"/>
          <w:color w:val="auto"/>
        </w:rPr>
      </w:pPr>
      <w:r w:rsidRPr="00591C24">
        <w:rPr>
          <w:rFonts w:ascii="Times New Roman" w:hAnsi="Times New Roman" w:cs="Times New Roman"/>
          <w:color w:val="auto"/>
        </w:rPr>
        <w:t xml:space="preserve">По лесным массивам трассы следует прокладывать, по возможности, с использованием просек и противопожарных разрывов. </w:t>
      </w:r>
    </w:p>
    <w:p w:rsidR="0001771A" w:rsidRPr="00591C24" w:rsidRDefault="0001771A" w:rsidP="0001771A">
      <w:pPr>
        <w:pStyle w:val="Default"/>
        <w:spacing w:line="276" w:lineRule="auto"/>
        <w:ind w:firstLine="851"/>
        <w:jc w:val="both"/>
        <w:rPr>
          <w:rFonts w:ascii="Times New Roman" w:hAnsi="Times New Roman" w:cs="Times New Roman"/>
          <w:color w:val="auto"/>
        </w:rPr>
      </w:pPr>
      <w:r w:rsidRPr="00591C24">
        <w:rPr>
          <w:rFonts w:ascii="Times New Roman" w:hAnsi="Times New Roman" w:cs="Times New Roman"/>
          <w:color w:val="auto"/>
        </w:rPr>
        <w:t xml:space="preserve">3.6.13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 </w:t>
      </w:r>
    </w:p>
    <w:p w:rsidR="0001771A" w:rsidRPr="00591C24" w:rsidRDefault="0001771A" w:rsidP="0001771A">
      <w:pPr>
        <w:pStyle w:val="Default"/>
        <w:spacing w:line="276" w:lineRule="auto"/>
        <w:ind w:firstLine="851"/>
        <w:jc w:val="both"/>
        <w:rPr>
          <w:rFonts w:ascii="Times New Roman" w:hAnsi="Times New Roman" w:cs="Times New Roman"/>
          <w:color w:val="auto"/>
        </w:rPr>
      </w:pPr>
      <w:r w:rsidRPr="00591C24">
        <w:rPr>
          <w:rFonts w:ascii="Times New Roman" w:hAnsi="Times New Roman" w:cs="Times New Roman"/>
          <w:color w:val="auto"/>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01771A" w:rsidRPr="00591C24" w:rsidRDefault="0001771A" w:rsidP="0001771A">
      <w:pPr>
        <w:pStyle w:val="Default"/>
        <w:spacing w:line="276" w:lineRule="auto"/>
        <w:ind w:firstLine="851"/>
        <w:jc w:val="both"/>
        <w:rPr>
          <w:rFonts w:ascii="Times New Roman" w:hAnsi="Times New Roman" w:cs="Times New Roman"/>
        </w:rPr>
      </w:pPr>
      <w:r w:rsidRPr="00591C24">
        <w:rPr>
          <w:rFonts w:ascii="Times New Roman" w:hAnsi="Times New Roman" w:cs="Times New Roman"/>
        </w:rPr>
        <w:t>3.6.14 Улично-дорожная сеть сельских населенных пунктов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01771A" w:rsidRPr="00591C24" w:rsidRDefault="0001771A" w:rsidP="0001771A">
      <w:pPr>
        <w:pStyle w:val="Default"/>
        <w:spacing w:line="276" w:lineRule="auto"/>
        <w:ind w:firstLine="851"/>
        <w:jc w:val="both"/>
        <w:rPr>
          <w:rFonts w:ascii="Times New Roman" w:hAnsi="Times New Roman" w:cs="Times New Roman"/>
          <w:color w:val="auto"/>
        </w:rPr>
      </w:pPr>
      <w:r w:rsidRPr="00591C24">
        <w:rPr>
          <w:rFonts w:ascii="Times New Roman" w:hAnsi="Times New Roman" w:cs="Times New Roman"/>
        </w:rPr>
        <w:t xml:space="preserve">3.6.15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Основные расчетные параметры уличной </w:t>
      </w:r>
      <w:r w:rsidRPr="00591C24">
        <w:rPr>
          <w:rFonts w:ascii="Times New Roman" w:hAnsi="Times New Roman" w:cs="Times New Roman"/>
          <w:color w:val="auto"/>
        </w:rPr>
        <w:t>сети в пределах сельского населенного пункта и сельского совета  принимаются в соответствии с таблицей 24.</w:t>
      </w:r>
    </w:p>
    <w:p w:rsidR="0001771A" w:rsidRPr="00591C24" w:rsidRDefault="0001771A" w:rsidP="0001771A">
      <w:pPr>
        <w:pStyle w:val="Default"/>
        <w:spacing w:line="276" w:lineRule="auto"/>
        <w:ind w:firstLine="851"/>
        <w:jc w:val="both"/>
        <w:rPr>
          <w:rFonts w:ascii="Times New Roman" w:hAnsi="Times New Roman" w:cs="Times New Roman"/>
          <w:color w:val="auto"/>
        </w:rPr>
      </w:pPr>
    </w:p>
    <w:p w:rsidR="0001771A" w:rsidRPr="00591C24" w:rsidRDefault="0001771A" w:rsidP="0001771A">
      <w:pPr>
        <w:pStyle w:val="aa"/>
        <w:spacing w:before="0" w:beforeAutospacing="0" w:after="0" w:afterAutospacing="0" w:line="276" w:lineRule="auto"/>
        <w:jc w:val="right"/>
      </w:pPr>
      <w:r w:rsidRPr="00591C24">
        <w:t>Таблица 24</w:t>
      </w:r>
    </w:p>
    <w:p w:rsidR="0001771A" w:rsidRPr="00591C24" w:rsidRDefault="0001771A" w:rsidP="0001771A">
      <w:pPr>
        <w:pStyle w:val="aa"/>
        <w:spacing w:before="0" w:beforeAutospacing="0" w:after="0" w:afterAutospacing="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2136"/>
        <w:gridCol w:w="1680"/>
        <w:gridCol w:w="1465"/>
        <w:gridCol w:w="2054"/>
      </w:tblGrid>
      <w:tr w:rsidR="0001771A" w:rsidRPr="00591C24" w:rsidTr="0001771A">
        <w:tc>
          <w:tcPr>
            <w:tcW w:w="2235" w:type="dxa"/>
            <w:vAlign w:val="center"/>
          </w:tcPr>
          <w:p w:rsidR="0001771A" w:rsidRPr="00591C24" w:rsidRDefault="0001771A" w:rsidP="0001771A">
            <w:pPr>
              <w:pStyle w:val="aa"/>
              <w:spacing w:before="0" w:beforeAutospacing="0" w:after="0" w:afterAutospacing="0"/>
              <w:jc w:val="center"/>
              <w:rPr>
                <w:b/>
                <w:sz w:val="20"/>
              </w:rPr>
            </w:pPr>
            <w:r w:rsidRPr="00591C24">
              <w:rPr>
                <w:b/>
                <w:sz w:val="20"/>
              </w:rPr>
              <w:t>Категория сельских улиц и дорог</w:t>
            </w:r>
          </w:p>
        </w:tc>
        <w:tc>
          <w:tcPr>
            <w:tcW w:w="2136" w:type="dxa"/>
            <w:vAlign w:val="center"/>
          </w:tcPr>
          <w:p w:rsidR="0001771A" w:rsidRPr="00591C24" w:rsidRDefault="0001771A" w:rsidP="0001771A">
            <w:pPr>
              <w:pStyle w:val="aa"/>
              <w:spacing w:before="0" w:beforeAutospacing="0" w:after="0" w:afterAutospacing="0"/>
              <w:jc w:val="center"/>
              <w:rPr>
                <w:b/>
                <w:sz w:val="20"/>
              </w:rPr>
            </w:pPr>
            <w:r w:rsidRPr="00591C24">
              <w:rPr>
                <w:b/>
                <w:sz w:val="20"/>
              </w:rPr>
              <w:t>Расчетная скорость движения, км/ч</w:t>
            </w:r>
          </w:p>
        </w:tc>
        <w:tc>
          <w:tcPr>
            <w:tcW w:w="0" w:type="auto"/>
            <w:vAlign w:val="center"/>
          </w:tcPr>
          <w:p w:rsidR="0001771A" w:rsidRPr="00591C24" w:rsidRDefault="0001771A" w:rsidP="0001771A">
            <w:pPr>
              <w:pStyle w:val="aa"/>
              <w:spacing w:before="0" w:beforeAutospacing="0" w:after="0" w:afterAutospacing="0"/>
              <w:jc w:val="center"/>
              <w:rPr>
                <w:b/>
                <w:sz w:val="20"/>
              </w:rPr>
            </w:pPr>
            <w:r w:rsidRPr="00591C24">
              <w:rPr>
                <w:b/>
                <w:sz w:val="20"/>
              </w:rPr>
              <w:t>Ширина полосы движения, м</w:t>
            </w:r>
          </w:p>
        </w:tc>
        <w:tc>
          <w:tcPr>
            <w:tcW w:w="0" w:type="auto"/>
            <w:vAlign w:val="center"/>
          </w:tcPr>
          <w:p w:rsidR="0001771A" w:rsidRPr="00591C24" w:rsidRDefault="0001771A" w:rsidP="0001771A">
            <w:pPr>
              <w:pStyle w:val="aa"/>
              <w:spacing w:before="0" w:beforeAutospacing="0" w:after="0" w:afterAutospacing="0"/>
              <w:jc w:val="center"/>
              <w:rPr>
                <w:b/>
                <w:sz w:val="20"/>
              </w:rPr>
            </w:pPr>
            <w:r w:rsidRPr="00591C24">
              <w:rPr>
                <w:b/>
                <w:sz w:val="20"/>
              </w:rPr>
              <w:t>Число полос движения</w:t>
            </w:r>
          </w:p>
        </w:tc>
        <w:tc>
          <w:tcPr>
            <w:tcW w:w="0" w:type="auto"/>
            <w:vAlign w:val="center"/>
          </w:tcPr>
          <w:p w:rsidR="0001771A" w:rsidRPr="00591C24" w:rsidRDefault="0001771A" w:rsidP="0001771A">
            <w:pPr>
              <w:pStyle w:val="aa"/>
              <w:spacing w:before="0" w:beforeAutospacing="0" w:after="0" w:afterAutospacing="0"/>
              <w:jc w:val="center"/>
              <w:rPr>
                <w:b/>
                <w:sz w:val="20"/>
              </w:rPr>
            </w:pPr>
            <w:r w:rsidRPr="00591C24">
              <w:rPr>
                <w:b/>
                <w:sz w:val="20"/>
              </w:rPr>
              <w:t>Ширина пешеходной части тротуара, м</w:t>
            </w:r>
          </w:p>
        </w:tc>
      </w:tr>
      <w:tr w:rsidR="0001771A" w:rsidRPr="00591C24" w:rsidTr="0001771A">
        <w:tc>
          <w:tcPr>
            <w:tcW w:w="2235" w:type="dxa"/>
          </w:tcPr>
          <w:p w:rsidR="0001771A" w:rsidRPr="00591C24" w:rsidRDefault="0001771A" w:rsidP="0001771A">
            <w:pPr>
              <w:pStyle w:val="aa"/>
              <w:spacing w:before="0" w:beforeAutospacing="0" w:after="0" w:afterAutospacing="0"/>
              <w:rPr>
                <w:sz w:val="20"/>
              </w:rPr>
            </w:pPr>
            <w:r w:rsidRPr="00591C24">
              <w:rPr>
                <w:sz w:val="20"/>
              </w:rPr>
              <w:t>Поселковая дорога</w:t>
            </w:r>
          </w:p>
        </w:tc>
        <w:tc>
          <w:tcPr>
            <w:tcW w:w="2136" w:type="dxa"/>
            <w:vAlign w:val="center"/>
          </w:tcPr>
          <w:p w:rsidR="0001771A" w:rsidRPr="00591C24" w:rsidRDefault="0001771A" w:rsidP="0001771A">
            <w:pPr>
              <w:pStyle w:val="aa"/>
              <w:spacing w:before="0" w:beforeAutospacing="0" w:after="0" w:afterAutospacing="0"/>
              <w:jc w:val="center"/>
              <w:rPr>
                <w:sz w:val="20"/>
              </w:rPr>
            </w:pPr>
            <w:r w:rsidRPr="00591C24">
              <w:rPr>
                <w:sz w:val="20"/>
              </w:rPr>
              <w:t>60</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3,5</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2</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w:t>
            </w:r>
          </w:p>
        </w:tc>
      </w:tr>
      <w:tr w:rsidR="0001771A" w:rsidRPr="00591C24" w:rsidTr="0001771A">
        <w:tc>
          <w:tcPr>
            <w:tcW w:w="2235" w:type="dxa"/>
          </w:tcPr>
          <w:p w:rsidR="0001771A" w:rsidRPr="00591C24" w:rsidRDefault="0001771A" w:rsidP="0001771A">
            <w:pPr>
              <w:pStyle w:val="aa"/>
              <w:spacing w:before="0" w:beforeAutospacing="0" w:after="0" w:afterAutospacing="0"/>
              <w:rPr>
                <w:sz w:val="20"/>
              </w:rPr>
            </w:pPr>
            <w:r w:rsidRPr="00591C24">
              <w:rPr>
                <w:sz w:val="20"/>
              </w:rPr>
              <w:t>Главная улица</w:t>
            </w:r>
          </w:p>
        </w:tc>
        <w:tc>
          <w:tcPr>
            <w:tcW w:w="2136" w:type="dxa"/>
            <w:vAlign w:val="center"/>
          </w:tcPr>
          <w:p w:rsidR="0001771A" w:rsidRPr="00591C24" w:rsidRDefault="0001771A" w:rsidP="0001771A">
            <w:pPr>
              <w:pStyle w:val="aa"/>
              <w:spacing w:before="0" w:beforeAutospacing="0" w:after="0" w:afterAutospacing="0"/>
              <w:jc w:val="center"/>
              <w:rPr>
                <w:sz w:val="20"/>
              </w:rPr>
            </w:pPr>
            <w:r w:rsidRPr="00591C24">
              <w:rPr>
                <w:sz w:val="20"/>
              </w:rPr>
              <w:t>40</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3,5</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2 - 3</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1,5 - 2,25</w:t>
            </w:r>
          </w:p>
        </w:tc>
      </w:tr>
      <w:tr w:rsidR="0001771A" w:rsidRPr="00591C24" w:rsidTr="0001771A">
        <w:tc>
          <w:tcPr>
            <w:tcW w:w="0" w:type="auto"/>
            <w:gridSpan w:val="5"/>
          </w:tcPr>
          <w:p w:rsidR="0001771A" w:rsidRPr="00591C24" w:rsidRDefault="0001771A" w:rsidP="0001771A">
            <w:pPr>
              <w:jc w:val="center"/>
              <w:rPr>
                <w:sz w:val="20"/>
              </w:rPr>
            </w:pPr>
            <w:r w:rsidRPr="00591C24">
              <w:rPr>
                <w:sz w:val="20"/>
              </w:rPr>
              <w:t>Улица в жилой застройке:</w:t>
            </w:r>
          </w:p>
        </w:tc>
      </w:tr>
      <w:tr w:rsidR="0001771A" w:rsidRPr="00591C24" w:rsidTr="0001771A">
        <w:tc>
          <w:tcPr>
            <w:tcW w:w="2235" w:type="dxa"/>
            <w:vAlign w:val="center"/>
          </w:tcPr>
          <w:p w:rsidR="0001771A" w:rsidRPr="00591C24" w:rsidRDefault="0001771A" w:rsidP="0001771A">
            <w:pPr>
              <w:pStyle w:val="aa"/>
              <w:spacing w:before="0" w:beforeAutospacing="0" w:after="0" w:afterAutospacing="0"/>
              <w:rPr>
                <w:sz w:val="20"/>
              </w:rPr>
            </w:pPr>
            <w:r w:rsidRPr="00591C24">
              <w:rPr>
                <w:sz w:val="20"/>
              </w:rPr>
              <w:t>основная</w:t>
            </w:r>
          </w:p>
        </w:tc>
        <w:tc>
          <w:tcPr>
            <w:tcW w:w="2136" w:type="dxa"/>
            <w:vAlign w:val="center"/>
          </w:tcPr>
          <w:p w:rsidR="0001771A" w:rsidRPr="00591C24" w:rsidRDefault="0001771A" w:rsidP="0001771A">
            <w:pPr>
              <w:pStyle w:val="aa"/>
              <w:spacing w:before="0" w:beforeAutospacing="0" w:after="0" w:afterAutospacing="0"/>
              <w:jc w:val="center"/>
              <w:rPr>
                <w:sz w:val="20"/>
              </w:rPr>
            </w:pPr>
            <w:r w:rsidRPr="00591C24">
              <w:rPr>
                <w:sz w:val="20"/>
              </w:rPr>
              <w:t>40</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3,0</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2</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1,0 - 1,5</w:t>
            </w:r>
          </w:p>
        </w:tc>
      </w:tr>
      <w:tr w:rsidR="0001771A" w:rsidRPr="00591C24" w:rsidTr="0001771A">
        <w:tc>
          <w:tcPr>
            <w:tcW w:w="2235" w:type="dxa"/>
            <w:vAlign w:val="center"/>
          </w:tcPr>
          <w:p w:rsidR="0001771A" w:rsidRPr="00591C24" w:rsidRDefault="0001771A" w:rsidP="0001771A">
            <w:pPr>
              <w:pStyle w:val="aa"/>
              <w:spacing w:before="0" w:beforeAutospacing="0" w:after="0" w:afterAutospacing="0"/>
              <w:rPr>
                <w:sz w:val="20"/>
              </w:rPr>
            </w:pPr>
            <w:r w:rsidRPr="00591C24">
              <w:rPr>
                <w:sz w:val="20"/>
              </w:rPr>
              <w:t>второстепенная (переулок)</w:t>
            </w:r>
          </w:p>
        </w:tc>
        <w:tc>
          <w:tcPr>
            <w:tcW w:w="2136" w:type="dxa"/>
            <w:vAlign w:val="center"/>
          </w:tcPr>
          <w:p w:rsidR="0001771A" w:rsidRPr="00591C24" w:rsidRDefault="0001771A" w:rsidP="0001771A">
            <w:pPr>
              <w:pStyle w:val="aa"/>
              <w:spacing w:before="0" w:beforeAutospacing="0" w:after="0" w:afterAutospacing="0"/>
              <w:jc w:val="center"/>
              <w:rPr>
                <w:sz w:val="20"/>
              </w:rPr>
            </w:pPr>
            <w:r w:rsidRPr="00591C24">
              <w:rPr>
                <w:sz w:val="20"/>
              </w:rPr>
              <w:t>30</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2,75</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2</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1,0</w:t>
            </w:r>
          </w:p>
        </w:tc>
      </w:tr>
      <w:tr w:rsidR="0001771A" w:rsidRPr="00591C24" w:rsidTr="0001771A">
        <w:tc>
          <w:tcPr>
            <w:tcW w:w="2235" w:type="dxa"/>
            <w:vAlign w:val="center"/>
          </w:tcPr>
          <w:p w:rsidR="0001771A" w:rsidRPr="00591C24" w:rsidRDefault="0001771A" w:rsidP="0001771A">
            <w:pPr>
              <w:pStyle w:val="aa"/>
              <w:spacing w:before="0" w:beforeAutospacing="0" w:after="0" w:afterAutospacing="0"/>
              <w:rPr>
                <w:sz w:val="20"/>
              </w:rPr>
            </w:pPr>
            <w:r w:rsidRPr="00591C24">
              <w:rPr>
                <w:sz w:val="20"/>
              </w:rPr>
              <w:t>проезд</w:t>
            </w:r>
          </w:p>
        </w:tc>
        <w:tc>
          <w:tcPr>
            <w:tcW w:w="2136" w:type="dxa"/>
            <w:vAlign w:val="center"/>
          </w:tcPr>
          <w:p w:rsidR="0001771A" w:rsidRPr="00591C24" w:rsidRDefault="0001771A" w:rsidP="0001771A">
            <w:pPr>
              <w:pStyle w:val="aa"/>
              <w:spacing w:before="0" w:beforeAutospacing="0" w:after="0" w:afterAutospacing="0"/>
              <w:jc w:val="center"/>
              <w:rPr>
                <w:sz w:val="20"/>
              </w:rPr>
            </w:pPr>
            <w:r w:rsidRPr="00591C24">
              <w:rPr>
                <w:sz w:val="20"/>
              </w:rPr>
              <w:t>20</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2,75 - 3,0</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1</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0 - 1,0</w:t>
            </w:r>
          </w:p>
        </w:tc>
      </w:tr>
      <w:tr w:rsidR="0001771A" w:rsidRPr="00BD19ED" w:rsidTr="0001771A">
        <w:tc>
          <w:tcPr>
            <w:tcW w:w="2235" w:type="dxa"/>
            <w:vAlign w:val="center"/>
          </w:tcPr>
          <w:p w:rsidR="0001771A" w:rsidRPr="00591C24" w:rsidRDefault="0001771A" w:rsidP="0001771A">
            <w:pPr>
              <w:pStyle w:val="aa"/>
              <w:spacing w:before="0" w:beforeAutospacing="0" w:after="0" w:afterAutospacing="0"/>
              <w:rPr>
                <w:sz w:val="20"/>
              </w:rPr>
            </w:pPr>
            <w:r w:rsidRPr="00591C24">
              <w:rPr>
                <w:sz w:val="20"/>
              </w:rPr>
              <w:t>Хозяйственный проезд, скотопрогон</w:t>
            </w:r>
          </w:p>
        </w:tc>
        <w:tc>
          <w:tcPr>
            <w:tcW w:w="2136" w:type="dxa"/>
            <w:vAlign w:val="center"/>
          </w:tcPr>
          <w:p w:rsidR="0001771A" w:rsidRPr="00591C24" w:rsidRDefault="0001771A" w:rsidP="0001771A">
            <w:pPr>
              <w:pStyle w:val="aa"/>
              <w:spacing w:before="0" w:beforeAutospacing="0" w:after="0" w:afterAutospacing="0"/>
              <w:jc w:val="center"/>
              <w:rPr>
                <w:sz w:val="20"/>
              </w:rPr>
            </w:pPr>
            <w:r w:rsidRPr="00591C24">
              <w:rPr>
                <w:sz w:val="20"/>
              </w:rPr>
              <w:t>30</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4,5</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1</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w:t>
            </w:r>
          </w:p>
        </w:tc>
      </w:tr>
    </w:tbl>
    <w:p w:rsidR="0001771A" w:rsidRPr="00BD19ED" w:rsidRDefault="0001771A" w:rsidP="0001771A">
      <w:pPr>
        <w:pStyle w:val="Default"/>
        <w:ind w:firstLine="851"/>
        <w:jc w:val="both"/>
        <w:rPr>
          <w:rFonts w:ascii="Times New Roman" w:hAnsi="Times New Roman" w:cs="Times New Roman"/>
          <w:color w:val="auto"/>
          <w:highlight w:val="yellow"/>
        </w:rPr>
      </w:pPr>
    </w:p>
    <w:p w:rsidR="0001771A" w:rsidRPr="00591C24" w:rsidRDefault="0001771A" w:rsidP="0001771A">
      <w:pPr>
        <w:pStyle w:val="aa"/>
        <w:spacing w:before="0" w:beforeAutospacing="0" w:after="0" w:afterAutospacing="0" w:line="276" w:lineRule="auto"/>
        <w:ind w:firstLine="851"/>
        <w:jc w:val="both"/>
      </w:pPr>
      <w:r w:rsidRPr="00591C24">
        <w:t>3.6.16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01771A" w:rsidRPr="00591C24" w:rsidRDefault="0001771A" w:rsidP="0001771A">
      <w:pPr>
        <w:pStyle w:val="aa"/>
        <w:spacing w:before="0" w:beforeAutospacing="0" w:after="0" w:afterAutospacing="0" w:line="276" w:lineRule="auto"/>
        <w:ind w:firstLine="851"/>
        <w:jc w:val="both"/>
      </w:pPr>
      <w:r w:rsidRPr="00591C24">
        <w:lastRenderedPageBreak/>
        <w:t>3.6.17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15 - 25 м.</w:t>
      </w:r>
    </w:p>
    <w:p w:rsidR="0001771A" w:rsidRPr="00591C24" w:rsidRDefault="0001771A" w:rsidP="0001771A">
      <w:pPr>
        <w:pStyle w:val="aa"/>
        <w:spacing w:before="0" w:beforeAutospacing="0" w:after="0" w:afterAutospacing="0" w:line="276" w:lineRule="auto"/>
        <w:ind w:firstLine="851"/>
        <w:jc w:val="both"/>
      </w:pPr>
      <w:r w:rsidRPr="00591C24">
        <w:t>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01771A" w:rsidRPr="00591C24" w:rsidRDefault="0001771A" w:rsidP="0001771A">
      <w:pPr>
        <w:pStyle w:val="aa"/>
        <w:spacing w:before="0" w:beforeAutospacing="0" w:after="0" w:afterAutospacing="0" w:line="276" w:lineRule="auto"/>
        <w:ind w:firstLine="851"/>
        <w:jc w:val="both"/>
      </w:pPr>
      <w:r w:rsidRPr="00591C24">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01771A" w:rsidRPr="00591C24" w:rsidRDefault="0001771A" w:rsidP="0001771A">
      <w:pPr>
        <w:pStyle w:val="aa"/>
        <w:spacing w:before="0" w:beforeAutospacing="0" w:after="0" w:afterAutospacing="0" w:line="276" w:lineRule="auto"/>
        <w:ind w:firstLine="851"/>
        <w:jc w:val="both"/>
      </w:pPr>
      <w:r w:rsidRPr="00591C24">
        <w:t>На второстепенных улицах и проездах с однополосным движением автотранспорта следует предусматривать разъездные площадки размером 7 х 15 м через каждые 200 м.</w:t>
      </w:r>
    </w:p>
    <w:p w:rsidR="0001771A" w:rsidRPr="00591C24" w:rsidRDefault="0001771A" w:rsidP="0001771A">
      <w:pPr>
        <w:pStyle w:val="aa"/>
        <w:spacing w:before="0" w:beforeAutospacing="0" w:after="0" w:afterAutospacing="0" w:line="276" w:lineRule="auto"/>
        <w:ind w:firstLine="851"/>
        <w:jc w:val="both"/>
      </w:pPr>
      <w:r w:rsidRPr="00591C24">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01771A" w:rsidRPr="00591C24" w:rsidRDefault="0001771A" w:rsidP="0001771A">
      <w:pPr>
        <w:pStyle w:val="aa"/>
        <w:spacing w:before="0" w:beforeAutospacing="0" w:after="0" w:afterAutospacing="0" w:line="276" w:lineRule="auto"/>
        <w:ind w:firstLine="851"/>
        <w:jc w:val="both"/>
      </w:pPr>
      <w:r w:rsidRPr="00591C24">
        <w:t>3.6.18 Внутрихозяйственные автомобильные дороги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таблицы 25.</w:t>
      </w:r>
    </w:p>
    <w:p w:rsidR="0001771A" w:rsidRPr="00591C24" w:rsidRDefault="0001771A" w:rsidP="0001771A">
      <w:pPr>
        <w:pStyle w:val="aa"/>
        <w:spacing w:before="0" w:beforeAutospacing="0" w:after="0" w:afterAutospacing="0" w:line="276" w:lineRule="auto"/>
      </w:pPr>
    </w:p>
    <w:p w:rsidR="0001771A" w:rsidRPr="00591C24" w:rsidRDefault="0001771A" w:rsidP="0001771A">
      <w:pPr>
        <w:pStyle w:val="aa"/>
        <w:spacing w:before="0" w:beforeAutospacing="0" w:after="0" w:afterAutospacing="0" w:line="276" w:lineRule="auto"/>
        <w:jc w:val="right"/>
      </w:pPr>
      <w:r w:rsidRPr="00591C24">
        <w:t>Таблица 25</w:t>
      </w:r>
    </w:p>
    <w:p w:rsidR="0001771A" w:rsidRPr="00591C24" w:rsidRDefault="0001771A" w:rsidP="0001771A">
      <w:pPr>
        <w:pStyle w:val="aa"/>
        <w:spacing w:before="0" w:beforeAutospacing="0" w:after="0" w:afterAutospacing="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85"/>
        <w:gridCol w:w="1918"/>
        <w:gridCol w:w="1267"/>
      </w:tblGrid>
      <w:tr w:rsidR="0001771A" w:rsidRPr="00591C24" w:rsidTr="0001771A">
        <w:tc>
          <w:tcPr>
            <w:tcW w:w="0" w:type="auto"/>
            <w:vAlign w:val="center"/>
          </w:tcPr>
          <w:p w:rsidR="0001771A" w:rsidRPr="00591C24" w:rsidRDefault="0001771A" w:rsidP="0001771A">
            <w:pPr>
              <w:pStyle w:val="aa"/>
              <w:spacing w:before="0" w:beforeAutospacing="0" w:after="0" w:afterAutospacing="0"/>
              <w:jc w:val="center"/>
              <w:rPr>
                <w:b/>
                <w:sz w:val="20"/>
              </w:rPr>
            </w:pPr>
            <w:r w:rsidRPr="00591C24">
              <w:rPr>
                <w:b/>
                <w:sz w:val="20"/>
              </w:rPr>
              <w:t>Назначение внутрихозяйственных дорог</w:t>
            </w:r>
          </w:p>
        </w:tc>
        <w:tc>
          <w:tcPr>
            <w:tcW w:w="0" w:type="auto"/>
            <w:vAlign w:val="center"/>
          </w:tcPr>
          <w:p w:rsidR="0001771A" w:rsidRPr="00591C24" w:rsidRDefault="0001771A" w:rsidP="0001771A">
            <w:pPr>
              <w:pStyle w:val="aa"/>
              <w:spacing w:before="0" w:beforeAutospacing="0" w:after="0" w:afterAutospacing="0"/>
              <w:jc w:val="center"/>
              <w:rPr>
                <w:b/>
                <w:sz w:val="20"/>
              </w:rPr>
            </w:pPr>
            <w:r w:rsidRPr="00591C24">
              <w:rPr>
                <w:b/>
                <w:sz w:val="20"/>
              </w:rPr>
              <w:t>Расчетный объем грузовых перевозок, тыс. т нетто, в месяц "пик"</w:t>
            </w:r>
          </w:p>
        </w:tc>
        <w:tc>
          <w:tcPr>
            <w:tcW w:w="0" w:type="auto"/>
            <w:vAlign w:val="center"/>
          </w:tcPr>
          <w:p w:rsidR="0001771A" w:rsidRPr="00591C24" w:rsidRDefault="0001771A" w:rsidP="0001771A">
            <w:pPr>
              <w:pStyle w:val="aa"/>
              <w:spacing w:before="0" w:beforeAutospacing="0" w:after="0" w:afterAutospacing="0"/>
              <w:jc w:val="center"/>
              <w:rPr>
                <w:b/>
                <w:sz w:val="20"/>
              </w:rPr>
            </w:pPr>
            <w:r w:rsidRPr="00591C24">
              <w:rPr>
                <w:b/>
                <w:sz w:val="20"/>
              </w:rPr>
              <w:t>Категория дороги</w:t>
            </w:r>
          </w:p>
        </w:tc>
      </w:tr>
      <w:tr w:rsidR="0001771A" w:rsidRPr="00591C24" w:rsidTr="0001771A">
        <w:tc>
          <w:tcPr>
            <w:tcW w:w="0" w:type="auto"/>
            <w:vMerge w:val="restart"/>
          </w:tcPr>
          <w:p w:rsidR="0001771A" w:rsidRPr="00591C24" w:rsidRDefault="0001771A" w:rsidP="0001771A">
            <w:pPr>
              <w:pStyle w:val="aa"/>
              <w:spacing w:before="0" w:beforeAutospacing="0" w:after="0" w:afterAutospacing="0"/>
              <w:rPr>
                <w:sz w:val="20"/>
              </w:rPr>
            </w:pPr>
            <w:r w:rsidRPr="00591C24">
              <w:rPr>
                <w:sz w:val="20"/>
              </w:rPr>
              <w:t>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внутриплощадных дорог</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свыше 10</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I-с</w:t>
            </w:r>
          </w:p>
        </w:tc>
      </w:tr>
      <w:tr w:rsidR="0001771A" w:rsidRPr="00591C24" w:rsidTr="0001771A">
        <w:tc>
          <w:tcPr>
            <w:tcW w:w="0" w:type="auto"/>
            <w:vMerge/>
          </w:tcPr>
          <w:p w:rsidR="0001771A" w:rsidRPr="00591C24" w:rsidRDefault="0001771A" w:rsidP="0001771A">
            <w:pPr>
              <w:rPr>
                <w:sz w:val="20"/>
              </w:rPr>
            </w:pP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до 10</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II-с</w:t>
            </w:r>
          </w:p>
        </w:tc>
      </w:tr>
      <w:tr w:rsidR="0001771A" w:rsidRPr="00BD19ED" w:rsidTr="0001771A">
        <w:tc>
          <w:tcPr>
            <w:tcW w:w="0" w:type="auto"/>
          </w:tcPr>
          <w:p w:rsidR="0001771A" w:rsidRPr="00591C24" w:rsidRDefault="0001771A" w:rsidP="0001771A">
            <w:pPr>
              <w:pStyle w:val="aa"/>
              <w:spacing w:before="0" w:beforeAutospacing="0" w:after="0" w:afterAutospacing="0"/>
              <w:rPr>
                <w:sz w:val="20"/>
              </w:rPr>
            </w:pPr>
            <w:r w:rsidRPr="00591C24">
              <w:rPr>
                <w:sz w:val="20"/>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III-с</w:t>
            </w:r>
          </w:p>
        </w:tc>
      </w:tr>
    </w:tbl>
    <w:p w:rsidR="0001771A" w:rsidRPr="00BD19ED" w:rsidRDefault="0001771A" w:rsidP="0001771A">
      <w:pPr>
        <w:pStyle w:val="aa"/>
        <w:spacing w:before="0" w:beforeAutospacing="0" w:after="0" w:afterAutospacing="0"/>
        <w:rPr>
          <w:highlight w:val="yellow"/>
        </w:rPr>
      </w:pPr>
    </w:p>
    <w:p w:rsidR="0001771A" w:rsidRPr="00591C24" w:rsidRDefault="0001771A" w:rsidP="0001771A">
      <w:pPr>
        <w:pStyle w:val="aa"/>
        <w:spacing w:before="0" w:beforeAutospacing="0" w:after="0" w:afterAutospacing="0" w:line="276" w:lineRule="auto"/>
        <w:ind w:firstLine="851"/>
        <w:jc w:val="both"/>
      </w:pPr>
      <w:r w:rsidRPr="00591C24">
        <w:t>3.6.19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01771A" w:rsidRPr="00591C24" w:rsidRDefault="0001771A" w:rsidP="0001771A">
      <w:pPr>
        <w:pStyle w:val="aa"/>
        <w:spacing w:before="0" w:beforeAutospacing="0" w:after="0" w:afterAutospacing="0" w:line="276" w:lineRule="auto"/>
        <w:ind w:firstLine="851"/>
        <w:jc w:val="both"/>
      </w:pPr>
      <w:r w:rsidRPr="00591C24">
        <w:t>3.6.20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01771A" w:rsidRPr="00591C24" w:rsidRDefault="0001771A" w:rsidP="0001771A">
      <w:pPr>
        <w:pStyle w:val="aa"/>
        <w:spacing w:before="0" w:beforeAutospacing="0" w:after="0" w:afterAutospacing="0" w:line="276" w:lineRule="auto"/>
        <w:ind w:firstLine="851"/>
        <w:jc w:val="both"/>
      </w:pPr>
      <w:r w:rsidRPr="00591C24">
        <w:lastRenderedPageBreak/>
        <w:t>3.6.21 Расчетные скорости движения транспортных средств для проектирования внутрихозяйственных дорог следует принимать по таблице 26.</w:t>
      </w:r>
    </w:p>
    <w:p w:rsidR="0001771A" w:rsidRPr="00591C24" w:rsidRDefault="0001771A" w:rsidP="0001771A">
      <w:pPr>
        <w:pStyle w:val="aa"/>
        <w:spacing w:before="0" w:beforeAutospacing="0" w:after="0" w:afterAutospacing="0" w:line="276" w:lineRule="auto"/>
        <w:jc w:val="right"/>
      </w:pPr>
    </w:p>
    <w:p w:rsidR="0001771A" w:rsidRPr="00591C24" w:rsidRDefault="0001771A" w:rsidP="0001771A">
      <w:pPr>
        <w:pStyle w:val="aa"/>
        <w:spacing w:before="0" w:beforeAutospacing="0" w:after="0" w:afterAutospacing="0" w:line="276" w:lineRule="auto"/>
        <w:jc w:val="right"/>
      </w:pPr>
      <w:r w:rsidRPr="00591C24">
        <w:t>Таблица 26</w:t>
      </w:r>
    </w:p>
    <w:p w:rsidR="0001771A" w:rsidRPr="00591C24" w:rsidRDefault="0001771A" w:rsidP="0001771A">
      <w:pPr>
        <w:pStyle w:val="aa"/>
        <w:spacing w:before="0" w:beforeAutospacing="0" w:after="0" w:afterAutospacing="0"/>
        <w:jc w:val="right"/>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3"/>
        <w:gridCol w:w="1117"/>
        <w:gridCol w:w="1024"/>
        <w:gridCol w:w="6289"/>
      </w:tblGrid>
      <w:tr w:rsidR="0001771A" w:rsidRPr="00591C24" w:rsidTr="0001771A">
        <w:trPr>
          <w:trHeight w:val="278"/>
        </w:trPr>
        <w:tc>
          <w:tcPr>
            <w:tcW w:w="0" w:type="auto"/>
            <w:vMerge w:val="restart"/>
            <w:vAlign w:val="center"/>
          </w:tcPr>
          <w:p w:rsidR="0001771A" w:rsidRPr="00591C24" w:rsidRDefault="0001771A" w:rsidP="0001771A">
            <w:pPr>
              <w:pStyle w:val="aa"/>
              <w:jc w:val="center"/>
              <w:rPr>
                <w:b/>
                <w:sz w:val="20"/>
                <w:szCs w:val="20"/>
              </w:rPr>
            </w:pPr>
            <w:r w:rsidRPr="00591C24">
              <w:rPr>
                <w:b/>
                <w:sz w:val="20"/>
                <w:szCs w:val="20"/>
              </w:rPr>
              <w:t>Категория дорог</w:t>
            </w:r>
          </w:p>
        </w:tc>
        <w:tc>
          <w:tcPr>
            <w:tcW w:w="8411" w:type="dxa"/>
            <w:gridSpan w:val="3"/>
            <w:vAlign w:val="center"/>
          </w:tcPr>
          <w:p w:rsidR="0001771A" w:rsidRPr="00591C24" w:rsidRDefault="0001771A" w:rsidP="0001771A">
            <w:pPr>
              <w:pStyle w:val="aa"/>
              <w:jc w:val="center"/>
              <w:rPr>
                <w:b/>
                <w:sz w:val="20"/>
                <w:szCs w:val="20"/>
              </w:rPr>
            </w:pPr>
            <w:r w:rsidRPr="00591C24">
              <w:rPr>
                <w:b/>
                <w:sz w:val="20"/>
                <w:szCs w:val="20"/>
              </w:rPr>
              <w:t>Расчетные скорости движения, км/ч</w:t>
            </w:r>
          </w:p>
        </w:tc>
      </w:tr>
      <w:tr w:rsidR="0001771A" w:rsidRPr="00591C24" w:rsidTr="0001771A">
        <w:trPr>
          <w:trHeight w:val="154"/>
        </w:trPr>
        <w:tc>
          <w:tcPr>
            <w:tcW w:w="0" w:type="auto"/>
            <w:vMerge/>
            <w:vAlign w:val="center"/>
          </w:tcPr>
          <w:p w:rsidR="0001771A" w:rsidRPr="00591C24" w:rsidRDefault="0001771A" w:rsidP="0001771A">
            <w:pPr>
              <w:jc w:val="center"/>
              <w:rPr>
                <w:b/>
                <w:sz w:val="20"/>
                <w:szCs w:val="20"/>
              </w:rPr>
            </w:pPr>
          </w:p>
        </w:tc>
        <w:tc>
          <w:tcPr>
            <w:tcW w:w="0" w:type="auto"/>
            <w:vMerge w:val="restart"/>
            <w:vAlign w:val="center"/>
          </w:tcPr>
          <w:p w:rsidR="0001771A" w:rsidRPr="00591C24" w:rsidRDefault="0001771A" w:rsidP="0001771A">
            <w:pPr>
              <w:pStyle w:val="aa"/>
              <w:jc w:val="center"/>
              <w:rPr>
                <w:b/>
                <w:sz w:val="20"/>
                <w:szCs w:val="20"/>
              </w:rPr>
            </w:pPr>
            <w:r w:rsidRPr="00591C24">
              <w:rPr>
                <w:b/>
                <w:sz w:val="20"/>
                <w:szCs w:val="20"/>
              </w:rPr>
              <w:t>основные</w:t>
            </w:r>
          </w:p>
        </w:tc>
        <w:tc>
          <w:tcPr>
            <w:tcW w:w="7253" w:type="dxa"/>
            <w:gridSpan w:val="2"/>
            <w:vAlign w:val="center"/>
          </w:tcPr>
          <w:p w:rsidR="0001771A" w:rsidRPr="00591C24" w:rsidRDefault="0001771A" w:rsidP="0001771A">
            <w:pPr>
              <w:pStyle w:val="aa"/>
              <w:jc w:val="center"/>
              <w:rPr>
                <w:b/>
                <w:sz w:val="20"/>
                <w:szCs w:val="20"/>
              </w:rPr>
            </w:pPr>
            <w:r w:rsidRPr="00591C24">
              <w:rPr>
                <w:b/>
                <w:sz w:val="20"/>
                <w:szCs w:val="20"/>
              </w:rPr>
              <w:t>допускаемые на участках дорог</w:t>
            </w:r>
          </w:p>
        </w:tc>
      </w:tr>
      <w:tr w:rsidR="0001771A" w:rsidRPr="00591C24" w:rsidTr="0001771A">
        <w:trPr>
          <w:trHeight w:val="154"/>
        </w:trPr>
        <w:tc>
          <w:tcPr>
            <w:tcW w:w="0" w:type="auto"/>
            <w:vMerge/>
            <w:vAlign w:val="center"/>
          </w:tcPr>
          <w:p w:rsidR="0001771A" w:rsidRPr="00591C24" w:rsidRDefault="0001771A" w:rsidP="0001771A">
            <w:pPr>
              <w:jc w:val="center"/>
              <w:rPr>
                <w:b/>
                <w:sz w:val="20"/>
                <w:szCs w:val="20"/>
              </w:rPr>
            </w:pPr>
          </w:p>
        </w:tc>
        <w:tc>
          <w:tcPr>
            <w:tcW w:w="0" w:type="auto"/>
            <w:vMerge/>
            <w:vAlign w:val="center"/>
          </w:tcPr>
          <w:p w:rsidR="0001771A" w:rsidRPr="00591C24" w:rsidRDefault="0001771A" w:rsidP="0001771A">
            <w:pPr>
              <w:jc w:val="center"/>
              <w:rPr>
                <w:b/>
                <w:sz w:val="20"/>
                <w:szCs w:val="20"/>
              </w:rPr>
            </w:pPr>
          </w:p>
        </w:tc>
        <w:tc>
          <w:tcPr>
            <w:tcW w:w="0" w:type="auto"/>
            <w:vAlign w:val="center"/>
          </w:tcPr>
          <w:p w:rsidR="0001771A" w:rsidRPr="00591C24" w:rsidRDefault="0001771A" w:rsidP="0001771A">
            <w:pPr>
              <w:pStyle w:val="aa"/>
              <w:jc w:val="center"/>
              <w:rPr>
                <w:b/>
                <w:sz w:val="20"/>
                <w:szCs w:val="20"/>
              </w:rPr>
            </w:pPr>
            <w:r w:rsidRPr="00591C24">
              <w:rPr>
                <w:b/>
                <w:sz w:val="20"/>
                <w:szCs w:val="20"/>
              </w:rPr>
              <w:t>трудных</w:t>
            </w:r>
          </w:p>
        </w:tc>
        <w:tc>
          <w:tcPr>
            <w:tcW w:w="6190" w:type="dxa"/>
            <w:vAlign w:val="center"/>
          </w:tcPr>
          <w:p w:rsidR="0001771A" w:rsidRPr="00591C24" w:rsidRDefault="0001771A" w:rsidP="0001771A">
            <w:pPr>
              <w:pStyle w:val="aa"/>
              <w:jc w:val="center"/>
              <w:rPr>
                <w:b/>
                <w:sz w:val="20"/>
                <w:szCs w:val="20"/>
              </w:rPr>
            </w:pPr>
            <w:r w:rsidRPr="00591C24">
              <w:rPr>
                <w:b/>
                <w:sz w:val="20"/>
                <w:szCs w:val="20"/>
              </w:rPr>
              <w:t>особо трудных</w:t>
            </w:r>
          </w:p>
        </w:tc>
      </w:tr>
      <w:tr w:rsidR="0001771A" w:rsidRPr="00591C24" w:rsidTr="0001771A">
        <w:trPr>
          <w:trHeight w:val="278"/>
        </w:trPr>
        <w:tc>
          <w:tcPr>
            <w:tcW w:w="0" w:type="auto"/>
          </w:tcPr>
          <w:p w:rsidR="0001771A" w:rsidRPr="00591C24" w:rsidRDefault="0001771A" w:rsidP="0001771A">
            <w:pPr>
              <w:pStyle w:val="aa"/>
              <w:jc w:val="center"/>
              <w:rPr>
                <w:sz w:val="20"/>
                <w:szCs w:val="20"/>
              </w:rPr>
            </w:pPr>
            <w:r w:rsidRPr="00591C24">
              <w:rPr>
                <w:sz w:val="20"/>
                <w:szCs w:val="20"/>
              </w:rPr>
              <w:t>I-с</w:t>
            </w:r>
          </w:p>
        </w:tc>
        <w:tc>
          <w:tcPr>
            <w:tcW w:w="0" w:type="auto"/>
          </w:tcPr>
          <w:p w:rsidR="0001771A" w:rsidRPr="00591C24" w:rsidRDefault="0001771A" w:rsidP="0001771A">
            <w:pPr>
              <w:pStyle w:val="aa"/>
              <w:jc w:val="center"/>
              <w:rPr>
                <w:sz w:val="20"/>
                <w:szCs w:val="20"/>
              </w:rPr>
            </w:pPr>
            <w:r w:rsidRPr="00591C24">
              <w:rPr>
                <w:sz w:val="20"/>
                <w:szCs w:val="20"/>
              </w:rPr>
              <w:t>70</w:t>
            </w:r>
          </w:p>
        </w:tc>
        <w:tc>
          <w:tcPr>
            <w:tcW w:w="0" w:type="auto"/>
          </w:tcPr>
          <w:p w:rsidR="0001771A" w:rsidRPr="00591C24" w:rsidRDefault="0001771A" w:rsidP="0001771A">
            <w:pPr>
              <w:pStyle w:val="aa"/>
              <w:jc w:val="center"/>
              <w:rPr>
                <w:sz w:val="20"/>
                <w:szCs w:val="20"/>
              </w:rPr>
            </w:pPr>
            <w:r w:rsidRPr="00591C24">
              <w:rPr>
                <w:sz w:val="20"/>
                <w:szCs w:val="20"/>
              </w:rPr>
              <w:t>60</w:t>
            </w:r>
          </w:p>
        </w:tc>
        <w:tc>
          <w:tcPr>
            <w:tcW w:w="6190" w:type="dxa"/>
          </w:tcPr>
          <w:p w:rsidR="0001771A" w:rsidRPr="00591C24" w:rsidRDefault="0001771A" w:rsidP="0001771A">
            <w:pPr>
              <w:pStyle w:val="aa"/>
              <w:jc w:val="center"/>
              <w:rPr>
                <w:sz w:val="20"/>
                <w:szCs w:val="20"/>
              </w:rPr>
            </w:pPr>
            <w:r w:rsidRPr="00591C24">
              <w:rPr>
                <w:sz w:val="20"/>
                <w:szCs w:val="20"/>
              </w:rPr>
              <w:t>40</w:t>
            </w:r>
          </w:p>
        </w:tc>
      </w:tr>
      <w:tr w:rsidR="0001771A" w:rsidRPr="00591C24" w:rsidTr="0001771A">
        <w:trPr>
          <w:trHeight w:val="300"/>
        </w:trPr>
        <w:tc>
          <w:tcPr>
            <w:tcW w:w="0" w:type="auto"/>
          </w:tcPr>
          <w:p w:rsidR="0001771A" w:rsidRPr="00591C24" w:rsidRDefault="0001771A" w:rsidP="0001771A">
            <w:pPr>
              <w:pStyle w:val="aa"/>
              <w:jc w:val="center"/>
              <w:rPr>
                <w:sz w:val="20"/>
                <w:szCs w:val="20"/>
              </w:rPr>
            </w:pPr>
            <w:r w:rsidRPr="00591C24">
              <w:rPr>
                <w:sz w:val="20"/>
                <w:szCs w:val="20"/>
              </w:rPr>
              <w:t>II-с</w:t>
            </w:r>
          </w:p>
        </w:tc>
        <w:tc>
          <w:tcPr>
            <w:tcW w:w="0" w:type="auto"/>
          </w:tcPr>
          <w:p w:rsidR="0001771A" w:rsidRPr="00591C24" w:rsidRDefault="0001771A" w:rsidP="0001771A">
            <w:pPr>
              <w:pStyle w:val="aa"/>
              <w:jc w:val="center"/>
              <w:rPr>
                <w:sz w:val="20"/>
                <w:szCs w:val="20"/>
              </w:rPr>
            </w:pPr>
            <w:r w:rsidRPr="00591C24">
              <w:rPr>
                <w:sz w:val="20"/>
                <w:szCs w:val="20"/>
              </w:rPr>
              <w:t>60</w:t>
            </w:r>
          </w:p>
        </w:tc>
        <w:tc>
          <w:tcPr>
            <w:tcW w:w="0" w:type="auto"/>
          </w:tcPr>
          <w:p w:rsidR="0001771A" w:rsidRPr="00591C24" w:rsidRDefault="0001771A" w:rsidP="0001771A">
            <w:pPr>
              <w:pStyle w:val="aa"/>
              <w:jc w:val="center"/>
              <w:rPr>
                <w:sz w:val="20"/>
                <w:szCs w:val="20"/>
              </w:rPr>
            </w:pPr>
            <w:r w:rsidRPr="00591C24">
              <w:rPr>
                <w:sz w:val="20"/>
                <w:szCs w:val="20"/>
              </w:rPr>
              <w:t>40</w:t>
            </w:r>
          </w:p>
        </w:tc>
        <w:tc>
          <w:tcPr>
            <w:tcW w:w="6190" w:type="dxa"/>
          </w:tcPr>
          <w:p w:rsidR="0001771A" w:rsidRPr="00591C24" w:rsidRDefault="0001771A" w:rsidP="0001771A">
            <w:pPr>
              <w:pStyle w:val="aa"/>
              <w:jc w:val="center"/>
              <w:rPr>
                <w:sz w:val="20"/>
                <w:szCs w:val="20"/>
              </w:rPr>
            </w:pPr>
            <w:r w:rsidRPr="00591C24">
              <w:rPr>
                <w:sz w:val="20"/>
                <w:szCs w:val="20"/>
              </w:rPr>
              <w:t>30</w:t>
            </w:r>
          </w:p>
        </w:tc>
      </w:tr>
      <w:tr w:rsidR="0001771A" w:rsidRPr="00BD19ED" w:rsidTr="0001771A">
        <w:trPr>
          <w:trHeight w:val="300"/>
        </w:trPr>
        <w:tc>
          <w:tcPr>
            <w:tcW w:w="0" w:type="auto"/>
          </w:tcPr>
          <w:p w:rsidR="0001771A" w:rsidRPr="00591C24" w:rsidRDefault="0001771A" w:rsidP="0001771A">
            <w:pPr>
              <w:pStyle w:val="aa"/>
              <w:jc w:val="center"/>
              <w:rPr>
                <w:sz w:val="20"/>
                <w:szCs w:val="20"/>
              </w:rPr>
            </w:pPr>
            <w:r w:rsidRPr="00591C24">
              <w:rPr>
                <w:sz w:val="20"/>
                <w:szCs w:val="20"/>
              </w:rPr>
              <w:t>III-с</w:t>
            </w:r>
          </w:p>
        </w:tc>
        <w:tc>
          <w:tcPr>
            <w:tcW w:w="0" w:type="auto"/>
          </w:tcPr>
          <w:p w:rsidR="0001771A" w:rsidRPr="00591C24" w:rsidRDefault="0001771A" w:rsidP="0001771A">
            <w:pPr>
              <w:pStyle w:val="aa"/>
              <w:jc w:val="center"/>
              <w:rPr>
                <w:sz w:val="20"/>
                <w:szCs w:val="20"/>
              </w:rPr>
            </w:pPr>
            <w:r w:rsidRPr="00591C24">
              <w:rPr>
                <w:sz w:val="20"/>
                <w:szCs w:val="20"/>
              </w:rPr>
              <w:t>40</w:t>
            </w:r>
          </w:p>
        </w:tc>
        <w:tc>
          <w:tcPr>
            <w:tcW w:w="0" w:type="auto"/>
          </w:tcPr>
          <w:p w:rsidR="0001771A" w:rsidRPr="00591C24" w:rsidRDefault="0001771A" w:rsidP="0001771A">
            <w:pPr>
              <w:pStyle w:val="aa"/>
              <w:jc w:val="center"/>
              <w:rPr>
                <w:sz w:val="20"/>
                <w:szCs w:val="20"/>
              </w:rPr>
            </w:pPr>
            <w:r w:rsidRPr="00591C24">
              <w:rPr>
                <w:sz w:val="20"/>
                <w:szCs w:val="20"/>
              </w:rPr>
              <w:t>30</w:t>
            </w:r>
          </w:p>
        </w:tc>
        <w:tc>
          <w:tcPr>
            <w:tcW w:w="6190" w:type="dxa"/>
          </w:tcPr>
          <w:p w:rsidR="0001771A" w:rsidRPr="00591C24" w:rsidRDefault="0001771A" w:rsidP="0001771A">
            <w:pPr>
              <w:pStyle w:val="aa"/>
              <w:jc w:val="center"/>
              <w:rPr>
                <w:sz w:val="20"/>
                <w:szCs w:val="20"/>
              </w:rPr>
            </w:pPr>
            <w:r w:rsidRPr="00591C24">
              <w:rPr>
                <w:sz w:val="20"/>
                <w:szCs w:val="20"/>
              </w:rPr>
              <w:t>20</w:t>
            </w:r>
          </w:p>
        </w:tc>
      </w:tr>
    </w:tbl>
    <w:p w:rsidR="0001771A" w:rsidRPr="00BD19ED" w:rsidRDefault="0001771A" w:rsidP="0001771A">
      <w:pPr>
        <w:pStyle w:val="aa"/>
        <w:spacing w:before="0" w:beforeAutospacing="0" w:after="0" w:afterAutospacing="0"/>
        <w:rPr>
          <w:highlight w:val="yellow"/>
        </w:rPr>
      </w:pPr>
    </w:p>
    <w:p w:rsidR="0001771A" w:rsidRPr="00591C24" w:rsidRDefault="0001771A" w:rsidP="0001771A">
      <w:pPr>
        <w:pStyle w:val="aa"/>
        <w:spacing w:before="0" w:beforeAutospacing="0" w:after="0" w:afterAutospacing="0" w:line="276" w:lineRule="auto"/>
        <w:ind w:firstLine="851"/>
        <w:jc w:val="both"/>
      </w:pPr>
      <w:r w:rsidRPr="00591C24">
        <w:t>3.6.22 Основные параметры плана и продольного профиля внутрихозяйственных дорог следует принимать по таблице 27.</w:t>
      </w:r>
    </w:p>
    <w:p w:rsidR="0001771A" w:rsidRPr="00591C24" w:rsidRDefault="0001771A" w:rsidP="0001771A">
      <w:pPr>
        <w:pStyle w:val="aa"/>
        <w:spacing w:before="0" w:beforeAutospacing="0" w:after="0" w:afterAutospacing="0" w:line="276" w:lineRule="auto"/>
      </w:pPr>
    </w:p>
    <w:p w:rsidR="0001771A" w:rsidRPr="00591C24" w:rsidRDefault="0001771A" w:rsidP="0001771A">
      <w:pPr>
        <w:pStyle w:val="aa"/>
        <w:spacing w:before="0" w:beforeAutospacing="0" w:after="0" w:afterAutospacing="0" w:line="276" w:lineRule="auto"/>
        <w:jc w:val="right"/>
      </w:pPr>
      <w:bookmarkStart w:id="96" w:name="_GoBack"/>
      <w:bookmarkEnd w:id="96"/>
      <w:r w:rsidRPr="00591C24">
        <w:t>Таблица 27</w:t>
      </w:r>
    </w:p>
    <w:p w:rsidR="0001771A" w:rsidRPr="00591C24" w:rsidRDefault="0001771A" w:rsidP="0001771A">
      <w:pPr>
        <w:pStyle w:val="aa"/>
        <w:spacing w:before="0" w:beforeAutospacing="0" w:after="0" w:afterAutospacing="0"/>
        <w:jc w:val="right"/>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58"/>
        <w:gridCol w:w="1286"/>
        <w:gridCol w:w="1286"/>
        <w:gridCol w:w="1286"/>
        <w:gridCol w:w="1077"/>
        <w:gridCol w:w="1077"/>
      </w:tblGrid>
      <w:tr w:rsidR="0001771A" w:rsidRPr="00591C24" w:rsidTr="0001771A">
        <w:trPr>
          <w:trHeight w:val="255"/>
        </w:trPr>
        <w:tc>
          <w:tcPr>
            <w:tcW w:w="0" w:type="auto"/>
            <w:vMerge w:val="restart"/>
            <w:vAlign w:val="center"/>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Параметры плана и продольного профиля</w:t>
            </w:r>
          </w:p>
        </w:tc>
        <w:tc>
          <w:tcPr>
            <w:tcW w:w="0" w:type="auto"/>
            <w:gridSpan w:val="5"/>
            <w:vAlign w:val="center"/>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Значения параметров при расчетной скорости движения, км/ч</w:t>
            </w:r>
          </w:p>
        </w:tc>
      </w:tr>
      <w:tr w:rsidR="0001771A" w:rsidRPr="00591C24" w:rsidTr="0001771A">
        <w:trPr>
          <w:trHeight w:val="167"/>
        </w:trPr>
        <w:tc>
          <w:tcPr>
            <w:tcW w:w="0" w:type="auto"/>
            <w:vMerge/>
            <w:vAlign w:val="center"/>
          </w:tcPr>
          <w:p w:rsidR="0001771A" w:rsidRPr="00591C24" w:rsidRDefault="0001771A" w:rsidP="0001771A">
            <w:pPr>
              <w:jc w:val="center"/>
              <w:rPr>
                <w:sz w:val="20"/>
                <w:szCs w:val="20"/>
              </w:rPr>
            </w:pPr>
          </w:p>
        </w:tc>
        <w:tc>
          <w:tcPr>
            <w:tcW w:w="0" w:type="auto"/>
            <w:vAlign w:val="center"/>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70</w:t>
            </w:r>
          </w:p>
        </w:tc>
        <w:tc>
          <w:tcPr>
            <w:tcW w:w="0" w:type="auto"/>
            <w:vAlign w:val="center"/>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60</w:t>
            </w:r>
          </w:p>
        </w:tc>
        <w:tc>
          <w:tcPr>
            <w:tcW w:w="0" w:type="auto"/>
            <w:vAlign w:val="center"/>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40</w:t>
            </w:r>
          </w:p>
        </w:tc>
        <w:tc>
          <w:tcPr>
            <w:tcW w:w="0" w:type="auto"/>
            <w:vAlign w:val="center"/>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30</w:t>
            </w:r>
          </w:p>
        </w:tc>
        <w:tc>
          <w:tcPr>
            <w:tcW w:w="0" w:type="auto"/>
            <w:vAlign w:val="center"/>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20</w:t>
            </w:r>
          </w:p>
        </w:tc>
      </w:tr>
      <w:tr w:rsidR="0001771A" w:rsidRPr="00591C24" w:rsidTr="0001771A">
        <w:trPr>
          <w:trHeight w:val="255"/>
        </w:trPr>
        <w:tc>
          <w:tcPr>
            <w:tcW w:w="0" w:type="auto"/>
            <w:vAlign w:val="center"/>
          </w:tcPr>
          <w:p w:rsidR="0001771A" w:rsidRPr="00591C24" w:rsidRDefault="0001771A" w:rsidP="0001771A">
            <w:pPr>
              <w:pStyle w:val="aa"/>
              <w:spacing w:before="0" w:beforeAutospacing="0" w:after="0" w:afterAutospacing="0"/>
              <w:rPr>
                <w:sz w:val="20"/>
                <w:szCs w:val="20"/>
              </w:rPr>
            </w:pPr>
            <w:r w:rsidRPr="00591C24">
              <w:rPr>
                <w:sz w:val="20"/>
                <w:szCs w:val="20"/>
              </w:rPr>
              <w:t>Наибольший продольный уклон, %</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60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70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80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90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90</w:t>
            </w:r>
          </w:p>
        </w:tc>
      </w:tr>
      <w:tr w:rsidR="0001771A" w:rsidRPr="00591C24" w:rsidTr="0001771A">
        <w:trPr>
          <w:trHeight w:val="278"/>
        </w:trPr>
        <w:tc>
          <w:tcPr>
            <w:tcW w:w="0" w:type="auto"/>
            <w:vAlign w:val="center"/>
          </w:tcPr>
          <w:p w:rsidR="0001771A" w:rsidRPr="00591C24" w:rsidRDefault="0001771A" w:rsidP="0001771A">
            <w:pPr>
              <w:pStyle w:val="aa"/>
              <w:spacing w:before="0" w:beforeAutospacing="0" w:after="0" w:afterAutospacing="0"/>
              <w:rPr>
                <w:sz w:val="20"/>
                <w:szCs w:val="20"/>
              </w:rPr>
            </w:pPr>
            <w:r w:rsidRPr="00591C24">
              <w:rPr>
                <w:sz w:val="20"/>
                <w:szCs w:val="20"/>
              </w:rPr>
              <w:t>Расчетное расстояние видимости, м:</w:t>
            </w:r>
          </w:p>
        </w:tc>
        <w:tc>
          <w:tcPr>
            <w:tcW w:w="0" w:type="auto"/>
            <w:vAlign w:val="center"/>
          </w:tcPr>
          <w:p w:rsidR="0001771A" w:rsidRPr="00591C24" w:rsidRDefault="0001771A" w:rsidP="0001771A">
            <w:pPr>
              <w:jc w:val="center"/>
              <w:rPr>
                <w:sz w:val="20"/>
                <w:szCs w:val="20"/>
              </w:rPr>
            </w:pPr>
          </w:p>
        </w:tc>
        <w:tc>
          <w:tcPr>
            <w:tcW w:w="0" w:type="auto"/>
            <w:vAlign w:val="center"/>
          </w:tcPr>
          <w:p w:rsidR="0001771A" w:rsidRPr="00591C24" w:rsidRDefault="0001771A" w:rsidP="0001771A">
            <w:pPr>
              <w:jc w:val="center"/>
              <w:rPr>
                <w:sz w:val="20"/>
                <w:szCs w:val="20"/>
              </w:rPr>
            </w:pPr>
          </w:p>
        </w:tc>
        <w:tc>
          <w:tcPr>
            <w:tcW w:w="0" w:type="auto"/>
            <w:vAlign w:val="center"/>
          </w:tcPr>
          <w:p w:rsidR="0001771A" w:rsidRPr="00591C24" w:rsidRDefault="0001771A" w:rsidP="0001771A">
            <w:pPr>
              <w:jc w:val="center"/>
              <w:rPr>
                <w:sz w:val="20"/>
                <w:szCs w:val="20"/>
              </w:rPr>
            </w:pPr>
          </w:p>
        </w:tc>
        <w:tc>
          <w:tcPr>
            <w:tcW w:w="0" w:type="auto"/>
            <w:vAlign w:val="center"/>
          </w:tcPr>
          <w:p w:rsidR="0001771A" w:rsidRPr="00591C24" w:rsidRDefault="0001771A" w:rsidP="0001771A">
            <w:pPr>
              <w:jc w:val="center"/>
              <w:rPr>
                <w:sz w:val="20"/>
                <w:szCs w:val="20"/>
              </w:rPr>
            </w:pPr>
          </w:p>
        </w:tc>
        <w:tc>
          <w:tcPr>
            <w:tcW w:w="0" w:type="auto"/>
            <w:vAlign w:val="center"/>
          </w:tcPr>
          <w:p w:rsidR="0001771A" w:rsidRPr="00591C24" w:rsidRDefault="0001771A" w:rsidP="0001771A">
            <w:pPr>
              <w:jc w:val="center"/>
              <w:rPr>
                <w:sz w:val="20"/>
                <w:szCs w:val="20"/>
              </w:rPr>
            </w:pPr>
          </w:p>
        </w:tc>
      </w:tr>
      <w:tr w:rsidR="0001771A" w:rsidRPr="00591C24" w:rsidTr="0001771A">
        <w:trPr>
          <w:trHeight w:val="255"/>
        </w:trPr>
        <w:tc>
          <w:tcPr>
            <w:tcW w:w="0" w:type="auto"/>
            <w:vAlign w:val="center"/>
          </w:tcPr>
          <w:p w:rsidR="0001771A" w:rsidRPr="00591C24" w:rsidRDefault="0001771A" w:rsidP="0001771A">
            <w:pPr>
              <w:pStyle w:val="aa"/>
              <w:spacing w:before="0" w:beforeAutospacing="0" w:after="0" w:afterAutospacing="0"/>
              <w:rPr>
                <w:sz w:val="20"/>
                <w:szCs w:val="20"/>
              </w:rPr>
            </w:pPr>
            <w:r w:rsidRPr="00591C24">
              <w:rPr>
                <w:sz w:val="20"/>
                <w:szCs w:val="20"/>
              </w:rPr>
              <w:t>поверхности дороги</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75</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50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40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25</w:t>
            </w:r>
          </w:p>
        </w:tc>
      </w:tr>
      <w:tr w:rsidR="0001771A" w:rsidRPr="00591C24" w:rsidTr="0001771A">
        <w:trPr>
          <w:trHeight w:val="255"/>
        </w:trPr>
        <w:tc>
          <w:tcPr>
            <w:tcW w:w="0" w:type="auto"/>
            <w:vAlign w:val="center"/>
          </w:tcPr>
          <w:p w:rsidR="0001771A" w:rsidRPr="00591C24" w:rsidRDefault="0001771A" w:rsidP="0001771A">
            <w:pPr>
              <w:pStyle w:val="aa"/>
              <w:spacing w:before="0" w:beforeAutospacing="0" w:after="0" w:afterAutospacing="0"/>
              <w:rPr>
                <w:sz w:val="20"/>
                <w:szCs w:val="20"/>
              </w:rPr>
            </w:pPr>
            <w:r w:rsidRPr="00591C24">
              <w:rPr>
                <w:sz w:val="20"/>
                <w:szCs w:val="20"/>
              </w:rPr>
              <w:t>встречного автомобиля</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200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150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80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50</w:t>
            </w:r>
          </w:p>
        </w:tc>
      </w:tr>
      <w:tr w:rsidR="0001771A" w:rsidRPr="00591C24" w:rsidTr="0001771A">
        <w:trPr>
          <w:trHeight w:val="278"/>
        </w:trPr>
        <w:tc>
          <w:tcPr>
            <w:tcW w:w="0" w:type="auto"/>
            <w:vAlign w:val="center"/>
          </w:tcPr>
          <w:p w:rsidR="0001771A" w:rsidRPr="00591C24" w:rsidRDefault="0001771A" w:rsidP="0001771A">
            <w:pPr>
              <w:pStyle w:val="aa"/>
              <w:spacing w:before="0" w:beforeAutospacing="0" w:after="0" w:afterAutospacing="0"/>
              <w:rPr>
                <w:sz w:val="20"/>
                <w:szCs w:val="20"/>
              </w:rPr>
            </w:pPr>
            <w:r w:rsidRPr="00591C24">
              <w:rPr>
                <w:sz w:val="20"/>
                <w:szCs w:val="20"/>
              </w:rPr>
              <w:t>Наименьшие радиусы кривых, м:</w:t>
            </w:r>
          </w:p>
        </w:tc>
        <w:tc>
          <w:tcPr>
            <w:tcW w:w="0" w:type="auto"/>
            <w:vAlign w:val="center"/>
          </w:tcPr>
          <w:p w:rsidR="0001771A" w:rsidRPr="00591C24" w:rsidRDefault="0001771A" w:rsidP="0001771A">
            <w:pPr>
              <w:jc w:val="center"/>
              <w:rPr>
                <w:sz w:val="20"/>
                <w:szCs w:val="20"/>
              </w:rPr>
            </w:pPr>
          </w:p>
        </w:tc>
        <w:tc>
          <w:tcPr>
            <w:tcW w:w="0" w:type="auto"/>
            <w:vAlign w:val="center"/>
          </w:tcPr>
          <w:p w:rsidR="0001771A" w:rsidRPr="00591C24" w:rsidRDefault="0001771A" w:rsidP="0001771A">
            <w:pPr>
              <w:jc w:val="center"/>
              <w:rPr>
                <w:sz w:val="20"/>
                <w:szCs w:val="20"/>
              </w:rPr>
            </w:pPr>
          </w:p>
        </w:tc>
        <w:tc>
          <w:tcPr>
            <w:tcW w:w="0" w:type="auto"/>
            <w:vAlign w:val="center"/>
          </w:tcPr>
          <w:p w:rsidR="0001771A" w:rsidRPr="00591C24" w:rsidRDefault="0001771A" w:rsidP="0001771A">
            <w:pPr>
              <w:jc w:val="center"/>
              <w:rPr>
                <w:sz w:val="20"/>
                <w:szCs w:val="20"/>
              </w:rPr>
            </w:pPr>
          </w:p>
        </w:tc>
        <w:tc>
          <w:tcPr>
            <w:tcW w:w="0" w:type="auto"/>
            <w:vAlign w:val="center"/>
          </w:tcPr>
          <w:p w:rsidR="0001771A" w:rsidRPr="00591C24" w:rsidRDefault="0001771A" w:rsidP="0001771A">
            <w:pPr>
              <w:jc w:val="center"/>
              <w:rPr>
                <w:sz w:val="20"/>
                <w:szCs w:val="20"/>
              </w:rPr>
            </w:pPr>
          </w:p>
        </w:tc>
        <w:tc>
          <w:tcPr>
            <w:tcW w:w="0" w:type="auto"/>
            <w:vAlign w:val="center"/>
          </w:tcPr>
          <w:p w:rsidR="0001771A" w:rsidRPr="00591C24" w:rsidRDefault="0001771A" w:rsidP="0001771A">
            <w:pPr>
              <w:jc w:val="center"/>
              <w:rPr>
                <w:sz w:val="20"/>
                <w:szCs w:val="20"/>
              </w:rPr>
            </w:pPr>
          </w:p>
        </w:tc>
      </w:tr>
      <w:tr w:rsidR="0001771A" w:rsidRPr="00591C24" w:rsidTr="0001771A">
        <w:trPr>
          <w:trHeight w:val="255"/>
        </w:trPr>
        <w:tc>
          <w:tcPr>
            <w:tcW w:w="0" w:type="auto"/>
            <w:vAlign w:val="center"/>
          </w:tcPr>
          <w:p w:rsidR="0001771A" w:rsidRPr="00591C24" w:rsidRDefault="0001771A" w:rsidP="0001771A">
            <w:pPr>
              <w:pStyle w:val="aa"/>
              <w:spacing w:before="0" w:beforeAutospacing="0" w:after="0" w:afterAutospacing="0"/>
              <w:rPr>
                <w:sz w:val="20"/>
                <w:szCs w:val="20"/>
              </w:rPr>
            </w:pPr>
            <w:r w:rsidRPr="00591C24">
              <w:rPr>
                <w:sz w:val="20"/>
                <w:szCs w:val="20"/>
              </w:rPr>
              <w:t>в плане</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200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150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80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80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80</w:t>
            </w:r>
          </w:p>
        </w:tc>
      </w:tr>
      <w:tr w:rsidR="0001771A" w:rsidRPr="00591C24" w:rsidTr="0001771A">
        <w:trPr>
          <w:trHeight w:val="255"/>
        </w:trPr>
        <w:tc>
          <w:tcPr>
            <w:tcW w:w="0" w:type="auto"/>
            <w:vAlign w:val="center"/>
          </w:tcPr>
          <w:p w:rsidR="0001771A" w:rsidRPr="00591C24" w:rsidRDefault="0001771A" w:rsidP="0001771A">
            <w:pPr>
              <w:pStyle w:val="aa"/>
              <w:spacing w:before="0" w:beforeAutospacing="0" w:after="0" w:afterAutospacing="0"/>
              <w:rPr>
                <w:sz w:val="20"/>
                <w:szCs w:val="20"/>
              </w:rPr>
            </w:pPr>
            <w:r w:rsidRPr="00591C24">
              <w:rPr>
                <w:sz w:val="20"/>
                <w:szCs w:val="20"/>
              </w:rPr>
              <w:t>в продольном профиле:</w:t>
            </w:r>
          </w:p>
        </w:tc>
        <w:tc>
          <w:tcPr>
            <w:tcW w:w="0" w:type="auto"/>
            <w:vAlign w:val="center"/>
          </w:tcPr>
          <w:p w:rsidR="0001771A" w:rsidRPr="00591C24" w:rsidRDefault="0001771A" w:rsidP="0001771A">
            <w:pPr>
              <w:jc w:val="center"/>
              <w:rPr>
                <w:sz w:val="20"/>
                <w:szCs w:val="20"/>
              </w:rPr>
            </w:pPr>
          </w:p>
        </w:tc>
        <w:tc>
          <w:tcPr>
            <w:tcW w:w="0" w:type="auto"/>
            <w:vAlign w:val="center"/>
          </w:tcPr>
          <w:p w:rsidR="0001771A" w:rsidRPr="00591C24" w:rsidRDefault="0001771A" w:rsidP="0001771A">
            <w:pPr>
              <w:jc w:val="center"/>
              <w:rPr>
                <w:sz w:val="20"/>
                <w:szCs w:val="20"/>
              </w:rPr>
            </w:pPr>
          </w:p>
        </w:tc>
        <w:tc>
          <w:tcPr>
            <w:tcW w:w="0" w:type="auto"/>
            <w:vAlign w:val="center"/>
          </w:tcPr>
          <w:p w:rsidR="0001771A" w:rsidRPr="00591C24" w:rsidRDefault="0001771A" w:rsidP="0001771A">
            <w:pPr>
              <w:jc w:val="center"/>
              <w:rPr>
                <w:sz w:val="20"/>
                <w:szCs w:val="20"/>
              </w:rPr>
            </w:pPr>
          </w:p>
        </w:tc>
        <w:tc>
          <w:tcPr>
            <w:tcW w:w="0" w:type="auto"/>
            <w:vAlign w:val="center"/>
          </w:tcPr>
          <w:p w:rsidR="0001771A" w:rsidRPr="00591C24" w:rsidRDefault="0001771A" w:rsidP="0001771A">
            <w:pPr>
              <w:jc w:val="center"/>
              <w:rPr>
                <w:sz w:val="20"/>
                <w:szCs w:val="20"/>
              </w:rPr>
            </w:pPr>
          </w:p>
        </w:tc>
        <w:tc>
          <w:tcPr>
            <w:tcW w:w="0" w:type="auto"/>
            <w:vAlign w:val="center"/>
          </w:tcPr>
          <w:p w:rsidR="0001771A" w:rsidRPr="00591C24" w:rsidRDefault="0001771A" w:rsidP="0001771A">
            <w:pPr>
              <w:jc w:val="center"/>
              <w:rPr>
                <w:sz w:val="20"/>
                <w:szCs w:val="20"/>
              </w:rPr>
            </w:pPr>
          </w:p>
        </w:tc>
      </w:tr>
      <w:tr w:rsidR="0001771A" w:rsidRPr="00591C24" w:rsidTr="0001771A">
        <w:trPr>
          <w:trHeight w:val="255"/>
        </w:trPr>
        <w:tc>
          <w:tcPr>
            <w:tcW w:w="0" w:type="auto"/>
            <w:vAlign w:val="center"/>
          </w:tcPr>
          <w:p w:rsidR="0001771A" w:rsidRPr="00591C24" w:rsidRDefault="0001771A" w:rsidP="0001771A">
            <w:pPr>
              <w:pStyle w:val="aa"/>
              <w:spacing w:before="0" w:beforeAutospacing="0" w:after="0" w:afterAutospacing="0"/>
              <w:rPr>
                <w:sz w:val="20"/>
                <w:szCs w:val="20"/>
              </w:rPr>
            </w:pPr>
            <w:r w:rsidRPr="00591C24">
              <w:rPr>
                <w:sz w:val="20"/>
                <w:szCs w:val="20"/>
              </w:rPr>
              <w:t>выпуклых</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4000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2500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1000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600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400</w:t>
            </w:r>
          </w:p>
        </w:tc>
      </w:tr>
      <w:tr w:rsidR="0001771A" w:rsidRPr="00591C24" w:rsidTr="0001771A">
        <w:trPr>
          <w:trHeight w:val="255"/>
        </w:trPr>
        <w:tc>
          <w:tcPr>
            <w:tcW w:w="0" w:type="auto"/>
            <w:vAlign w:val="center"/>
          </w:tcPr>
          <w:p w:rsidR="0001771A" w:rsidRPr="00591C24" w:rsidRDefault="0001771A" w:rsidP="0001771A">
            <w:pPr>
              <w:pStyle w:val="aa"/>
              <w:spacing w:before="0" w:beforeAutospacing="0" w:after="0" w:afterAutospacing="0"/>
              <w:rPr>
                <w:sz w:val="20"/>
                <w:szCs w:val="20"/>
              </w:rPr>
            </w:pPr>
            <w:r w:rsidRPr="00591C24">
              <w:rPr>
                <w:sz w:val="20"/>
                <w:szCs w:val="20"/>
              </w:rPr>
              <w:t>вогнутых</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2500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2000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1000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600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400</w:t>
            </w:r>
          </w:p>
        </w:tc>
      </w:tr>
      <w:tr w:rsidR="0001771A" w:rsidRPr="00BD19ED" w:rsidTr="0001771A">
        <w:trPr>
          <w:trHeight w:val="278"/>
        </w:trPr>
        <w:tc>
          <w:tcPr>
            <w:tcW w:w="0" w:type="auto"/>
            <w:vAlign w:val="center"/>
          </w:tcPr>
          <w:p w:rsidR="0001771A" w:rsidRPr="00591C24" w:rsidRDefault="0001771A" w:rsidP="0001771A">
            <w:pPr>
              <w:pStyle w:val="aa"/>
              <w:spacing w:before="0" w:beforeAutospacing="0" w:after="0" w:afterAutospacing="0"/>
              <w:rPr>
                <w:sz w:val="20"/>
                <w:szCs w:val="20"/>
              </w:rPr>
            </w:pPr>
            <w:r w:rsidRPr="00591C24">
              <w:rPr>
                <w:sz w:val="20"/>
                <w:szCs w:val="20"/>
              </w:rPr>
              <w:t>вогнутых в трудных условиях</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800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600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300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200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100</w:t>
            </w:r>
          </w:p>
        </w:tc>
      </w:tr>
    </w:tbl>
    <w:p w:rsidR="0001771A" w:rsidRPr="00BD19ED" w:rsidRDefault="0001771A" w:rsidP="0001771A">
      <w:pPr>
        <w:pStyle w:val="aa"/>
        <w:spacing w:before="0" w:beforeAutospacing="0" w:after="0" w:afterAutospacing="0"/>
        <w:ind w:firstLine="851"/>
        <w:jc w:val="both"/>
        <w:rPr>
          <w:highlight w:val="yellow"/>
        </w:rPr>
      </w:pPr>
    </w:p>
    <w:p w:rsidR="0001771A" w:rsidRPr="00591C24" w:rsidRDefault="0001771A" w:rsidP="0001771A">
      <w:pPr>
        <w:pStyle w:val="aa"/>
        <w:spacing w:before="0" w:beforeAutospacing="0" w:after="0" w:afterAutospacing="0" w:line="276" w:lineRule="auto"/>
        <w:ind w:firstLine="851"/>
        <w:jc w:val="both"/>
      </w:pPr>
      <w:r w:rsidRPr="00591C24">
        <w:t>3.6.23 Основные параметры проезжей части внутрихозяйственных дорог следует принимать по таблице 28.</w:t>
      </w:r>
    </w:p>
    <w:p w:rsidR="0001771A" w:rsidRPr="00591C24" w:rsidRDefault="0001771A" w:rsidP="0001771A">
      <w:pPr>
        <w:pStyle w:val="aa"/>
        <w:spacing w:before="0" w:beforeAutospacing="0" w:after="0" w:afterAutospacing="0" w:line="276" w:lineRule="auto"/>
      </w:pPr>
    </w:p>
    <w:p w:rsidR="0001771A" w:rsidRPr="00591C24" w:rsidRDefault="0001771A" w:rsidP="0001771A">
      <w:pPr>
        <w:pStyle w:val="aa"/>
        <w:spacing w:before="0" w:beforeAutospacing="0" w:after="0" w:afterAutospacing="0" w:line="276" w:lineRule="auto"/>
        <w:jc w:val="right"/>
      </w:pPr>
      <w:r w:rsidRPr="00591C24">
        <w:t>Таблица 28</w:t>
      </w:r>
    </w:p>
    <w:p w:rsidR="0001771A" w:rsidRPr="00591C24" w:rsidRDefault="0001771A" w:rsidP="0001771A">
      <w:pPr>
        <w:pStyle w:val="aa"/>
        <w:spacing w:before="0" w:beforeAutospacing="0" w:after="0" w:afterAutospacing="0"/>
        <w:jc w:val="right"/>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9"/>
        <w:gridCol w:w="1595"/>
        <w:gridCol w:w="1938"/>
        <w:gridCol w:w="2070"/>
      </w:tblGrid>
      <w:tr w:rsidR="0001771A" w:rsidRPr="00591C24" w:rsidTr="0001771A">
        <w:trPr>
          <w:trHeight w:val="282"/>
        </w:trPr>
        <w:tc>
          <w:tcPr>
            <w:tcW w:w="0" w:type="auto"/>
            <w:vMerge w:val="restart"/>
            <w:vAlign w:val="center"/>
          </w:tcPr>
          <w:p w:rsidR="0001771A" w:rsidRPr="00591C24" w:rsidRDefault="0001771A" w:rsidP="0001771A">
            <w:pPr>
              <w:pStyle w:val="aa"/>
              <w:spacing w:before="0" w:beforeAutospacing="0" w:after="0" w:afterAutospacing="0"/>
              <w:jc w:val="center"/>
              <w:rPr>
                <w:b/>
                <w:sz w:val="20"/>
              </w:rPr>
            </w:pPr>
            <w:r w:rsidRPr="00591C24">
              <w:rPr>
                <w:b/>
                <w:sz w:val="20"/>
              </w:rPr>
              <w:t>Параметры поперечного профиля</w:t>
            </w:r>
          </w:p>
        </w:tc>
        <w:tc>
          <w:tcPr>
            <w:tcW w:w="0" w:type="auto"/>
            <w:gridSpan w:val="3"/>
            <w:vAlign w:val="center"/>
          </w:tcPr>
          <w:p w:rsidR="0001771A" w:rsidRPr="00591C24" w:rsidRDefault="0001771A" w:rsidP="0001771A">
            <w:pPr>
              <w:pStyle w:val="aa"/>
              <w:spacing w:before="0" w:beforeAutospacing="0" w:after="0" w:afterAutospacing="0"/>
              <w:jc w:val="center"/>
              <w:rPr>
                <w:b/>
                <w:sz w:val="20"/>
              </w:rPr>
            </w:pPr>
            <w:r w:rsidRPr="00591C24">
              <w:rPr>
                <w:b/>
                <w:sz w:val="20"/>
              </w:rPr>
              <w:t>Значения параметров для дорог категорий</w:t>
            </w:r>
          </w:p>
        </w:tc>
      </w:tr>
      <w:tr w:rsidR="0001771A" w:rsidRPr="00591C24" w:rsidTr="0001771A">
        <w:trPr>
          <w:trHeight w:val="156"/>
        </w:trPr>
        <w:tc>
          <w:tcPr>
            <w:tcW w:w="0" w:type="auto"/>
            <w:vMerge/>
            <w:vAlign w:val="center"/>
          </w:tcPr>
          <w:p w:rsidR="0001771A" w:rsidRPr="00591C24" w:rsidRDefault="0001771A" w:rsidP="0001771A">
            <w:pPr>
              <w:jc w:val="center"/>
              <w:rPr>
                <w:b/>
                <w:sz w:val="20"/>
              </w:rPr>
            </w:pPr>
          </w:p>
        </w:tc>
        <w:tc>
          <w:tcPr>
            <w:tcW w:w="0" w:type="auto"/>
            <w:vAlign w:val="center"/>
          </w:tcPr>
          <w:p w:rsidR="0001771A" w:rsidRPr="00591C24" w:rsidRDefault="0001771A" w:rsidP="0001771A">
            <w:pPr>
              <w:pStyle w:val="aa"/>
              <w:spacing w:before="0" w:beforeAutospacing="0" w:after="0" w:afterAutospacing="0"/>
              <w:jc w:val="center"/>
              <w:rPr>
                <w:b/>
                <w:sz w:val="20"/>
              </w:rPr>
            </w:pPr>
            <w:r w:rsidRPr="00591C24">
              <w:rPr>
                <w:b/>
                <w:sz w:val="20"/>
              </w:rPr>
              <w:t>I-c</w:t>
            </w:r>
          </w:p>
        </w:tc>
        <w:tc>
          <w:tcPr>
            <w:tcW w:w="0" w:type="auto"/>
            <w:vAlign w:val="center"/>
          </w:tcPr>
          <w:p w:rsidR="0001771A" w:rsidRPr="00591C24" w:rsidRDefault="0001771A" w:rsidP="0001771A">
            <w:pPr>
              <w:pStyle w:val="aa"/>
              <w:spacing w:before="0" w:beforeAutospacing="0" w:after="0" w:afterAutospacing="0"/>
              <w:jc w:val="center"/>
              <w:rPr>
                <w:b/>
                <w:sz w:val="20"/>
              </w:rPr>
            </w:pPr>
            <w:r w:rsidRPr="00591C24">
              <w:rPr>
                <w:b/>
                <w:sz w:val="20"/>
              </w:rPr>
              <w:t>II-c</w:t>
            </w:r>
          </w:p>
        </w:tc>
        <w:tc>
          <w:tcPr>
            <w:tcW w:w="0" w:type="auto"/>
            <w:vAlign w:val="center"/>
          </w:tcPr>
          <w:p w:rsidR="0001771A" w:rsidRPr="00591C24" w:rsidRDefault="0001771A" w:rsidP="0001771A">
            <w:pPr>
              <w:pStyle w:val="aa"/>
              <w:spacing w:before="0" w:beforeAutospacing="0" w:after="0" w:afterAutospacing="0"/>
              <w:jc w:val="center"/>
              <w:rPr>
                <w:b/>
                <w:sz w:val="20"/>
              </w:rPr>
            </w:pPr>
            <w:r w:rsidRPr="00591C24">
              <w:rPr>
                <w:b/>
                <w:sz w:val="20"/>
              </w:rPr>
              <w:t>III-c</w:t>
            </w:r>
          </w:p>
        </w:tc>
      </w:tr>
      <w:tr w:rsidR="0001771A" w:rsidRPr="00591C24" w:rsidTr="0001771A">
        <w:trPr>
          <w:trHeight w:val="282"/>
        </w:trPr>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1</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2</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3</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4</w:t>
            </w:r>
          </w:p>
        </w:tc>
      </w:tr>
      <w:tr w:rsidR="0001771A" w:rsidRPr="00591C24" w:rsidTr="0001771A">
        <w:trPr>
          <w:trHeight w:val="304"/>
        </w:trPr>
        <w:tc>
          <w:tcPr>
            <w:tcW w:w="0" w:type="auto"/>
            <w:vAlign w:val="center"/>
          </w:tcPr>
          <w:p w:rsidR="0001771A" w:rsidRPr="00591C24" w:rsidRDefault="0001771A" w:rsidP="0001771A">
            <w:pPr>
              <w:pStyle w:val="aa"/>
              <w:spacing w:before="0" w:beforeAutospacing="0" w:after="0" w:afterAutospacing="0"/>
              <w:rPr>
                <w:sz w:val="20"/>
              </w:rPr>
            </w:pPr>
            <w:r w:rsidRPr="00591C24">
              <w:rPr>
                <w:sz w:val="20"/>
              </w:rPr>
              <w:t>Число полос движения</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2</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1</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1</w:t>
            </w:r>
          </w:p>
        </w:tc>
      </w:tr>
      <w:tr w:rsidR="0001771A" w:rsidRPr="00591C24" w:rsidTr="0001771A">
        <w:trPr>
          <w:trHeight w:val="282"/>
        </w:trPr>
        <w:tc>
          <w:tcPr>
            <w:tcW w:w="0" w:type="auto"/>
            <w:vAlign w:val="center"/>
          </w:tcPr>
          <w:p w:rsidR="0001771A" w:rsidRPr="00591C24" w:rsidRDefault="0001771A" w:rsidP="0001771A">
            <w:pPr>
              <w:pStyle w:val="aa"/>
              <w:spacing w:before="0" w:beforeAutospacing="0" w:after="0" w:afterAutospacing="0"/>
              <w:rPr>
                <w:sz w:val="20"/>
              </w:rPr>
            </w:pPr>
            <w:r w:rsidRPr="00591C24">
              <w:rPr>
                <w:sz w:val="20"/>
              </w:rPr>
              <w:t>Ширина, м:</w:t>
            </w:r>
          </w:p>
        </w:tc>
        <w:tc>
          <w:tcPr>
            <w:tcW w:w="0" w:type="auto"/>
            <w:vAlign w:val="center"/>
          </w:tcPr>
          <w:p w:rsidR="0001771A" w:rsidRPr="00591C24" w:rsidRDefault="0001771A" w:rsidP="0001771A">
            <w:pPr>
              <w:jc w:val="center"/>
              <w:rPr>
                <w:sz w:val="20"/>
              </w:rPr>
            </w:pPr>
          </w:p>
        </w:tc>
        <w:tc>
          <w:tcPr>
            <w:tcW w:w="0" w:type="auto"/>
            <w:vAlign w:val="center"/>
          </w:tcPr>
          <w:p w:rsidR="0001771A" w:rsidRPr="00591C24" w:rsidRDefault="0001771A" w:rsidP="0001771A">
            <w:pPr>
              <w:jc w:val="center"/>
              <w:rPr>
                <w:sz w:val="20"/>
              </w:rPr>
            </w:pPr>
          </w:p>
        </w:tc>
        <w:tc>
          <w:tcPr>
            <w:tcW w:w="0" w:type="auto"/>
            <w:vAlign w:val="center"/>
          </w:tcPr>
          <w:p w:rsidR="0001771A" w:rsidRPr="00591C24" w:rsidRDefault="0001771A" w:rsidP="0001771A">
            <w:pPr>
              <w:jc w:val="center"/>
              <w:rPr>
                <w:sz w:val="20"/>
              </w:rPr>
            </w:pPr>
          </w:p>
        </w:tc>
      </w:tr>
      <w:tr w:rsidR="0001771A" w:rsidRPr="00591C24" w:rsidTr="0001771A">
        <w:trPr>
          <w:trHeight w:val="282"/>
        </w:trPr>
        <w:tc>
          <w:tcPr>
            <w:tcW w:w="0" w:type="auto"/>
            <w:vAlign w:val="center"/>
          </w:tcPr>
          <w:p w:rsidR="0001771A" w:rsidRPr="00591C24" w:rsidRDefault="0001771A" w:rsidP="0001771A">
            <w:pPr>
              <w:pStyle w:val="aa"/>
              <w:spacing w:before="0" w:beforeAutospacing="0" w:after="0" w:afterAutospacing="0"/>
              <w:rPr>
                <w:sz w:val="20"/>
              </w:rPr>
            </w:pPr>
            <w:r w:rsidRPr="00591C24">
              <w:rPr>
                <w:sz w:val="20"/>
              </w:rPr>
              <w:t>полосы движения</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3</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w:t>
            </w:r>
          </w:p>
        </w:tc>
      </w:tr>
      <w:tr w:rsidR="0001771A" w:rsidRPr="00591C24" w:rsidTr="0001771A">
        <w:trPr>
          <w:trHeight w:val="304"/>
        </w:trPr>
        <w:tc>
          <w:tcPr>
            <w:tcW w:w="0" w:type="auto"/>
            <w:vAlign w:val="center"/>
          </w:tcPr>
          <w:p w:rsidR="0001771A" w:rsidRPr="00591C24" w:rsidRDefault="0001771A" w:rsidP="0001771A">
            <w:pPr>
              <w:pStyle w:val="aa"/>
              <w:spacing w:before="0" w:beforeAutospacing="0" w:after="0" w:afterAutospacing="0"/>
              <w:rPr>
                <w:sz w:val="20"/>
              </w:rPr>
            </w:pPr>
            <w:r w:rsidRPr="00591C24">
              <w:rPr>
                <w:sz w:val="20"/>
              </w:rPr>
              <w:t>проезжей части</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6</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4,5</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3,5</w:t>
            </w:r>
          </w:p>
        </w:tc>
      </w:tr>
      <w:tr w:rsidR="0001771A" w:rsidRPr="00591C24" w:rsidTr="0001771A">
        <w:trPr>
          <w:trHeight w:val="282"/>
        </w:trPr>
        <w:tc>
          <w:tcPr>
            <w:tcW w:w="0" w:type="auto"/>
            <w:vAlign w:val="center"/>
          </w:tcPr>
          <w:p w:rsidR="0001771A" w:rsidRPr="00591C24" w:rsidRDefault="0001771A" w:rsidP="0001771A">
            <w:pPr>
              <w:pStyle w:val="aa"/>
              <w:spacing w:before="0" w:beforeAutospacing="0" w:after="0" w:afterAutospacing="0"/>
              <w:rPr>
                <w:sz w:val="20"/>
              </w:rPr>
            </w:pPr>
            <w:r w:rsidRPr="00591C24">
              <w:rPr>
                <w:sz w:val="20"/>
              </w:rPr>
              <w:t>земляного полотна</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10</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8</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6,5</w:t>
            </w:r>
          </w:p>
        </w:tc>
      </w:tr>
      <w:tr w:rsidR="0001771A" w:rsidRPr="00591C24" w:rsidTr="0001771A">
        <w:trPr>
          <w:trHeight w:val="282"/>
        </w:trPr>
        <w:tc>
          <w:tcPr>
            <w:tcW w:w="0" w:type="auto"/>
            <w:vAlign w:val="center"/>
          </w:tcPr>
          <w:p w:rsidR="0001771A" w:rsidRPr="00591C24" w:rsidRDefault="0001771A" w:rsidP="0001771A">
            <w:pPr>
              <w:pStyle w:val="aa"/>
              <w:spacing w:before="0" w:beforeAutospacing="0" w:after="0" w:afterAutospacing="0"/>
              <w:rPr>
                <w:sz w:val="20"/>
              </w:rPr>
            </w:pPr>
            <w:r w:rsidRPr="00591C24">
              <w:rPr>
                <w:sz w:val="20"/>
              </w:rPr>
              <w:t>обочины</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2</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1,75</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1,5</w:t>
            </w:r>
          </w:p>
        </w:tc>
      </w:tr>
      <w:tr w:rsidR="0001771A" w:rsidRPr="00BD19ED" w:rsidTr="0001771A">
        <w:trPr>
          <w:trHeight w:val="304"/>
        </w:trPr>
        <w:tc>
          <w:tcPr>
            <w:tcW w:w="0" w:type="auto"/>
            <w:vAlign w:val="center"/>
          </w:tcPr>
          <w:p w:rsidR="0001771A" w:rsidRPr="00591C24" w:rsidRDefault="0001771A" w:rsidP="0001771A">
            <w:pPr>
              <w:pStyle w:val="aa"/>
              <w:spacing w:before="0" w:beforeAutospacing="0" w:after="0" w:afterAutospacing="0"/>
              <w:rPr>
                <w:sz w:val="20"/>
              </w:rPr>
            </w:pPr>
            <w:r w:rsidRPr="00591C24">
              <w:rPr>
                <w:sz w:val="20"/>
              </w:rPr>
              <w:t>укрепления обочин</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0,5</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0,75</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0,5</w:t>
            </w:r>
          </w:p>
        </w:tc>
      </w:tr>
    </w:tbl>
    <w:p w:rsidR="0001771A" w:rsidRPr="00BD19ED" w:rsidRDefault="0001771A" w:rsidP="0001771A">
      <w:pPr>
        <w:pStyle w:val="aa"/>
        <w:spacing w:before="0" w:beforeAutospacing="0" w:after="0" w:afterAutospacing="0"/>
        <w:ind w:firstLine="851"/>
        <w:jc w:val="both"/>
        <w:rPr>
          <w:sz w:val="20"/>
          <w:highlight w:val="yellow"/>
        </w:rPr>
      </w:pPr>
    </w:p>
    <w:p w:rsidR="0001771A" w:rsidRPr="00591C24" w:rsidRDefault="0001771A" w:rsidP="0001771A">
      <w:pPr>
        <w:pStyle w:val="aa"/>
        <w:spacing w:before="0" w:beforeAutospacing="0" w:after="0" w:afterAutospacing="0"/>
        <w:ind w:firstLine="851"/>
        <w:jc w:val="both"/>
        <w:rPr>
          <w:sz w:val="20"/>
        </w:rPr>
      </w:pPr>
      <w:r w:rsidRPr="00591C24">
        <w:rPr>
          <w:sz w:val="20"/>
        </w:rPr>
        <w:t>Примечания:</w:t>
      </w:r>
    </w:p>
    <w:p w:rsidR="0001771A" w:rsidRPr="00591C24" w:rsidRDefault="0001771A" w:rsidP="0001771A">
      <w:pPr>
        <w:pStyle w:val="aa"/>
        <w:spacing w:before="0" w:beforeAutospacing="0" w:after="0" w:afterAutospacing="0"/>
        <w:ind w:firstLine="851"/>
        <w:jc w:val="both"/>
        <w:rPr>
          <w:sz w:val="20"/>
        </w:rPr>
      </w:pPr>
      <w:r w:rsidRPr="00591C24">
        <w:rPr>
          <w:sz w:val="20"/>
        </w:rPr>
        <w:t>1. Для дорог II-c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01771A" w:rsidRPr="00591C24" w:rsidRDefault="0001771A" w:rsidP="0001771A">
      <w:pPr>
        <w:pStyle w:val="aa"/>
        <w:spacing w:before="0" w:beforeAutospacing="0" w:after="0" w:afterAutospacing="0"/>
        <w:ind w:firstLine="851"/>
        <w:jc w:val="both"/>
        <w:rPr>
          <w:sz w:val="20"/>
        </w:rPr>
      </w:pPr>
      <w:r w:rsidRPr="00591C24">
        <w:rPr>
          <w:sz w:val="20"/>
        </w:rPr>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01771A" w:rsidRPr="00591C24" w:rsidRDefault="0001771A" w:rsidP="0001771A">
      <w:pPr>
        <w:pStyle w:val="aa"/>
        <w:spacing w:before="0" w:beforeAutospacing="0" w:after="0" w:afterAutospacing="0"/>
        <w:ind w:firstLine="851"/>
        <w:jc w:val="both"/>
        <w:rPr>
          <w:sz w:val="20"/>
        </w:rPr>
      </w:pPr>
      <w:r w:rsidRPr="00591C24">
        <w:rPr>
          <w:sz w:val="20"/>
        </w:rPr>
        <w:t>3. Ширину земляного полотна, возводимого на ценных сельскохозяйственных угодьях, допускается принимать, м:</w:t>
      </w:r>
    </w:p>
    <w:p w:rsidR="0001771A" w:rsidRPr="00591C24" w:rsidRDefault="0001771A" w:rsidP="0001771A">
      <w:pPr>
        <w:pStyle w:val="aa"/>
        <w:spacing w:before="0" w:beforeAutospacing="0" w:after="0" w:afterAutospacing="0"/>
        <w:ind w:firstLine="851"/>
        <w:jc w:val="both"/>
        <w:rPr>
          <w:sz w:val="20"/>
        </w:rPr>
      </w:pPr>
      <w:r w:rsidRPr="00591C24">
        <w:rPr>
          <w:sz w:val="20"/>
        </w:rPr>
        <w:t>- 8 - для дорог I-c категории;</w:t>
      </w:r>
    </w:p>
    <w:p w:rsidR="0001771A" w:rsidRPr="00591C24" w:rsidRDefault="0001771A" w:rsidP="0001771A">
      <w:pPr>
        <w:pStyle w:val="aa"/>
        <w:spacing w:before="0" w:beforeAutospacing="0" w:after="0" w:afterAutospacing="0"/>
        <w:ind w:firstLine="851"/>
        <w:jc w:val="both"/>
        <w:rPr>
          <w:sz w:val="20"/>
        </w:rPr>
      </w:pPr>
      <w:r w:rsidRPr="00591C24">
        <w:rPr>
          <w:sz w:val="20"/>
        </w:rPr>
        <w:lastRenderedPageBreak/>
        <w:t>- 7 - для дорог II-с категории;</w:t>
      </w:r>
    </w:p>
    <w:p w:rsidR="0001771A" w:rsidRPr="00591C24" w:rsidRDefault="0001771A" w:rsidP="0001771A">
      <w:pPr>
        <w:pStyle w:val="aa"/>
        <w:spacing w:before="0" w:beforeAutospacing="0" w:after="0" w:afterAutospacing="0"/>
        <w:ind w:firstLine="851"/>
        <w:jc w:val="both"/>
        <w:rPr>
          <w:sz w:val="20"/>
        </w:rPr>
      </w:pPr>
      <w:r w:rsidRPr="00591C24">
        <w:rPr>
          <w:sz w:val="20"/>
        </w:rPr>
        <w:t>- 5,5 - для дорог III-c категории.</w:t>
      </w:r>
    </w:p>
    <w:p w:rsidR="0001771A" w:rsidRPr="00591C24" w:rsidRDefault="0001771A" w:rsidP="0001771A">
      <w:pPr>
        <w:pStyle w:val="aa"/>
        <w:spacing w:before="0" w:beforeAutospacing="0" w:after="0" w:afterAutospacing="0"/>
        <w:ind w:firstLine="851"/>
        <w:jc w:val="both"/>
        <w:rPr>
          <w:sz w:val="20"/>
        </w:rPr>
      </w:pPr>
      <w:r w:rsidRPr="00591C24">
        <w:rPr>
          <w:sz w:val="20"/>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и виноградниками, а также участки с высоким естественным плодородием почв и другие, приравниваемые к ним, земельные угодья.</w:t>
      </w:r>
    </w:p>
    <w:p w:rsidR="0001771A" w:rsidRPr="00BD19ED" w:rsidRDefault="0001771A" w:rsidP="0001771A">
      <w:pPr>
        <w:pStyle w:val="Default"/>
        <w:ind w:firstLine="851"/>
        <w:jc w:val="both"/>
        <w:rPr>
          <w:rFonts w:ascii="Times New Roman" w:hAnsi="Times New Roman" w:cs="Times New Roman"/>
          <w:color w:val="auto"/>
          <w:highlight w:val="yellow"/>
        </w:rPr>
      </w:pPr>
    </w:p>
    <w:p w:rsidR="0001771A" w:rsidRPr="00591C24" w:rsidRDefault="0001771A" w:rsidP="0001771A">
      <w:pPr>
        <w:pStyle w:val="aa"/>
        <w:spacing w:before="0" w:beforeAutospacing="0" w:after="0" w:afterAutospacing="0" w:line="276" w:lineRule="auto"/>
        <w:ind w:firstLine="851"/>
        <w:jc w:val="both"/>
      </w:pPr>
      <w:r w:rsidRPr="00591C24">
        <w:t>3.6.24 Переходные кривые следует предусматривать для дорог I-с и II-с категорий при радиусах кривых в плане менее 500 м, а для дорог III-с категории при радиусах менее 300 м. Наименьшие длины переходных кривых следует принимать по таблице 29.</w:t>
      </w:r>
    </w:p>
    <w:p w:rsidR="0001771A" w:rsidRPr="00BD19ED" w:rsidRDefault="0001771A" w:rsidP="0001771A">
      <w:pPr>
        <w:pStyle w:val="aa"/>
        <w:spacing w:before="0" w:beforeAutospacing="0" w:after="0" w:afterAutospacing="0" w:line="276" w:lineRule="auto"/>
        <w:ind w:firstLine="851"/>
        <w:jc w:val="both"/>
        <w:rPr>
          <w:highlight w:val="yellow"/>
        </w:rPr>
      </w:pPr>
    </w:p>
    <w:p w:rsidR="0001771A" w:rsidRPr="00591C24" w:rsidRDefault="0001771A" w:rsidP="0001771A">
      <w:pPr>
        <w:pStyle w:val="aa"/>
        <w:spacing w:before="0" w:beforeAutospacing="0" w:after="0" w:afterAutospacing="0" w:line="276" w:lineRule="auto"/>
        <w:jc w:val="right"/>
      </w:pPr>
      <w:r w:rsidRPr="00591C24">
        <w:t>Таблица 29</w:t>
      </w:r>
    </w:p>
    <w:p w:rsidR="0001771A" w:rsidRPr="00BD19ED" w:rsidRDefault="0001771A" w:rsidP="0001771A">
      <w:pPr>
        <w:pStyle w:val="aa"/>
        <w:spacing w:before="0" w:beforeAutospacing="0" w:after="0" w:afterAutospacing="0"/>
        <w:jc w:val="right"/>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8"/>
        <w:gridCol w:w="416"/>
        <w:gridCol w:w="416"/>
        <w:gridCol w:w="416"/>
        <w:gridCol w:w="416"/>
        <w:gridCol w:w="516"/>
        <w:gridCol w:w="516"/>
        <w:gridCol w:w="516"/>
        <w:gridCol w:w="516"/>
        <w:gridCol w:w="516"/>
        <w:gridCol w:w="516"/>
        <w:gridCol w:w="2802"/>
      </w:tblGrid>
      <w:tr w:rsidR="0001771A" w:rsidRPr="00BD19ED" w:rsidTr="0001771A">
        <w:tc>
          <w:tcPr>
            <w:tcW w:w="0" w:type="auto"/>
            <w:gridSpan w:val="11"/>
            <w:vAlign w:val="center"/>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Элементы кривой в плане</w:t>
            </w:r>
          </w:p>
        </w:tc>
        <w:tc>
          <w:tcPr>
            <w:tcW w:w="0" w:type="auto"/>
            <w:vAlign w:val="center"/>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Значения элементов кривой в плане, м</w:t>
            </w:r>
          </w:p>
        </w:tc>
      </w:tr>
      <w:tr w:rsidR="0001771A" w:rsidRPr="00BD19ED" w:rsidTr="0001771A">
        <w:tc>
          <w:tcPr>
            <w:tcW w:w="0" w:type="auto"/>
            <w:vAlign w:val="center"/>
          </w:tcPr>
          <w:p w:rsidR="0001771A" w:rsidRPr="00591C24" w:rsidRDefault="0001771A" w:rsidP="0001771A">
            <w:pPr>
              <w:pStyle w:val="aa"/>
              <w:spacing w:before="0" w:beforeAutospacing="0" w:after="0" w:afterAutospacing="0"/>
              <w:rPr>
                <w:sz w:val="20"/>
                <w:szCs w:val="20"/>
              </w:rPr>
            </w:pPr>
            <w:r w:rsidRPr="00591C24">
              <w:rPr>
                <w:sz w:val="20"/>
                <w:szCs w:val="20"/>
              </w:rPr>
              <w:t>Радиус</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15</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30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60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80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150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200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250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300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400</w:t>
            </w:r>
          </w:p>
        </w:tc>
        <w:tc>
          <w:tcPr>
            <w:tcW w:w="0" w:type="auto"/>
            <w:vAlign w:val="center"/>
          </w:tcPr>
          <w:p w:rsidR="0001771A" w:rsidRPr="00591C24" w:rsidRDefault="0001771A" w:rsidP="0001771A">
            <w:pPr>
              <w:jc w:val="center"/>
              <w:rPr>
                <w:sz w:val="20"/>
                <w:szCs w:val="20"/>
              </w:rPr>
            </w:pPr>
            <w:r w:rsidRPr="00591C24">
              <w:rPr>
                <w:sz w:val="20"/>
                <w:szCs w:val="20"/>
              </w:rPr>
              <w:t>500</w:t>
            </w:r>
          </w:p>
        </w:tc>
      </w:tr>
      <w:tr w:rsidR="0001771A" w:rsidRPr="00BD19ED" w:rsidTr="0001771A">
        <w:tc>
          <w:tcPr>
            <w:tcW w:w="0" w:type="auto"/>
            <w:vAlign w:val="center"/>
          </w:tcPr>
          <w:p w:rsidR="0001771A" w:rsidRPr="00591C24" w:rsidRDefault="0001771A" w:rsidP="0001771A">
            <w:pPr>
              <w:pStyle w:val="aa"/>
              <w:spacing w:before="0" w:beforeAutospacing="0" w:after="0" w:afterAutospacing="0"/>
              <w:rPr>
                <w:sz w:val="20"/>
                <w:szCs w:val="20"/>
              </w:rPr>
            </w:pPr>
            <w:r w:rsidRPr="00591C24">
              <w:rPr>
                <w:sz w:val="20"/>
                <w:szCs w:val="20"/>
              </w:rPr>
              <w:t>Длина переходной кривой</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20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30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40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45</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50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60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70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80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70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60</w:t>
            </w:r>
          </w:p>
        </w:tc>
        <w:tc>
          <w:tcPr>
            <w:tcW w:w="0" w:type="auto"/>
            <w:vAlign w:val="center"/>
          </w:tcPr>
          <w:p w:rsidR="0001771A" w:rsidRPr="00591C24" w:rsidRDefault="0001771A" w:rsidP="0001771A">
            <w:pPr>
              <w:jc w:val="center"/>
              <w:rPr>
                <w:sz w:val="20"/>
                <w:szCs w:val="20"/>
              </w:rPr>
            </w:pPr>
            <w:r w:rsidRPr="00591C24">
              <w:rPr>
                <w:sz w:val="20"/>
                <w:szCs w:val="20"/>
              </w:rPr>
              <w:t>50</w:t>
            </w:r>
          </w:p>
        </w:tc>
      </w:tr>
    </w:tbl>
    <w:p w:rsidR="0001771A" w:rsidRPr="00BD19ED" w:rsidRDefault="0001771A" w:rsidP="0001771A">
      <w:pPr>
        <w:pStyle w:val="aa"/>
        <w:spacing w:before="0" w:beforeAutospacing="0" w:after="0" w:afterAutospacing="0"/>
        <w:jc w:val="both"/>
        <w:rPr>
          <w:highlight w:val="yellow"/>
        </w:rPr>
      </w:pPr>
    </w:p>
    <w:p w:rsidR="0001771A" w:rsidRPr="00591C24" w:rsidRDefault="0001771A" w:rsidP="0001771A">
      <w:pPr>
        <w:pStyle w:val="aa"/>
        <w:spacing w:before="0" w:beforeAutospacing="0" w:after="0" w:afterAutospacing="0" w:line="276" w:lineRule="auto"/>
        <w:ind w:firstLine="851"/>
        <w:jc w:val="both"/>
      </w:pPr>
      <w:r w:rsidRPr="00591C24">
        <w:t>3.6.25 Для дорог I-c и II-с категорий при радиусах кривых в плане 1000 м и менее необходимо предусматривать уширение проезжей части с внутренней стороны кривой за счет обочин согласно таблицы 30, при этом ширина обочин после уширения проезжей части должна быть не менее 1 м.</w:t>
      </w:r>
    </w:p>
    <w:p w:rsidR="0001771A" w:rsidRPr="00BD19ED" w:rsidRDefault="0001771A" w:rsidP="0001771A">
      <w:pPr>
        <w:pStyle w:val="aa"/>
        <w:spacing w:before="0" w:beforeAutospacing="0" w:after="0" w:afterAutospacing="0" w:line="276" w:lineRule="auto"/>
        <w:ind w:firstLine="851"/>
        <w:jc w:val="both"/>
        <w:rPr>
          <w:highlight w:val="yellow"/>
        </w:rPr>
      </w:pPr>
    </w:p>
    <w:p w:rsidR="0001771A" w:rsidRPr="00591C24" w:rsidRDefault="0001771A" w:rsidP="0001771A">
      <w:pPr>
        <w:pStyle w:val="aa"/>
        <w:spacing w:before="0" w:beforeAutospacing="0" w:after="0" w:afterAutospacing="0" w:line="276" w:lineRule="auto"/>
        <w:jc w:val="right"/>
      </w:pPr>
      <w:r w:rsidRPr="00591C24">
        <w:t>Таблица 30</w:t>
      </w:r>
    </w:p>
    <w:p w:rsidR="0001771A" w:rsidRPr="00591C24" w:rsidRDefault="0001771A" w:rsidP="0001771A">
      <w:pPr>
        <w:pStyle w:val="aa"/>
        <w:spacing w:before="0" w:beforeAutospacing="0" w:after="0"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4"/>
        <w:gridCol w:w="2283"/>
        <w:gridCol w:w="2859"/>
        <w:gridCol w:w="3054"/>
      </w:tblGrid>
      <w:tr w:rsidR="0001771A" w:rsidRPr="00591C24" w:rsidTr="0001771A">
        <w:tc>
          <w:tcPr>
            <w:tcW w:w="0" w:type="auto"/>
            <w:vMerge w:val="restart"/>
            <w:vAlign w:val="center"/>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Радиус кривой в плане, м</w:t>
            </w:r>
          </w:p>
        </w:tc>
        <w:tc>
          <w:tcPr>
            <w:tcW w:w="0" w:type="auto"/>
            <w:gridSpan w:val="3"/>
            <w:vAlign w:val="center"/>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Уширение проезжей части, м, для движения</w:t>
            </w:r>
          </w:p>
        </w:tc>
      </w:tr>
      <w:tr w:rsidR="0001771A" w:rsidRPr="00591C24" w:rsidTr="0001771A">
        <w:tc>
          <w:tcPr>
            <w:tcW w:w="0" w:type="auto"/>
            <w:vMerge/>
            <w:vAlign w:val="center"/>
          </w:tcPr>
          <w:p w:rsidR="0001771A" w:rsidRPr="00591C24" w:rsidRDefault="0001771A" w:rsidP="0001771A">
            <w:pPr>
              <w:jc w:val="center"/>
              <w:rPr>
                <w:b/>
                <w:sz w:val="20"/>
                <w:szCs w:val="20"/>
              </w:rPr>
            </w:pPr>
          </w:p>
        </w:tc>
        <w:tc>
          <w:tcPr>
            <w:tcW w:w="0" w:type="auto"/>
            <w:vMerge w:val="restart"/>
            <w:vAlign w:val="center"/>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одиночных транспортных средств (l &lt; 8 м)</w:t>
            </w:r>
          </w:p>
        </w:tc>
        <w:tc>
          <w:tcPr>
            <w:tcW w:w="0" w:type="auto"/>
            <w:gridSpan w:val="2"/>
            <w:vAlign w:val="center"/>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автопоездов</w:t>
            </w:r>
          </w:p>
        </w:tc>
      </w:tr>
      <w:tr w:rsidR="0001771A" w:rsidRPr="00591C24" w:rsidTr="0001771A">
        <w:tc>
          <w:tcPr>
            <w:tcW w:w="0" w:type="auto"/>
            <w:vMerge/>
            <w:vAlign w:val="center"/>
          </w:tcPr>
          <w:p w:rsidR="0001771A" w:rsidRPr="00591C24" w:rsidRDefault="0001771A" w:rsidP="0001771A">
            <w:pPr>
              <w:jc w:val="center"/>
              <w:rPr>
                <w:b/>
                <w:sz w:val="20"/>
                <w:szCs w:val="20"/>
              </w:rPr>
            </w:pPr>
          </w:p>
        </w:tc>
        <w:tc>
          <w:tcPr>
            <w:tcW w:w="0" w:type="auto"/>
            <w:vMerge/>
            <w:vAlign w:val="center"/>
          </w:tcPr>
          <w:p w:rsidR="0001771A" w:rsidRPr="00591C24" w:rsidRDefault="0001771A" w:rsidP="0001771A">
            <w:pPr>
              <w:jc w:val="center"/>
              <w:rPr>
                <w:b/>
                <w:sz w:val="20"/>
                <w:szCs w:val="20"/>
              </w:rPr>
            </w:pPr>
          </w:p>
        </w:tc>
        <w:tc>
          <w:tcPr>
            <w:tcW w:w="0" w:type="auto"/>
            <w:vAlign w:val="center"/>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с полуприцепом; с одним или двумя прицепами (8 м - l - 13 м)</w:t>
            </w:r>
          </w:p>
        </w:tc>
        <w:tc>
          <w:tcPr>
            <w:tcW w:w="0" w:type="auto"/>
            <w:vAlign w:val="center"/>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с полуприцепом и одним прицепом; с тремя прицепами (13 м - l - 23 м)</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2</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3</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4</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1000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0,4</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800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0,4</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0,5</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600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0,4</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0,4</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0,6</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500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0,4</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0,5</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0,7</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400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0,5</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0,6</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0,9</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300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0,6</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0,7</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1,3 (0,4)</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200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0,8</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0,9</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1,7 (0,7)</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150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0,9</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2,5 (1,5)</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1,1</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1,3 (0,4)</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3 (2)</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80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1,2 (0,4)</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1,5 (0,5)</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3,5 (2,5)</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60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1,6 (0,6)</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1,8 (0,8)</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50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1,8 (0,8)</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2,2 (1,2)</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40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2,2 (1,2)</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2,7 (1,7)</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30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2,6 (1,6)</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3,5 (2,5)</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15</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3,5 (2,5)</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w:t>
            </w:r>
          </w:p>
        </w:tc>
      </w:tr>
    </w:tbl>
    <w:p w:rsidR="0001771A" w:rsidRPr="00591C24" w:rsidRDefault="0001771A" w:rsidP="0001771A">
      <w:pPr>
        <w:pStyle w:val="aa"/>
        <w:spacing w:before="0" w:beforeAutospacing="0" w:after="0" w:afterAutospacing="0"/>
        <w:ind w:firstLine="851"/>
        <w:jc w:val="both"/>
        <w:rPr>
          <w:sz w:val="20"/>
        </w:rPr>
      </w:pPr>
    </w:p>
    <w:p w:rsidR="0001771A" w:rsidRPr="00591C24" w:rsidRDefault="0001771A" w:rsidP="0001771A">
      <w:pPr>
        <w:pStyle w:val="aa"/>
        <w:spacing w:before="0" w:beforeAutospacing="0" w:after="0" w:afterAutospacing="0"/>
        <w:ind w:firstLine="851"/>
        <w:jc w:val="both"/>
        <w:rPr>
          <w:sz w:val="20"/>
        </w:rPr>
      </w:pPr>
      <w:r w:rsidRPr="00591C24">
        <w:rPr>
          <w:sz w:val="20"/>
        </w:rPr>
        <w:t>Примечания:</w:t>
      </w:r>
    </w:p>
    <w:p w:rsidR="0001771A" w:rsidRPr="00591C24" w:rsidRDefault="0001771A" w:rsidP="0001771A">
      <w:pPr>
        <w:pStyle w:val="aa"/>
        <w:spacing w:before="0" w:beforeAutospacing="0" w:after="0" w:afterAutospacing="0"/>
        <w:ind w:firstLine="851"/>
        <w:jc w:val="both"/>
        <w:rPr>
          <w:sz w:val="20"/>
        </w:rPr>
      </w:pPr>
      <w:r w:rsidRPr="00591C24">
        <w:rPr>
          <w:sz w:val="20"/>
        </w:rPr>
        <w:t>1. l - расстояние от переднего бампера до задней оси автомобиля, полуприцепа или прицепа.</w:t>
      </w:r>
    </w:p>
    <w:p w:rsidR="0001771A" w:rsidRPr="00591C24" w:rsidRDefault="0001771A" w:rsidP="0001771A">
      <w:pPr>
        <w:pStyle w:val="aa"/>
        <w:spacing w:before="0" w:beforeAutospacing="0" w:after="0" w:afterAutospacing="0"/>
        <w:ind w:firstLine="851"/>
        <w:jc w:val="both"/>
        <w:rPr>
          <w:sz w:val="20"/>
        </w:rPr>
      </w:pPr>
      <w:r w:rsidRPr="00591C24">
        <w:rPr>
          <w:sz w:val="20"/>
        </w:rPr>
        <w:t>2. В скобках приведены уширения для дорог II-c категории с шириной проезжей части 4,5 м.</w:t>
      </w:r>
    </w:p>
    <w:p w:rsidR="0001771A" w:rsidRPr="00591C24" w:rsidRDefault="0001771A" w:rsidP="0001771A">
      <w:pPr>
        <w:pStyle w:val="aa"/>
        <w:spacing w:before="0" w:beforeAutospacing="0" w:after="0" w:afterAutospacing="0"/>
        <w:ind w:firstLine="851"/>
        <w:jc w:val="both"/>
        <w:rPr>
          <w:sz w:val="20"/>
        </w:rPr>
      </w:pPr>
      <w:r w:rsidRPr="00591C24">
        <w:rPr>
          <w:sz w:val="20"/>
        </w:rPr>
        <w:t>3. При движении автопоездов с числом прицепов и полуприцепов, а также расстоянием l, отличными от приведенных в таблице, требуемое уширение проезжей части надлежит определять расчетом.</w:t>
      </w:r>
    </w:p>
    <w:p w:rsidR="0001771A" w:rsidRPr="00591C24" w:rsidRDefault="0001771A" w:rsidP="0001771A">
      <w:pPr>
        <w:pStyle w:val="aa"/>
        <w:spacing w:before="0" w:beforeAutospacing="0" w:after="0" w:afterAutospacing="0"/>
        <w:ind w:firstLine="851"/>
        <w:jc w:val="both"/>
        <w:rPr>
          <w:sz w:val="20"/>
        </w:rPr>
      </w:pPr>
      <w:r w:rsidRPr="00591C24">
        <w:rPr>
          <w:sz w:val="20"/>
        </w:rPr>
        <w:t>4. Для дорог III-с категории величину уширения проезжей части следует уменьшать на 50%.</w:t>
      </w:r>
    </w:p>
    <w:p w:rsidR="0001771A" w:rsidRPr="00BD19ED" w:rsidRDefault="0001771A" w:rsidP="0001771A">
      <w:pPr>
        <w:pStyle w:val="aa"/>
        <w:spacing w:before="0" w:beforeAutospacing="0" w:after="0" w:afterAutospacing="0"/>
        <w:ind w:firstLine="851"/>
        <w:jc w:val="both"/>
        <w:rPr>
          <w:highlight w:val="yellow"/>
        </w:rPr>
      </w:pPr>
    </w:p>
    <w:p w:rsidR="0001771A" w:rsidRPr="00591C24" w:rsidRDefault="0001771A" w:rsidP="0001771A">
      <w:pPr>
        <w:pStyle w:val="aa"/>
        <w:spacing w:before="0" w:beforeAutospacing="0" w:after="0" w:afterAutospacing="0" w:line="276" w:lineRule="auto"/>
        <w:ind w:firstLine="851"/>
        <w:jc w:val="both"/>
      </w:pPr>
      <w:r w:rsidRPr="00591C24">
        <w:t xml:space="preserve">3.6.26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w:t>
      </w:r>
      <w:r w:rsidRPr="00591C24">
        <w:lastRenderedPageBreak/>
        <w:t>принятому для данной дороги, за счет уширения одной обочины и соответственно земляного полотна.</w:t>
      </w:r>
    </w:p>
    <w:p w:rsidR="0001771A" w:rsidRPr="00591C24" w:rsidRDefault="0001771A" w:rsidP="0001771A">
      <w:pPr>
        <w:pStyle w:val="aa"/>
        <w:spacing w:before="0" w:beforeAutospacing="0" w:after="0" w:afterAutospacing="0" w:line="276" w:lineRule="auto"/>
        <w:ind w:firstLine="851"/>
        <w:jc w:val="both"/>
      </w:pPr>
      <w:r w:rsidRPr="00591C24">
        <w:t>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как правило, совмещаться с местами съездов на поля.</w:t>
      </w:r>
    </w:p>
    <w:p w:rsidR="0001771A" w:rsidRPr="00591C24" w:rsidRDefault="0001771A" w:rsidP="0001771A">
      <w:pPr>
        <w:pStyle w:val="aa"/>
        <w:spacing w:before="0" w:beforeAutospacing="0" w:after="0" w:afterAutospacing="0" w:line="276" w:lineRule="auto"/>
        <w:ind w:firstLine="851"/>
        <w:jc w:val="both"/>
      </w:pPr>
      <w:r w:rsidRPr="00591C24">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до 6 м и свыше 6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rsidR="0001771A" w:rsidRPr="00591C24" w:rsidRDefault="0001771A" w:rsidP="0001771A">
      <w:pPr>
        <w:pStyle w:val="aa"/>
        <w:spacing w:before="0" w:beforeAutospacing="0" w:after="0" w:afterAutospacing="0" w:line="276" w:lineRule="auto"/>
        <w:ind w:firstLine="851"/>
        <w:jc w:val="both"/>
      </w:pPr>
      <w:r w:rsidRPr="00591C24">
        <w:t>3.6.27 Поперечные уклоны одно- и двухскатных профилей дорог следует принимать в соответствии со СНиП 2.05.11-83.</w:t>
      </w:r>
    </w:p>
    <w:p w:rsidR="0001771A" w:rsidRPr="00591C24" w:rsidRDefault="0001771A" w:rsidP="0001771A">
      <w:pPr>
        <w:pStyle w:val="aa"/>
        <w:spacing w:before="0" w:beforeAutospacing="0" w:after="0" w:afterAutospacing="0" w:line="276" w:lineRule="auto"/>
        <w:ind w:firstLine="851"/>
        <w:jc w:val="both"/>
      </w:pPr>
      <w:r w:rsidRPr="00591C24">
        <w:t>3.6.28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01771A" w:rsidRPr="00591C24" w:rsidRDefault="0001771A" w:rsidP="0001771A">
      <w:pPr>
        <w:pStyle w:val="aa"/>
        <w:spacing w:before="0" w:beforeAutospacing="0" w:after="0" w:afterAutospacing="0" w:line="276" w:lineRule="auto"/>
        <w:ind w:firstLine="851"/>
        <w:jc w:val="both"/>
      </w:pPr>
      <w:r w:rsidRPr="00591C24">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01771A" w:rsidRPr="00591C24" w:rsidRDefault="0001771A" w:rsidP="0001771A">
      <w:pPr>
        <w:pStyle w:val="aa"/>
        <w:spacing w:before="0" w:beforeAutospacing="0" w:after="0" w:afterAutospacing="0" w:line="276" w:lineRule="auto"/>
        <w:ind w:firstLine="851"/>
        <w:jc w:val="both"/>
      </w:pPr>
      <w:r w:rsidRPr="00591C24">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01771A" w:rsidRPr="00591C24" w:rsidRDefault="0001771A" w:rsidP="0001771A">
      <w:pPr>
        <w:pStyle w:val="aa"/>
        <w:spacing w:before="0" w:beforeAutospacing="0" w:after="0" w:afterAutospacing="0" w:line="276" w:lineRule="auto"/>
        <w:ind w:firstLine="851"/>
        <w:jc w:val="both"/>
      </w:pPr>
      <w:r w:rsidRPr="00591C24">
        <w:t xml:space="preserve">3.6.29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w:t>
      </w:r>
      <w:r>
        <w:t>31</w:t>
      </w:r>
      <w:r w:rsidRPr="00591C24">
        <w:t>.</w:t>
      </w:r>
    </w:p>
    <w:p w:rsidR="0001771A" w:rsidRPr="00BD19ED" w:rsidRDefault="0001771A" w:rsidP="0001771A">
      <w:pPr>
        <w:pStyle w:val="aa"/>
        <w:spacing w:before="0" w:beforeAutospacing="0" w:after="0" w:afterAutospacing="0" w:line="276" w:lineRule="auto"/>
        <w:jc w:val="both"/>
        <w:rPr>
          <w:highlight w:val="yellow"/>
        </w:rPr>
      </w:pPr>
    </w:p>
    <w:p w:rsidR="0001771A" w:rsidRPr="00591C24" w:rsidRDefault="0001771A" w:rsidP="0001771A">
      <w:pPr>
        <w:pStyle w:val="aa"/>
        <w:spacing w:before="0" w:beforeAutospacing="0" w:after="0" w:afterAutospacing="0" w:line="276" w:lineRule="auto"/>
        <w:jc w:val="right"/>
      </w:pPr>
      <w:r w:rsidRPr="00591C24">
        <w:t>Таблица 31</w:t>
      </w:r>
    </w:p>
    <w:p w:rsidR="0001771A" w:rsidRPr="00591C24" w:rsidRDefault="0001771A" w:rsidP="0001771A">
      <w:pPr>
        <w:pStyle w:val="aa"/>
        <w:spacing w:before="0" w:beforeAutospacing="0" w:after="0" w:afterAutospacing="0"/>
        <w:jc w:val="right"/>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9"/>
        <w:gridCol w:w="2083"/>
        <w:gridCol w:w="1990"/>
      </w:tblGrid>
      <w:tr w:rsidR="0001771A" w:rsidRPr="00591C24" w:rsidTr="0001771A">
        <w:trPr>
          <w:trHeight w:val="275"/>
        </w:trPr>
        <w:tc>
          <w:tcPr>
            <w:tcW w:w="0" w:type="auto"/>
            <w:vMerge w:val="restart"/>
            <w:vAlign w:val="center"/>
          </w:tcPr>
          <w:p w:rsidR="0001771A" w:rsidRPr="00591C24" w:rsidRDefault="0001771A" w:rsidP="0001771A">
            <w:pPr>
              <w:pStyle w:val="aa"/>
              <w:spacing w:before="0" w:beforeAutospacing="0" w:after="0" w:afterAutospacing="0"/>
              <w:jc w:val="center"/>
              <w:rPr>
                <w:b/>
                <w:sz w:val="20"/>
              </w:rPr>
            </w:pPr>
            <w:r w:rsidRPr="00591C24">
              <w:rPr>
                <w:b/>
                <w:sz w:val="20"/>
              </w:rPr>
              <w:t>Параметры</w:t>
            </w:r>
          </w:p>
        </w:tc>
        <w:tc>
          <w:tcPr>
            <w:tcW w:w="0" w:type="auto"/>
            <w:gridSpan w:val="2"/>
            <w:vAlign w:val="center"/>
          </w:tcPr>
          <w:p w:rsidR="0001771A" w:rsidRPr="00591C24" w:rsidRDefault="0001771A" w:rsidP="0001771A">
            <w:pPr>
              <w:pStyle w:val="aa"/>
              <w:spacing w:before="0" w:beforeAutospacing="0" w:after="0" w:afterAutospacing="0"/>
              <w:jc w:val="center"/>
              <w:rPr>
                <w:b/>
                <w:sz w:val="20"/>
              </w:rPr>
            </w:pPr>
            <w:r w:rsidRPr="00591C24">
              <w:rPr>
                <w:b/>
                <w:sz w:val="20"/>
              </w:rPr>
              <w:t>Значение параметров, м, для дорог</w:t>
            </w:r>
          </w:p>
        </w:tc>
      </w:tr>
      <w:tr w:rsidR="0001771A" w:rsidRPr="00591C24" w:rsidTr="0001771A">
        <w:trPr>
          <w:trHeight w:val="180"/>
        </w:trPr>
        <w:tc>
          <w:tcPr>
            <w:tcW w:w="0" w:type="auto"/>
            <w:vMerge/>
            <w:vAlign w:val="center"/>
          </w:tcPr>
          <w:p w:rsidR="0001771A" w:rsidRPr="00591C24" w:rsidRDefault="0001771A" w:rsidP="0001771A">
            <w:pPr>
              <w:jc w:val="center"/>
              <w:rPr>
                <w:b/>
                <w:sz w:val="20"/>
              </w:rPr>
            </w:pPr>
          </w:p>
        </w:tc>
        <w:tc>
          <w:tcPr>
            <w:tcW w:w="0" w:type="auto"/>
            <w:vAlign w:val="center"/>
          </w:tcPr>
          <w:p w:rsidR="0001771A" w:rsidRPr="00591C24" w:rsidRDefault="0001771A" w:rsidP="0001771A">
            <w:pPr>
              <w:pStyle w:val="aa"/>
              <w:spacing w:before="0" w:beforeAutospacing="0" w:after="0" w:afterAutospacing="0"/>
              <w:jc w:val="center"/>
              <w:rPr>
                <w:b/>
                <w:sz w:val="20"/>
              </w:rPr>
            </w:pPr>
            <w:r w:rsidRPr="00591C24">
              <w:rPr>
                <w:b/>
                <w:sz w:val="20"/>
              </w:rPr>
              <w:t>производственных</w:t>
            </w:r>
          </w:p>
        </w:tc>
        <w:tc>
          <w:tcPr>
            <w:tcW w:w="0" w:type="auto"/>
            <w:vAlign w:val="center"/>
          </w:tcPr>
          <w:p w:rsidR="0001771A" w:rsidRPr="00591C24" w:rsidRDefault="0001771A" w:rsidP="0001771A">
            <w:pPr>
              <w:pStyle w:val="aa"/>
              <w:spacing w:before="0" w:beforeAutospacing="0" w:after="0" w:afterAutospacing="0"/>
              <w:jc w:val="center"/>
              <w:rPr>
                <w:b/>
                <w:sz w:val="20"/>
              </w:rPr>
            </w:pPr>
            <w:r w:rsidRPr="00591C24">
              <w:rPr>
                <w:b/>
                <w:sz w:val="20"/>
              </w:rPr>
              <w:t>вспомогательных</w:t>
            </w:r>
          </w:p>
        </w:tc>
      </w:tr>
      <w:tr w:rsidR="0001771A" w:rsidRPr="00591C24" w:rsidTr="0001771A">
        <w:trPr>
          <w:trHeight w:val="275"/>
        </w:trPr>
        <w:tc>
          <w:tcPr>
            <w:tcW w:w="0" w:type="auto"/>
            <w:vAlign w:val="center"/>
          </w:tcPr>
          <w:p w:rsidR="0001771A" w:rsidRPr="00591C24" w:rsidRDefault="0001771A" w:rsidP="0001771A">
            <w:pPr>
              <w:pStyle w:val="aa"/>
              <w:spacing w:before="0" w:beforeAutospacing="0" w:after="0" w:afterAutospacing="0"/>
              <w:rPr>
                <w:sz w:val="20"/>
              </w:rPr>
            </w:pPr>
            <w:r w:rsidRPr="00591C24">
              <w:rPr>
                <w:sz w:val="20"/>
              </w:rPr>
              <w:t>Ширина проезжей части при движении транспортных средств:</w:t>
            </w:r>
          </w:p>
        </w:tc>
        <w:tc>
          <w:tcPr>
            <w:tcW w:w="0" w:type="auto"/>
          </w:tcPr>
          <w:p w:rsidR="0001771A" w:rsidRPr="00591C24" w:rsidRDefault="0001771A" w:rsidP="0001771A">
            <w:pPr>
              <w:jc w:val="both"/>
              <w:rPr>
                <w:sz w:val="20"/>
              </w:rPr>
            </w:pPr>
          </w:p>
        </w:tc>
        <w:tc>
          <w:tcPr>
            <w:tcW w:w="0" w:type="auto"/>
          </w:tcPr>
          <w:p w:rsidR="0001771A" w:rsidRPr="00591C24" w:rsidRDefault="0001771A" w:rsidP="0001771A">
            <w:pPr>
              <w:jc w:val="both"/>
              <w:rPr>
                <w:sz w:val="20"/>
              </w:rPr>
            </w:pPr>
          </w:p>
        </w:tc>
      </w:tr>
      <w:tr w:rsidR="0001771A" w:rsidRPr="00591C24" w:rsidTr="0001771A">
        <w:trPr>
          <w:trHeight w:val="275"/>
        </w:trPr>
        <w:tc>
          <w:tcPr>
            <w:tcW w:w="0" w:type="auto"/>
            <w:vAlign w:val="center"/>
          </w:tcPr>
          <w:p w:rsidR="0001771A" w:rsidRPr="00591C24" w:rsidRDefault="0001771A" w:rsidP="0001771A">
            <w:pPr>
              <w:pStyle w:val="aa"/>
              <w:spacing w:before="0" w:beforeAutospacing="0" w:after="0" w:afterAutospacing="0"/>
              <w:rPr>
                <w:sz w:val="20"/>
              </w:rPr>
            </w:pPr>
            <w:r w:rsidRPr="00591C24">
              <w:rPr>
                <w:sz w:val="20"/>
              </w:rPr>
              <w:t>двухстороннем</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6,0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w:t>
            </w:r>
          </w:p>
        </w:tc>
      </w:tr>
      <w:tr w:rsidR="0001771A" w:rsidRPr="00591C24" w:rsidTr="0001771A">
        <w:trPr>
          <w:trHeight w:val="275"/>
        </w:trPr>
        <w:tc>
          <w:tcPr>
            <w:tcW w:w="0" w:type="auto"/>
            <w:vAlign w:val="center"/>
          </w:tcPr>
          <w:p w:rsidR="0001771A" w:rsidRPr="00591C24" w:rsidRDefault="0001771A" w:rsidP="0001771A">
            <w:pPr>
              <w:pStyle w:val="aa"/>
              <w:spacing w:before="0" w:beforeAutospacing="0" w:after="0" w:afterAutospacing="0"/>
              <w:rPr>
                <w:sz w:val="20"/>
              </w:rPr>
            </w:pPr>
            <w:r w:rsidRPr="00591C24">
              <w:rPr>
                <w:sz w:val="20"/>
              </w:rPr>
              <w:t>одностороннем</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4,5</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3,5</w:t>
            </w:r>
          </w:p>
        </w:tc>
      </w:tr>
      <w:tr w:rsidR="0001771A" w:rsidRPr="00591C24" w:rsidTr="0001771A">
        <w:trPr>
          <w:trHeight w:val="275"/>
        </w:trPr>
        <w:tc>
          <w:tcPr>
            <w:tcW w:w="0" w:type="auto"/>
            <w:vAlign w:val="center"/>
          </w:tcPr>
          <w:p w:rsidR="0001771A" w:rsidRPr="00591C24" w:rsidRDefault="0001771A" w:rsidP="0001771A">
            <w:pPr>
              <w:pStyle w:val="aa"/>
              <w:spacing w:before="0" w:beforeAutospacing="0" w:after="0" w:afterAutospacing="0"/>
              <w:rPr>
                <w:sz w:val="20"/>
              </w:rPr>
            </w:pPr>
            <w:r w:rsidRPr="00591C24">
              <w:rPr>
                <w:sz w:val="20"/>
              </w:rPr>
              <w:t>Ширина обочины</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0,75</w:t>
            </w:r>
          </w:p>
        </w:tc>
      </w:tr>
      <w:tr w:rsidR="0001771A" w:rsidRPr="00BD19ED" w:rsidTr="0001771A">
        <w:trPr>
          <w:trHeight w:val="301"/>
        </w:trPr>
        <w:tc>
          <w:tcPr>
            <w:tcW w:w="0" w:type="auto"/>
            <w:vAlign w:val="center"/>
          </w:tcPr>
          <w:p w:rsidR="0001771A" w:rsidRPr="00591C24" w:rsidRDefault="0001771A" w:rsidP="0001771A">
            <w:pPr>
              <w:pStyle w:val="aa"/>
              <w:spacing w:before="0" w:beforeAutospacing="0" w:after="0" w:afterAutospacing="0"/>
              <w:rPr>
                <w:sz w:val="20"/>
              </w:rPr>
            </w:pPr>
            <w:r w:rsidRPr="00591C24">
              <w:rPr>
                <w:sz w:val="20"/>
              </w:rPr>
              <w:t>Ширина укрепления обочины</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0,5</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0,5</w:t>
            </w:r>
          </w:p>
        </w:tc>
      </w:tr>
    </w:tbl>
    <w:p w:rsidR="0001771A" w:rsidRPr="00BD19ED" w:rsidRDefault="0001771A" w:rsidP="0001771A">
      <w:pPr>
        <w:pStyle w:val="aa"/>
        <w:spacing w:before="0" w:beforeAutospacing="0" w:after="0" w:afterAutospacing="0"/>
        <w:jc w:val="both"/>
        <w:rPr>
          <w:highlight w:val="yellow"/>
        </w:rPr>
      </w:pPr>
    </w:p>
    <w:p w:rsidR="0001771A" w:rsidRPr="00591C24" w:rsidRDefault="0001771A" w:rsidP="0001771A">
      <w:pPr>
        <w:pStyle w:val="aa"/>
        <w:spacing w:before="0" w:beforeAutospacing="0" w:after="0" w:afterAutospacing="0" w:line="276" w:lineRule="auto"/>
        <w:ind w:firstLine="851"/>
        <w:jc w:val="both"/>
      </w:pPr>
      <w:r w:rsidRPr="00591C24">
        <w:t>Ширину проезжей части производственных дорог допускается принимать, м:</w:t>
      </w:r>
    </w:p>
    <w:p w:rsidR="0001771A" w:rsidRPr="00591C24" w:rsidRDefault="0001771A" w:rsidP="0001771A">
      <w:pPr>
        <w:pStyle w:val="aa"/>
        <w:spacing w:before="0" w:beforeAutospacing="0" w:after="0" w:afterAutospacing="0" w:line="276" w:lineRule="auto"/>
        <w:ind w:firstLine="851"/>
        <w:jc w:val="both"/>
      </w:pPr>
      <w:r w:rsidRPr="00591C24">
        <w:t>- 3,5 с обочинами, укрепленными на полную ширину, - в стесненных условиях существующей застройки;</w:t>
      </w:r>
    </w:p>
    <w:p w:rsidR="0001771A" w:rsidRPr="00591C24" w:rsidRDefault="0001771A" w:rsidP="0001771A">
      <w:pPr>
        <w:pStyle w:val="aa"/>
        <w:spacing w:before="0" w:beforeAutospacing="0" w:after="0" w:afterAutospacing="0" w:line="276" w:lineRule="auto"/>
        <w:ind w:firstLine="851"/>
        <w:jc w:val="both"/>
      </w:pPr>
      <w:r w:rsidRPr="00591C24">
        <w:t>- 3,5 с обочинами, укрепленными согласно, - при кольцевом движении, отсутствии встречного движения и обгона транспортных средств;</w:t>
      </w:r>
    </w:p>
    <w:p w:rsidR="0001771A" w:rsidRPr="00591C24" w:rsidRDefault="0001771A" w:rsidP="0001771A">
      <w:pPr>
        <w:pStyle w:val="aa"/>
        <w:spacing w:before="0" w:beforeAutospacing="0" w:after="0" w:afterAutospacing="0" w:line="276" w:lineRule="auto"/>
        <w:ind w:firstLine="851"/>
        <w:jc w:val="both"/>
      </w:pPr>
      <w:r w:rsidRPr="00591C24">
        <w:t>- 4,5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01771A" w:rsidRPr="00591C24" w:rsidRDefault="0001771A" w:rsidP="0001771A">
      <w:pPr>
        <w:pStyle w:val="aa"/>
        <w:spacing w:before="0" w:beforeAutospacing="0" w:after="0" w:afterAutospacing="0"/>
        <w:ind w:firstLine="851"/>
        <w:jc w:val="both"/>
      </w:pPr>
    </w:p>
    <w:p w:rsidR="0001771A" w:rsidRPr="00591C24" w:rsidRDefault="0001771A" w:rsidP="0001771A">
      <w:pPr>
        <w:pStyle w:val="aa"/>
        <w:spacing w:before="0" w:beforeAutospacing="0" w:after="0" w:afterAutospacing="0"/>
        <w:ind w:firstLine="851"/>
        <w:jc w:val="both"/>
        <w:rPr>
          <w:sz w:val="20"/>
        </w:rPr>
      </w:pPr>
      <w:r w:rsidRPr="00591C24">
        <w:rPr>
          <w:sz w:val="20"/>
        </w:rPr>
        <w:t>Примечание: Проезжую часть дорог со стороны каждого бортового камня следует дополнительно уширять не менее чем на 0,5 м.</w:t>
      </w:r>
    </w:p>
    <w:p w:rsidR="0001771A" w:rsidRPr="00BD19ED" w:rsidRDefault="0001771A" w:rsidP="0001771A">
      <w:pPr>
        <w:pStyle w:val="aa"/>
        <w:spacing w:before="0" w:beforeAutospacing="0" w:after="0" w:afterAutospacing="0"/>
        <w:ind w:firstLine="851"/>
        <w:jc w:val="both"/>
        <w:rPr>
          <w:highlight w:val="yellow"/>
        </w:rPr>
      </w:pPr>
    </w:p>
    <w:p w:rsidR="0001771A" w:rsidRPr="00591C24" w:rsidRDefault="0001771A" w:rsidP="0001771A">
      <w:pPr>
        <w:pStyle w:val="aa"/>
        <w:spacing w:before="0" w:beforeAutospacing="0" w:after="0" w:afterAutospacing="0" w:line="276" w:lineRule="auto"/>
        <w:ind w:firstLine="851"/>
        <w:jc w:val="both"/>
      </w:pPr>
      <w:r w:rsidRPr="00591C24">
        <w:t>3.6.30 Радиусы кривых в плане по оси проезжей части следует принимать не менее 60 м без устройства виражей и переходных кривых.</w:t>
      </w:r>
    </w:p>
    <w:p w:rsidR="0001771A" w:rsidRPr="00591C24" w:rsidRDefault="0001771A" w:rsidP="0001771A">
      <w:pPr>
        <w:pStyle w:val="aa"/>
        <w:spacing w:before="0" w:beforeAutospacing="0" w:after="0" w:afterAutospacing="0" w:line="276" w:lineRule="auto"/>
        <w:ind w:firstLine="851"/>
        <w:jc w:val="both"/>
      </w:pPr>
      <w:r w:rsidRPr="00591C24">
        <w:lastRenderedPageBreak/>
        <w:t>При намечаемом движении автомобилей и тракторов с полуприцепами, с одним или двумя прицепами радиус кривой допускается уменьшать до 30 м, а при движении одиночных транспортных средств - до 15 м.</w:t>
      </w:r>
    </w:p>
    <w:p w:rsidR="0001771A" w:rsidRPr="00591C24" w:rsidRDefault="0001771A" w:rsidP="0001771A">
      <w:pPr>
        <w:pStyle w:val="aa"/>
        <w:spacing w:before="0" w:beforeAutospacing="0" w:after="0" w:afterAutospacing="0" w:line="276" w:lineRule="auto"/>
        <w:ind w:firstLine="851"/>
        <w:jc w:val="both"/>
      </w:pPr>
      <w:r w:rsidRPr="00591C24">
        <w:t>3.6.31 Уширение проезжей части двухполосной дороги на кривой в плане следует принимать согласно таблицы 30. Для однополосной дороги уширение следует уменьшать на 50%.</w:t>
      </w:r>
    </w:p>
    <w:p w:rsidR="0001771A" w:rsidRPr="00591C24" w:rsidRDefault="0001771A" w:rsidP="0001771A">
      <w:pPr>
        <w:pStyle w:val="aa"/>
        <w:spacing w:before="0" w:beforeAutospacing="0" w:after="0" w:afterAutospacing="0" w:line="276" w:lineRule="auto"/>
        <w:ind w:firstLine="851"/>
        <w:jc w:val="both"/>
      </w:pPr>
      <w:r w:rsidRPr="00591C24">
        <w:t>Радиусы кривых в плане по кромке проезжей части и уширение проезжей части на кривых при въездах в здания, теплицы и т. п. должны определяться расчетом в зависимости от расчетного типа подвижного состава.</w:t>
      </w:r>
    </w:p>
    <w:p w:rsidR="0001771A" w:rsidRPr="00591C24" w:rsidRDefault="0001771A" w:rsidP="0001771A">
      <w:pPr>
        <w:pStyle w:val="aa"/>
        <w:spacing w:before="0" w:beforeAutospacing="0" w:after="0" w:afterAutospacing="0" w:line="276" w:lineRule="auto"/>
        <w:ind w:firstLine="851"/>
        <w:jc w:val="both"/>
      </w:pPr>
      <w:r w:rsidRPr="00591C24">
        <w:t>3.6.32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01771A" w:rsidRPr="00591C24" w:rsidRDefault="0001771A" w:rsidP="0001771A">
      <w:pPr>
        <w:pStyle w:val="aa"/>
        <w:spacing w:before="0" w:beforeAutospacing="0" w:after="0" w:afterAutospacing="0" w:line="276" w:lineRule="auto"/>
        <w:ind w:firstLine="851"/>
        <w:jc w:val="both"/>
      </w:pPr>
      <w:r w:rsidRPr="00591C24">
        <w:t xml:space="preserve">3.6.33 Ширина полосы движения и обособленного земляного полотна тракторной дороги должна устанавливаться согласно таблицы </w:t>
      </w:r>
      <w:r>
        <w:t>32</w:t>
      </w:r>
      <w:r w:rsidRPr="00591C24">
        <w:t xml:space="preserve"> в зависимости от ширины колеи обращающегося подвижного состава.</w:t>
      </w:r>
    </w:p>
    <w:p w:rsidR="0001771A" w:rsidRPr="00BD19ED" w:rsidRDefault="0001771A" w:rsidP="0001771A">
      <w:pPr>
        <w:rPr>
          <w:highlight w:val="yellow"/>
        </w:rPr>
      </w:pPr>
    </w:p>
    <w:p w:rsidR="0001771A" w:rsidRPr="00591C24" w:rsidRDefault="0001771A" w:rsidP="0001771A">
      <w:pPr>
        <w:pStyle w:val="aa"/>
        <w:spacing w:before="0" w:beforeAutospacing="0" w:after="0" w:afterAutospacing="0" w:line="276" w:lineRule="auto"/>
        <w:jc w:val="right"/>
      </w:pPr>
      <w:r w:rsidRPr="00591C24">
        <w:t>Таблица 32</w:t>
      </w:r>
    </w:p>
    <w:p w:rsidR="0001771A" w:rsidRPr="00591C24" w:rsidRDefault="0001771A" w:rsidP="0001771A">
      <w:pPr>
        <w:pStyle w:val="aa"/>
        <w:spacing w:before="0" w:beforeAutospacing="0" w:after="0"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7"/>
        <w:gridCol w:w="2257"/>
        <w:gridCol w:w="2316"/>
      </w:tblGrid>
      <w:tr w:rsidR="0001771A" w:rsidRPr="00591C24" w:rsidTr="0001771A">
        <w:tc>
          <w:tcPr>
            <w:tcW w:w="0" w:type="auto"/>
            <w:vAlign w:val="center"/>
          </w:tcPr>
          <w:p w:rsidR="0001771A" w:rsidRPr="00591C24" w:rsidRDefault="0001771A" w:rsidP="0001771A">
            <w:pPr>
              <w:pStyle w:val="aa"/>
              <w:spacing w:before="0" w:beforeAutospacing="0" w:after="0" w:afterAutospacing="0"/>
              <w:jc w:val="center"/>
              <w:rPr>
                <w:b/>
                <w:sz w:val="20"/>
              </w:rPr>
            </w:pPr>
            <w:r w:rsidRPr="00591C24">
              <w:rPr>
                <w:b/>
                <w:sz w:val="20"/>
              </w:rPr>
              <w:t>Ширина колеи транспортных средств, самоходных и прицепных машин, м</w:t>
            </w:r>
          </w:p>
        </w:tc>
        <w:tc>
          <w:tcPr>
            <w:tcW w:w="0" w:type="auto"/>
            <w:vAlign w:val="center"/>
          </w:tcPr>
          <w:p w:rsidR="0001771A" w:rsidRPr="00591C24" w:rsidRDefault="0001771A" w:rsidP="0001771A">
            <w:pPr>
              <w:pStyle w:val="aa"/>
              <w:spacing w:before="0" w:beforeAutospacing="0" w:after="0" w:afterAutospacing="0"/>
              <w:jc w:val="center"/>
              <w:rPr>
                <w:b/>
                <w:sz w:val="20"/>
              </w:rPr>
            </w:pPr>
            <w:r w:rsidRPr="00591C24">
              <w:rPr>
                <w:b/>
                <w:sz w:val="20"/>
              </w:rPr>
              <w:t>Ширина полосы движения, м</w:t>
            </w:r>
          </w:p>
        </w:tc>
        <w:tc>
          <w:tcPr>
            <w:tcW w:w="0" w:type="auto"/>
            <w:vAlign w:val="center"/>
          </w:tcPr>
          <w:p w:rsidR="0001771A" w:rsidRPr="00591C24" w:rsidRDefault="0001771A" w:rsidP="0001771A">
            <w:pPr>
              <w:pStyle w:val="aa"/>
              <w:spacing w:before="0" w:beforeAutospacing="0" w:after="0" w:afterAutospacing="0"/>
              <w:jc w:val="center"/>
              <w:rPr>
                <w:b/>
                <w:sz w:val="20"/>
              </w:rPr>
            </w:pPr>
            <w:r w:rsidRPr="00591C24">
              <w:rPr>
                <w:b/>
                <w:sz w:val="20"/>
              </w:rPr>
              <w:t>Ширина земляного полотна, м</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rPr>
                <w:sz w:val="20"/>
              </w:rPr>
            </w:pPr>
            <w:r w:rsidRPr="00591C24">
              <w:rPr>
                <w:sz w:val="20"/>
              </w:rPr>
              <w:t>2,7 и менее</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3,5</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4,5</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rPr>
                <w:sz w:val="20"/>
              </w:rPr>
            </w:pPr>
            <w:r w:rsidRPr="00591C24">
              <w:rPr>
                <w:sz w:val="20"/>
              </w:rPr>
              <w:t>свыше 2,7 до 3,1</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4</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5</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rPr>
                <w:sz w:val="20"/>
              </w:rPr>
            </w:pPr>
            <w:r w:rsidRPr="00591C24">
              <w:rPr>
                <w:sz w:val="20"/>
              </w:rPr>
              <w:t>свыше 3,1 до 3,6</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4,5</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5,5</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rPr>
                <w:sz w:val="20"/>
              </w:rPr>
            </w:pPr>
            <w:r w:rsidRPr="00591C24">
              <w:rPr>
                <w:sz w:val="20"/>
              </w:rPr>
              <w:t>свыше 3,6 до 5</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5,5</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6,5</w:t>
            </w:r>
          </w:p>
        </w:tc>
      </w:tr>
    </w:tbl>
    <w:p w:rsidR="0001771A" w:rsidRPr="00591C24" w:rsidRDefault="0001771A" w:rsidP="0001771A">
      <w:pPr>
        <w:pStyle w:val="aa"/>
        <w:spacing w:before="0" w:beforeAutospacing="0" w:after="0" w:afterAutospacing="0"/>
        <w:jc w:val="both"/>
      </w:pPr>
    </w:p>
    <w:p w:rsidR="0001771A" w:rsidRPr="00591C24" w:rsidRDefault="0001771A" w:rsidP="0001771A">
      <w:pPr>
        <w:pStyle w:val="aa"/>
        <w:spacing w:before="0" w:beforeAutospacing="0" w:after="0" w:afterAutospacing="0" w:line="276" w:lineRule="auto"/>
        <w:ind w:firstLine="851"/>
        <w:jc w:val="both"/>
      </w:pPr>
      <w:r w:rsidRPr="00591C24">
        <w:t>На тракторных дорогах допускается (при необходимости) устройство площадок для разъезда, ширину и длину которых следует принимать согласно п. настоящих нормативов.</w:t>
      </w:r>
    </w:p>
    <w:p w:rsidR="0001771A" w:rsidRPr="00591C24" w:rsidRDefault="0001771A" w:rsidP="0001771A">
      <w:pPr>
        <w:pStyle w:val="aa"/>
        <w:spacing w:before="0" w:beforeAutospacing="0" w:after="0" w:afterAutospacing="0" w:line="276" w:lineRule="auto"/>
        <w:ind w:firstLine="851"/>
        <w:jc w:val="both"/>
      </w:pPr>
      <w:r w:rsidRPr="00591C24">
        <w:t>3.6.34 Радиусы кривых в плане для тракторных дорог следует принимать не менее 100 м. Для трудных участков радиусы кривых допускается уменьшать до 15 м при движении тракторных поездов с одним или двумя прицепами и до 30 м - с тремя прицепами или при перевозке длинномерных грузов.</w:t>
      </w:r>
    </w:p>
    <w:p w:rsidR="0001771A" w:rsidRPr="00591C24" w:rsidRDefault="0001771A" w:rsidP="0001771A">
      <w:pPr>
        <w:pStyle w:val="aa"/>
        <w:spacing w:before="0" w:beforeAutospacing="0" w:after="0" w:afterAutospacing="0" w:line="276" w:lineRule="auto"/>
        <w:ind w:firstLine="851"/>
        <w:jc w:val="both"/>
      </w:pPr>
      <w:r w:rsidRPr="00591C24">
        <w:t>При радиусах в плане менее 100 м следует предусматривать уширение земляного полотна с внутренней стороны кривой согласно таблице 33.</w:t>
      </w:r>
    </w:p>
    <w:p w:rsidR="0001771A" w:rsidRPr="00591C24" w:rsidRDefault="0001771A" w:rsidP="0001771A">
      <w:pPr>
        <w:pStyle w:val="aa"/>
        <w:spacing w:before="0" w:beforeAutospacing="0" w:after="0" w:afterAutospacing="0" w:line="276" w:lineRule="auto"/>
        <w:ind w:firstLine="851"/>
        <w:jc w:val="both"/>
      </w:pPr>
    </w:p>
    <w:p w:rsidR="0001771A" w:rsidRPr="00591C24" w:rsidRDefault="0001771A" w:rsidP="0001771A">
      <w:pPr>
        <w:pStyle w:val="aa"/>
        <w:spacing w:before="0" w:beforeAutospacing="0" w:after="0" w:afterAutospacing="0" w:line="276" w:lineRule="auto"/>
        <w:jc w:val="right"/>
      </w:pPr>
      <w:r w:rsidRPr="00591C24">
        <w:t>Таблица 33</w:t>
      </w:r>
    </w:p>
    <w:p w:rsidR="0001771A" w:rsidRPr="00591C24" w:rsidRDefault="0001771A" w:rsidP="0001771A">
      <w:pPr>
        <w:pStyle w:val="aa"/>
        <w:spacing w:before="0" w:beforeAutospacing="0" w:after="0" w:afterAutospacing="0"/>
        <w:jc w:val="both"/>
      </w:pPr>
    </w:p>
    <w:tbl>
      <w:tblPr>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0"/>
        <w:gridCol w:w="1376"/>
        <w:gridCol w:w="1672"/>
        <w:gridCol w:w="1672"/>
        <w:gridCol w:w="1376"/>
        <w:gridCol w:w="1672"/>
      </w:tblGrid>
      <w:tr w:rsidR="0001771A" w:rsidRPr="00591C24" w:rsidTr="0001771A">
        <w:trPr>
          <w:trHeight w:val="294"/>
        </w:trPr>
        <w:tc>
          <w:tcPr>
            <w:tcW w:w="0" w:type="auto"/>
            <w:vMerge w:val="restart"/>
            <w:vAlign w:val="center"/>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Трактор</w:t>
            </w:r>
          </w:p>
        </w:tc>
        <w:tc>
          <w:tcPr>
            <w:tcW w:w="0" w:type="auto"/>
            <w:gridSpan w:val="5"/>
            <w:vAlign w:val="center"/>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Уширение земляного полотна, м, при радиусах кривых в плане, м</w:t>
            </w:r>
          </w:p>
        </w:tc>
      </w:tr>
      <w:tr w:rsidR="0001771A" w:rsidRPr="00591C24" w:rsidTr="0001771A">
        <w:trPr>
          <w:trHeight w:val="163"/>
        </w:trPr>
        <w:tc>
          <w:tcPr>
            <w:tcW w:w="0" w:type="auto"/>
            <w:vMerge/>
          </w:tcPr>
          <w:p w:rsidR="0001771A" w:rsidRPr="00591C24" w:rsidRDefault="0001771A" w:rsidP="0001771A">
            <w:pPr>
              <w:jc w:val="both"/>
              <w:rPr>
                <w:b/>
                <w:sz w:val="20"/>
                <w:szCs w:val="20"/>
              </w:rPr>
            </w:pPr>
          </w:p>
        </w:tc>
        <w:tc>
          <w:tcPr>
            <w:tcW w:w="0" w:type="auto"/>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15</w:t>
            </w:r>
          </w:p>
        </w:tc>
        <w:tc>
          <w:tcPr>
            <w:tcW w:w="0" w:type="auto"/>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30</w:t>
            </w:r>
          </w:p>
        </w:tc>
        <w:tc>
          <w:tcPr>
            <w:tcW w:w="0" w:type="auto"/>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50</w:t>
            </w:r>
          </w:p>
        </w:tc>
        <w:tc>
          <w:tcPr>
            <w:tcW w:w="0" w:type="auto"/>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80</w:t>
            </w:r>
          </w:p>
        </w:tc>
        <w:tc>
          <w:tcPr>
            <w:tcW w:w="0" w:type="auto"/>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100</w:t>
            </w:r>
          </w:p>
        </w:tc>
      </w:tr>
      <w:tr w:rsidR="0001771A" w:rsidRPr="00591C24" w:rsidTr="0001771A">
        <w:trPr>
          <w:trHeight w:val="316"/>
        </w:trPr>
        <w:tc>
          <w:tcPr>
            <w:tcW w:w="0" w:type="auto"/>
            <w:vAlign w:val="center"/>
          </w:tcPr>
          <w:p w:rsidR="0001771A" w:rsidRPr="00591C24" w:rsidRDefault="0001771A" w:rsidP="0001771A">
            <w:pPr>
              <w:pStyle w:val="aa"/>
              <w:spacing w:before="0" w:beforeAutospacing="0" w:after="0" w:afterAutospacing="0"/>
              <w:rPr>
                <w:sz w:val="20"/>
                <w:szCs w:val="20"/>
              </w:rPr>
            </w:pPr>
            <w:r w:rsidRPr="00591C24">
              <w:rPr>
                <w:sz w:val="20"/>
                <w:szCs w:val="20"/>
              </w:rPr>
              <w:t>Без прицепа</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1,5</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0,55</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0,35</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0,2</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w:t>
            </w:r>
          </w:p>
        </w:tc>
      </w:tr>
      <w:tr w:rsidR="0001771A" w:rsidRPr="00591C24" w:rsidTr="0001771A">
        <w:trPr>
          <w:trHeight w:val="294"/>
        </w:trPr>
        <w:tc>
          <w:tcPr>
            <w:tcW w:w="0" w:type="auto"/>
            <w:vAlign w:val="center"/>
          </w:tcPr>
          <w:p w:rsidR="0001771A" w:rsidRPr="00591C24" w:rsidRDefault="0001771A" w:rsidP="0001771A">
            <w:pPr>
              <w:pStyle w:val="aa"/>
              <w:spacing w:before="0" w:beforeAutospacing="0" w:after="0" w:afterAutospacing="0"/>
              <w:rPr>
                <w:sz w:val="20"/>
                <w:szCs w:val="20"/>
              </w:rPr>
            </w:pPr>
            <w:r w:rsidRPr="00591C24">
              <w:rPr>
                <w:sz w:val="20"/>
                <w:szCs w:val="20"/>
              </w:rPr>
              <w:t>С одним прицепом</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2,5</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1,1</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0,65</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0,4</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0,25</w:t>
            </w:r>
          </w:p>
        </w:tc>
      </w:tr>
      <w:tr w:rsidR="0001771A" w:rsidRPr="00591C24" w:rsidTr="0001771A">
        <w:trPr>
          <w:trHeight w:val="294"/>
        </w:trPr>
        <w:tc>
          <w:tcPr>
            <w:tcW w:w="0" w:type="auto"/>
            <w:vAlign w:val="center"/>
          </w:tcPr>
          <w:p w:rsidR="0001771A" w:rsidRPr="00591C24" w:rsidRDefault="0001771A" w:rsidP="0001771A">
            <w:pPr>
              <w:pStyle w:val="aa"/>
              <w:spacing w:before="0" w:beforeAutospacing="0" w:after="0" w:afterAutospacing="0"/>
              <w:rPr>
                <w:sz w:val="20"/>
                <w:szCs w:val="20"/>
              </w:rPr>
            </w:pPr>
            <w:r w:rsidRPr="00591C24">
              <w:rPr>
                <w:sz w:val="20"/>
                <w:szCs w:val="20"/>
              </w:rPr>
              <w:t>С двумя прицепами</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3,5</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1,65</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0,95</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0,6</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0,45</w:t>
            </w:r>
          </w:p>
        </w:tc>
      </w:tr>
      <w:tr w:rsidR="0001771A" w:rsidRPr="00BD19ED" w:rsidTr="0001771A">
        <w:trPr>
          <w:trHeight w:val="316"/>
        </w:trPr>
        <w:tc>
          <w:tcPr>
            <w:tcW w:w="0" w:type="auto"/>
            <w:vAlign w:val="center"/>
          </w:tcPr>
          <w:p w:rsidR="0001771A" w:rsidRPr="00591C24" w:rsidRDefault="0001771A" w:rsidP="0001771A">
            <w:pPr>
              <w:pStyle w:val="aa"/>
              <w:spacing w:before="0" w:beforeAutospacing="0" w:after="0" w:afterAutospacing="0"/>
              <w:rPr>
                <w:sz w:val="20"/>
                <w:szCs w:val="20"/>
              </w:rPr>
            </w:pPr>
            <w:r w:rsidRPr="00591C24">
              <w:rPr>
                <w:sz w:val="20"/>
                <w:szCs w:val="20"/>
              </w:rPr>
              <w:t>С тремя прицепами</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2,15</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1,3</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0,8</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0,65</w:t>
            </w:r>
          </w:p>
        </w:tc>
      </w:tr>
    </w:tbl>
    <w:p w:rsidR="0001771A" w:rsidRPr="00BD19ED" w:rsidRDefault="0001771A" w:rsidP="0001771A">
      <w:pPr>
        <w:pStyle w:val="aa"/>
        <w:spacing w:before="0" w:beforeAutospacing="0" w:after="0" w:afterAutospacing="0"/>
        <w:jc w:val="both"/>
        <w:rPr>
          <w:highlight w:val="yellow"/>
        </w:rPr>
      </w:pPr>
    </w:p>
    <w:p w:rsidR="0001771A" w:rsidRPr="00591C24" w:rsidRDefault="0001771A" w:rsidP="0001771A">
      <w:pPr>
        <w:pStyle w:val="aa"/>
        <w:spacing w:before="0" w:beforeAutospacing="0" w:after="0" w:afterAutospacing="0" w:line="276" w:lineRule="auto"/>
        <w:ind w:firstLine="851"/>
        <w:jc w:val="both"/>
      </w:pPr>
      <w:r w:rsidRPr="00591C24">
        <w:t>3.6.35 Пересечения, примыкания и обустройство внутрихозяйственных дорог следует проектировать в соответствии с требованиями СНиП 2.05.11-83.</w:t>
      </w:r>
    </w:p>
    <w:p w:rsidR="0001771A" w:rsidRPr="00591C24" w:rsidRDefault="0001771A" w:rsidP="0001771A">
      <w:pPr>
        <w:pStyle w:val="aa"/>
        <w:spacing w:before="0" w:beforeAutospacing="0" w:after="0" w:afterAutospacing="0" w:line="276" w:lineRule="auto"/>
        <w:ind w:firstLine="851"/>
        <w:jc w:val="both"/>
      </w:pP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bookmarkStart w:id="97" w:name="_Toc396469474"/>
      <w:bookmarkStart w:id="98" w:name="_Toc396469571"/>
      <w:r w:rsidRPr="005644B5">
        <w:rPr>
          <w:spacing w:val="2"/>
        </w:rPr>
        <w:lastRenderedPageBreak/>
        <w:t>3.</w:t>
      </w:r>
      <w:r>
        <w:rPr>
          <w:spacing w:val="2"/>
        </w:rPr>
        <w:t>6</w:t>
      </w:r>
      <w:r w:rsidRPr="005644B5">
        <w:rPr>
          <w:spacing w:val="2"/>
        </w:rPr>
        <w:t>.</w:t>
      </w:r>
      <w:r>
        <w:rPr>
          <w:spacing w:val="2"/>
        </w:rPr>
        <w:t>36</w:t>
      </w:r>
      <w:r w:rsidRPr="005644B5">
        <w:rPr>
          <w:spacing w:val="2"/>
        </w:rPr>
        <w:t>. В населенных пунктах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w:t>
      </w:r>
    </w:p>
    <w:p w:rsidR="0001771A"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Сооружения для хранения, парковки и обслуживания легковых автомобилей (далее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37</w:t>
      </w:r>
      <w:r w:rsidRPr="005644B5">
        <w:rPr>
          <w:spacing w:val="2"/>
        </w:rPr>
        <w:t>. Общая обеспеченность закрытыми и открытыми автостоянками для постоянного хранения автомобилей должна быть не менее 90 % расчетного числа индивидуальных легковых автомобилей.</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38</w:t>
      </w:r>
      <w:r w:rsidRPr="005644B5">
        <w:rPr>
          <w:spacing w:val="2"/>
        </w:rPr>
        <w:t>. Допускается предусматривать сезонное хранение 10 - 15 % парка легковых автомобилей на автостоянках открытого и закрытого типа, расположенных за пределами селитебных территорий поселения.</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39</w:t>
      </w:r>
      <w:r w:rsidRPr="005644B5">
        <w:rPr>
          <w:spacing w:val="2"/>
        </w:rPr>
        <w:t>. Требуемое количество машино-мест в местах организованного хранения автотранспортных средств следует определять из расчета на 1000 жителей:</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для хранения легковых автомобилей в частной собственности - 195 -;</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для хранения легковых автомобилей ведомственной принадлежности - 2 - 3;</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для таксомоторного парка - 3 - 4.</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мотоциклы и мотороллеры с колясками, мотоколяски - 0,5;</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мотоциклы и мотороллеры без колясок - 0,25;</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мопеды и велосипеды - 0,1.</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40</w:t>
      </w:r>
      <w:r w:rsidRPr="005644B5">
        <w:rPr>
          <w:spacing w:val="2"/>
        </w:rPr>
        <w:t>.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41</w:t>
      </w:r>
      <w:r w:rsidRPr="005644B5">
        <w:rPr>
          <w:spacing w:val="2"/>
        </w:rPr>
        <w:t>. Сооружения для хранения легковых автомобилей всех категорий (надземные и подземные) следует проектировать:</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территориях жилых районов, в том числе в пределах улиц и дорог, граничащих с жилыми районами.</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Автостоянки (открытые площадки) для хранения легковых автомобилей, принадлежащих постоянному населению поселения,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Наземные автостоянки вместимостью более 500 машино-мест следует размещать на территориях производственных, коммунально-складских зон и территориях санитарно-защитных зон.</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lastRenderedPageBreak/>
        <w:t>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xml:space="preserve">Автостоянки для хранения легковых автомобилей вместимостью до 300 машино-мест допускается размещать в жилых районах) при условии соблюдения расстояний от автостоянок до объектов, указанных в таблице </w:t>
      </w:r>
      <w:r>
        <w:rPr>
          <w:spacing w:val="2"/>
        </w:rPr>
        <w:t>34</w:t>
      </w:r>
      <w:r w:rsidRPr="005644B5">
        <w:rPr>
          <w:spacing w:val="2"/>
        </w:rPr>
        <w:t>.</w:t>
      </w:r>
    </w:p>
    <w:p w:rsidR="0001771A" w:rsidRPr="005644B5" w:rsidRDefault="0001771A" w:rsidP="0001771A">
      <w:pPr>
        <w:pStyle w:val="formattext"/>
        <w:shd w:val="clear" w:color="auto" w:fill="FFFFFF"/>
        <w:spacing w:before="0" w:beforeAutospacing="0" w:after="0" w:afterAutospacing="0" w:line="276" w:lineRule="auto"/>
        <w:ind w:firstLine="851"/>
        <w:jc w:val="right"/>
        <w:textAlignment w:val="baseline"/>
        <w:rPr>
          <w:spacing w:val="2"/>
        </w:rPr>
      </w:pPr>
      <w:r w:rsidRPr="005644B5">
        <w:rPr>
          <w:spacing w:val="2"/>
        </w:rPr>
        <w:t xml:space="preserve">Таблица </w:t>
      </w:r>
      <w:r>
        <w:rPr>
          <w:spacing w:val="2"/>
        </w:rPr>
        <w:t>34</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p>
    <w:tbl>
      <w:tblPr>
        <w:tblW w:w="0" w:type="auto"/>
        <w:tblInd w:w="149" w:type="dxa"/>
        <w:tblCellMar>
          <w:left w:w="0" w:type="dxa"/>
          <w:right w:w="0" w:type="dxa"/>
        </w:tblCellMar>
        <w:tblLook w:val="00A0"/>
      </w:tblPr>
      <w:tblGrid>
        <w:gridCol w:w="3926"/>
        <w:gridCol w:w="1132"/>
        <w:gridCol w:w="1030"/>
        <w:gridCol w:w="1063"/>
        <w:gridCol w:w="1063"/>
        <w:gridCol w:w="1289"/>
      </w:tblGrid>
      <w:tr w:rsidR="0001771A" w:rsidRPr="004E0CF2" w:rsidTr="0001771A">
        <w:tc>
          <w:tcPr>
            <w:tcW w:w="40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D111DF" w:rsidRDefault="0001771A" w:rsidP="0001771A">
            <w:pPr>
              <w:pStyle w:val="formattext"/>
              <w:spacing w:before="0" w:beforeAutospacing="0" w:after="0" w:afterAutospacing="0"/>
              <w:jc w:val="center"/>
              <w:textAlignment w:val="baseline"/>
              <w:rPr>
                <w:b/>
                <w:sz w:val="20"/>
                <w:szCs w:val="20"/>
              </w:rPr>
            </w:pPr>
            <w:r w:rsidRPr="00D111DF">
              <w:rPr>
                <w:b/>
                <w:sz w:val="20"/>
                <w:szCs w:val="20"/>
              </w:rPr>
              <w:t>Объекты, до которых исчисляется расстояние</w:t>
            </w:r>
          </w:p>
        </w:tc>
        <w:tc>
          <w:tcPr>
            <w:tcW w:w="585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D111DF" w:rsidRDefault="0001771A" w:rsidP="0001771A">
            <w:pPr>
              <w:pStyle w:val="formattext"/>
              <w:spacing w:before="0" w:beforeAutospacing="0" w:after="0" w:afterAutospacing="0"/>
              <w:jc w:val="center"/>
              <w:textAlignment w:val="baseline"/>
              <w:rPr>
                <w:b/>
                <w:sz w:val="20"/>
                <w:szCs w:val="20"/>
              </w:rPr>
            </w:pPr>
            <w:r w:rsidRPr="00D111DF">
              <w:rPr>
                <w:b/>
                <w:sz w:val="20"/>
                <w:szCs w:val="20"/>
              </w:rPr>
              <w:t>Расстояние, м, не менее</w:t>
            </w:r>
          </w:p>
        </w:tc>
      </w:tr>
      <w:tr w:rsidR="0001771A" w:rsidRPr="004E0CF2" w:rsidTr="0001771A">
        <w:tc>
          <w:tcPr>
            <w:tcW w:w="4067" w:type="dxa"/>
            <w:vMerge/>
            <w:tcBorders>
              <w:left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rPr>
                <w:b/>
                <w:sz w:val="20"/>
                <w:szCs w:val="20"/>
              </w:rPr>
            </w:pPr>
          </w:p>
        </w:tc>
        <w:tc>
          <w:tcPr>
            <w:tcW w:w="585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D111DF" w:rsidRDefault="0001771A" w:rsidP="0001771A">
            <w:pPr>
              <w:pStyle w:val="formattext"/>
              <w:spacing w:before="0" w:beforeAutospacing="0" w:after="0" w:afterAutospacing="0"/>
              <w:jc w:val="center"/>
              <w:textAlignment w:val="baseline"/>
              <w:rPr>
                <w:b/>
                <w:sz w:val="20"/>
                <w:szCs w:val="20"/>
              </w:rPr>
            </w:pPr>
            <w:r w:rsidRPr="00D111DF">
              <w:rPr>
                <w:b/>
                <w:sz w:val="20"/>
                <w:szCs w:val="20"/>
              </w:rPr>
              <w:t>Автостоянки открытого типа, закрытого типа (наземные) вместимостью, машино-мест</w:t>
            </w:r>
          </w:p>
        </w:tc>
      </w:tr>
      <w:tr w:rsidR="0001771A" w:rsidRPr="004E0CF2" w:rsidTr="0001771A">
        <w:tc>
          <w:tcPr>
            <w:tcW w:w="4067"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rPr>
                <w:b/>
                <w:sz w:val="20"/>
                <w:szCs w:val="20"/>
              </w:rPr>
            </w:pPr>
          </w:p>
        </w:tc>
        <w:tc>
          <w:tcPr>
            <w:tcW w:w="1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D111DF" w:rsidRDefault="0001771A" w:rsidP="0001771A">
            <w:pPr>
              <w:pStyle w:val="formattext"/>
              <w:spacing w:before="0" w:beforeAutospacing="0" w:after="0" w:afterAutospacing="0"/>
              <w:jc w:val="center"/>
              <w:textAlignment w:val="baseline"/>
              <w:rPr>
                <w:b/>
                <w:sz w:val="20"/>
                <w:szCs w:val="20"/>
              </w:rPr>
            </w:pPr>
            <w:r w:rsidRPr="00D111DF">
              <w:rPr>
                <w:b/>
                <w:sz w:val="20"/>
                <w:szCs w:val="20"/>
              </w:rPr>
              <w:t>10 и</w:t>
            </w:r>
            <w:r w:rsidRPr="00D111DF">
              <w:rPr>
                <w:rStyle w:val="apple-converted-space"/>
                <w:b/>
                <w:sz w:val="20"/>
                <w:szCs w:val="20"/>
              </w:rPr>
              <w:t xml:space="preserve"> </w:t>
            </w:r>
            <w:r w:rsidRPr="00D111DF">
              <w:rPr>
                <w:b/>
                <w:sz w:val="20"/>
                <w:szCs w:val="20"/>
              </w:rPr>
              <w:t>менее</w:t>
            </w:r>
          </w:p>
        </w:tc>
        <w:tc>
          <w:tcPr>
            <w:tcW w:w="1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D111DF" w:rsidRDefault="0001771A" w:rsidP="0001771A">
            <w:pPr>
              <w:pStyle w:val="formattext"/>
              <w:spacing w:before="0" w:beforeAutospacing="0" w:after="0" w:afterAutospacing="0"/>
              <w:jc w:val="center"/>
              <w:textAlignment w:val="baseline"/>
              <w:rPr>
                <w:b/>
                <w:sz w:val="20"/>
                <w:szCs w:val="20"/>
              </w:rPr>
            </w:pPr>
            <w:r w:rsidRPr="00D111DF">
              <w:rPr>
                <w:b/>
                <w:sz w:val="20"/>
                <w:szCs w:val="20"/>
              </w:rPr>
              <w:t>11 - 50</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D111DF" w:rsidRDefault="0001771A" w:rsidP="0001771A">
            <w:pPr>
              <w:pStyle w:val="formattext"/>
              <w:spacing w:before="0" w:beforeAutospacing="0" w:after="0" w:afterAutospacing="0"/>
              <w:jc w:val="center"/>
              <w:textAlignment w:val="baseline"/>
              <w:rPr>
                <w:b/>
                <w:sz w:val="20"/>
                <w:szCs w:val="20"/>
              </w:rPr>
            </w:pPr>
            <w:r w:rsidRPr="00D111DF">
              <w:rPr>
                <w:b/>
                <w:sz w:val="20"/>
                <w:szCs w:val="20"/>
              </w:rPr>
              <w:t>51 - 100</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D111DF" w:rsidRDefault="0001771A" w:rsidP="0001771A">
            <w:pPr>
              <w:pStyle w:val="formattext"/>
              <w:spacing w:before="0" w:beforeAutospacing="0" w:after="0" w:afterAutospacing="0"/>
              <w:jc w:val="center"/>
              <w:textAlignment w:val="baseline"/>
              <w:rPr>
                <w:b/>
                <w:sz w:val="20"/>
                <w:szCs w:val="20"/>
              </w:rPr>
            </w:pPr>
            <w:r w:rsidRPr="00D111DF">
              <w:rPr>
                <w:b/>
                <w:sz w:val="20"/>
                <w:szCs w:val="20"/>
              </w:rPr>
              <w:t>101 - 300</w:t>
            </w:r>
          </w:p>
        </w:tc>
        <w:tc>
          <w:tcPr>
            <w:tcW w:w="1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D111DF" w:rsidRDefault="0001771A" w:rsidP="0001771A">
            <w:pPr>
              <w:pStyle w:val="formattext"/>
              <w:spacing w:before="0" w:beforeAutospacing="0" w:after="0" w:afterAutospacing="0"/>
              <w:jc w:val="center"/>
              <w:textAlignment w:val="baseline"/>
              <w:rPr>
                <w:b/>
                <w:sz w:val="20"/>
                <w:szCs w:val="20"/>
              </w:rPr>
            </w:pPr>
            <w:r w:rsidRPr="00D111DF">
              <w:rPr>
                <w:b/>
                <w:sz w:val="20"/>
                <w:szCs w:val="20"/>
              </w:rPr>
              <w:t>свыше 300</w:t>
            </w:r>
          </w:p>
        </w:tc>
      </w:tr>
      <w:tr w:rsidR="0001771A" w:rsidRPr="004E0CF2" w:rsidTr="0001771A">
        <w:tc>
          <w:tcPr>
            <w:tcW w:w="4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Фасады жилых домой и торцы с окнами</w:t>
            </w:r>
          </w:p>
        </w:tc>
        <w:tc>
          <w:tcPr>
            <w:tcW w:w="1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 &lt; ** &gt;</w:t>
            </w:r>
          </w:p>
        </w:tc>
        <w:tc>
          <w:tcPr>
            <w:tcW w:w="1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15</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25</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35</w:t>
            </w:r>
          </w:p>
        </w:tc>
        <w:tc>
          <w:tcPr>
            <w:tcW w:w="1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50</w:t>
            </w:r>
          </w:p>
        </w:tc>
      </w:tr>
      <w:tr w:rsidR="0001771A" w:rsidRPr="004E0CF2" w:rsidTr="0001771A">
        <w:tc>
          <w:tcPr>
            <w:tcW w:w="4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Торцы жилых домой без окон</w:t>
            </w:r>
          </w:p>
        </w:tc>
        <w:tc>
          <w:tcPr>
            <w:tcW w:w="1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 &lt; ** &gt;</w:t>
            </w:r>
          </w:p>
        </w:tc>
        <w:tc>
          <w:tcPr>
            <w:tcW w:w="1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 &lt; ** &gt;</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15</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25</w:t>
            </w:r>
          </w:p>
        </w:tc>
        <w:tc>
          <w:tcPr>
            <w:tcW w:w="1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35</w:t>
            </w:r>
          </w:p>
        </w:tc>
      </w:tr>
      <w:tr w:rsidR="0001771A" w:rsidRPr="004E0CF2" w:rsidTr="0001771A">
        <w:tc>
          <w:tcPr>
            <w:tcW w:w="4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Общественные здания</w:t>
            </w:r>
          </w:p>
        </w:tc>
        <w:tc>
          <w:tcPr>
            <w:tcW w:w="1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 &lt; ** &gt;</w:t>
            </w:r>
          </w:p>
        </w:tc>
        <w:tc>
          <w:tcPr>
            <w:tcW w:w="1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 &lt; ** &gt;</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15</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25</w:t>
            </w:r>
          </w:p>
        </w:tc>
        <w:tc>
          <w:tcPr>
            <w:tcW w:w="1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50</w:t>
            </w:r>
          </w:p>
        </w:tc>
      </w:tr>
      <w:tr w:rsidR="0001771A" w:rsidRPr="004E0CF2" w:rsidTr="0001771A">
        <w:tc>
          <w:tcPr>
            <w:tcW w:w="4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Детские и образовательныеучреждения, площадки отдыха, игр и спорта</w:t>
            </w:r>
          </w:p>
        </w:tc>
        <w:tc>
          <w:tcPr>
            <w:tcW w:w="1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25</w:t>
            </w:r>
          </w:p>
        </w:tc>
        <w:tc>
          <w:tcPr>
            <w:tcW w:w="1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50</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50</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50</w:t>
            </w:r>
          </w:p>
        </w:tc>
        <w:tc>
          <w:tcPr>
            <w:tcW w:w="1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50</w:t>
            </w:r>
          </w:p>
        </w:tc>
      </w:tr>
      <w:tr w:rsidR="0001771A" w:rsidRPr="004E0CF2" w:rsidTr="0001771A">
        <w:tc>
          <w:tcPr>
            <w:tcW w:w="4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Лечебные учреждения</w:t>
            </w:r>
            <w:r>
              <w:rPr>
                <w:rStyle w:val="apple-converted-space"/>
                <w:sz w:val="20"/>
                <w:szCs w:val="20"/>
              </w:rPr>
              <w:t xml:space="preserve"> </w:t>
            </w:r>
            <w:r w:rsidRPr="005644B5">
              <w:rPr>
                <w:sz w:val="20"/>
                <w:szCs w:val="20"/>
              </w:rPr>
              <w:t>стационарного типа, открытые</w:t>
            </w:r>
            <w:r>
              <w:rPr>
                <w:sz w:val="20"/>
                <w:szCs w:val="20"/>
              </w:rPr>
              <w:t xml:space="preserve"> </w:t>
            </w:r>
            <w:r w:rsidRPr="005644B5">
              <w:rPr>
                <w:sz w:val="20"/>
                <w:szCs w:val="20"/>
              </w:rPr>
              <w:t>спортивные сооружения общего</w:t>
            </w:r>
            <w:r>
              <w:rPr>
                <w:sz w:val="20"/>
                <w:szCs w:val="20"/>
              </w:rPr>
              <w:t xml:space="preserve"> </w:t>
            </w:r>
            <w:r w:rsidRPr="005644B5">
              <w:rPr>
                <w:sz w:val="20"/>
                <w:szCs w:val="20"/>
              </w:rPr>
              <w:t>пользования, места отдыха</w:t>
            </w:r>
            <w:r>
              <w:rPr>
                <w:sz w:val="20"/>
                <w:szCs w:val="20"/>
              </w:rPr>
              <w:t xml:space="preserve"> </w:t>
            </w:r>
            <w:r w:rsidRPr="005644B5">
              <w:rPr>
                <w:sz w:val="20"/>
                <w:szCs w:val="20"/>
              </w:rPr>
              <w:t>населения (сады, скверы, парки)</w:t>
            </w:r>
          </w:p>
        </w:tc>
        <w:tc>
          <w:tcPr>
            <w:tcW w:w="1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25</w:t>
            </w:r>
          </w:p>
        </w:tc>
        <w:tc>
          <w:tcPr>
            <w:tcW w:w="1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50</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&lt; * &gt;</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&lt; * &gt;</w:t>
            </w:r>
          </w:p>
        </w:tc>
        <w:tc>
          <w:tcPr>
            <w:tcW w:w="1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&lt; * &gt;</w:t>
            </w:r>
          </w:p>
        </w:tc>
      </w:tr>
    </w:tbl>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&lt;*&gt; Устанавливаются по согласованию с органами Федеральной службы Роспотребнадзора.</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&lt;**&gt; Для зданий автостоянок III - IV степеней огнестойкости расстояния следует принимать не менее 12 м.</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Примечания:</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1. Расстояния следует определять от границ автостоянок открытого типа, стен автостоянок закрытого типа до окон жилых и общественных зданий и границ участков дошкольных образовательных учреждений, школ, лечебных учреждений стационарного типа.</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2. Расстояния от секционных жилых домов до открытых площадок вместимостью 101 - 300 машино-мест, размещаемых вдоль продольных фасадов, следует принимать не менее 50 м.</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3. Для зданий автостоянок I - II степеней огнестойкости указанные в таблице расстояния допускается сокращать на 25 % при отсутствии в зданиях открывающихся окон, а также въездов, ориентированных в сторону жилых и общественных зданий.</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4. В случае размещения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автостоянок вместимостью более 300 машино-мест.</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42</w:t>
      </w:r>
      <w:r w:rsidRPr="005644B5">
        <w:rPr>
          <w:spacing w:val="2"/>
        </w:rPr>
        <w:t>. Для наземных автостоянок со сплошным стеновым ограждением указанные в таблице расстояния допускается сокращать на 25 % при отсутствии в них открывающихся окон, а также въездов - выездов, ориентированных в сторону жилых домов, территорий лечебно-профилактических учреждений стационарного типа, объектов социального обеспечения, дошкольных образовательных учреждений, школ и др. учебных заведений.</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43</w:t>
      </w:r>
      <w:r w:rsidRPr="005644B5">
        <w:rPr>
          <w:spacing w:val="2"/>
        </w:rPr>
        <w:t>. Автостоянки допускается проектировать пристроенными к зданиям другого функционального назначения, за исключением зданий дошкольных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lastRenderedPageBreak/>
        <w:t>3.</w:t>
      </w:r>
      <w:r>
        <w:rPr>
          <w:spacing w:val="2"/>
        </w:rPr>
        <w:t>6</w:t>
      </w:r>
      <w:r w:rsidRPr="005644B5">
        <w:rPr>
          <w:spacing w:val="2"/>
        </w:rPr>
        <w:t>.</w:t>
      </w:r>
      <w:r>
        <w:rPr>
          <w:spacing w:val="2"/>
        </w:rPr>
        <w:t>44</w:t>
      </w:r>
      <w:r w:rsidRPr="005644B5">
        <w:rPr>
          <w:spacing w:val="2"/>
        </w:rPr>
        <w:t xml:space="preserve">.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таблицы </w:t>
      </w:r>
      <w:r>
        <w:rPr>
          <w:spacing w:val="2"/>
        </w:rPr>
        <w:t>34</w:t>
      </w:r>
      <w:r w:rsidRPr="005644B5">
        <w:rPr>
          <w:spacing w:val="2"/>
        </w:rPr>
        <w:t>.</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45</w:t>
      </w:r>
      <w:r w:rsidRPr="005644B5">
        <w:rPr>
          <w:spacing w:val="2"/>
        </w:rPr>
        <w:t>.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xml:space="preserve">Минимальные противопожарные расстояния от зданий до открытых гостевых автостоянок принимаются по таблице </w:t>
      </w:r>
      <w:r>
        <w:rPr>
          <w:spacing w:val="2"/>
        </w:rPr>
        <w:t>34</w:t>
      </w:r>
      <w:r w:rsidRPr="005644B5">
        <w:rPr>
          <w:spacing w:val="2"/>
        </w:rPr>
        <w:t>.</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Для временного хранения автотранспорта жителей, а также работающих в помещениях общественного назначения, встроенных в жилые здания, и посетителей данных помещений рекомендуется проектировать подземные встроенные и пристроенные автостоянки.</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46</w:t>
      </w:r>
      <w:r w:rsidRPr="005644B5">
        <w:rPr>
          <w:spacing w:val="2"/>
        </w:rPr>
        <w:t>. Открытые автостоянки для временного хранения легковых автомобилей следует предусматривать из расчета не менее чем для 70 % расчетного парка индивидуальных легковых автомобилей, в том числе, %:</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жилые районы - 30;</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производственные зоны - 10;</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зоны массового кратковременного отдыха - 15.</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47.</w:t>
      </w:r>
      <w:r w:rsidRPr="005644B5">
        <w:rPr>
          <w:spacing w:val="2"/>
        </w:rPr>
        <w:t xml:space="preserve">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48</w:t>
      </w:r>
      <w:r w:rsidRPr="005644B5">
        <w:rPr>
          <w:spacing w:val="2"/>
        </w:rPr>
        <w:t xml:space="preserve">. Требуемое расчетное количество машино-мест для парковки легковых автомобилей на приобъектных стоянках у общественных зданий, учреждений, предприятий, у вокзалов, на рекреационных территориях допускается определять в соответствии с рекомендуемой таблицей </w:t>
      </w:r>
      <w:r>
        <w:rPr>
          <w:spacing w:val="2"/>
        </w:rPr>
        <w:t>35</w:t>
      </w:r>
      <w:r w:rsidRPr="005644B5">
        <w:rPr>
          <w:spacing w:val="2"/>
        </w:rPr>
        <w:t>.</w:t>
      </w:r>
    </w:p>
    <w:p w:rsidR="0001771A" w:rsidRPr="005644B5" w:rsidRDefault="0001771A" w:rsidP="0001771A">
      <w:pPr>
        <w:pStyle w:val="formattext"/>
        <w:shd w:val="clear" w:color="auto" w:fill="FFFFFF"/>
        <w:spacing w:before="0" w:beforeAutospacing="0" w:after="0" w:afterAutospacing="0" w:line="276" w:lineRule="auto"/>
        <w:ind w:firstLine="851"/>
        <w:jc w:val="right"/>
        <w:textAlignment w:val="baseline"/>
        <w:rPr>
          <w:spacing w:val="2"/>
        </w:rPr>
      </w:pPr>
      <w:r w:rsidRPr="005644B5">
        <w:rPr>
          <w:spacing w:val="2"/>
        </w:rPr>
        <w:t xml:space="preserve">Таблица </w:t>
      </w:r>
      <w:r>
        <w:rPr>
          <w:spacing w:val="2"/>
        </w:rPr>
        <w:t>35</w:t>
      </w:r>
    </w:p>
    <w:p w:rsidR="0001771A" w:rsidRPr="005644B5" w:rsidRDefault="0001771A" w:rsidP="0001771A">
      <w:pPr>
        <w:pStyle w:val="formattext"/>
        <w:shd w:val="clear" w:color="auto" w:fill="FFFFFF"/>
        <w:spacing w:before="0" w:beforeAutospacing="0" w:after="0" w:afterAutospacing="0" w:line="276" w:lineRule="auto"/>
        <w:ind w:firstLine="851"/>
        <w:jc w:val="right"/>
        <w:textAlignment w:val="baseline"/>
        <w:rPr>
          <w:spacing w:val="2"/>
        </w:rPr>
      </w:pPr>
    </w:p>
    <w:tbl>
      <w:tblPr>
        <w:tblW w:w="0" w:type="auto"/>
        <w:tblInd w:w="149" w:type="dxa"/>
        <w:tblCellMar>
          <w:left w:w="0" w:type="dxa"/>
          <w:right w:w="0" w:type="dxa"/>
        </w:tblCellMar>
        <w:tblLook w:val="00A0"/>
      </w:tblPr>
      <w:tblGrid>
        <w:gridCol w:w="4658"/>
        <w:gridCol w:w="2378"/>
        <w:gridCol w:w="2467"/>
      </w:tblGrid>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b/>
                <w:sz w:val="20"/>
                <w:szCs w:val="20"/>
              </w:rPr>
            </w:pPr>
            <w:r w:rsidRPr="005644B5">
              <w:rPr>
                <w:b/>
                <w:sz w:val="20"/>
                <w:szCs w:val="20"/>
              </w:rPr>
              <w:t>Наименование зданий и сооружений,</w:t>
            </w:r>
            <w:r w:rsidRPr="005644B5">
              <w:rPr>
                <w:rStyle w:val="apple-converted-space"/>
                <w:b/>
                <w:sz w:val="20"/>
                <w:szCs w:val="20"/>
              </w:rPr>
              <w:t xml:space="preserve">  </w:t>
            </w:r>
            <w:r w:rsidRPr="005644B5">
              <w:rPr>
                <w:b/>
                <w:sz w:val="20"/>
                <w:szCs w:val="20"/>
              </w:rPr>
              <w:t>рекреационных территорий</w:t>
            </w:r>
            <w:r w:rsidRPr="005644B5">
              <w:rPr>
                <w:rStyle w:val="apple-converted-space"/>
                <w:b/>
                <w:sz w:val="20"/>
                <w:szCs w:val="20"/>
              </w:rPr>
              <w:t xml:space="preserve"> </w:t>
            </w:r>
            <w:r w:rsidRPr="005644B5">
              <w:rPr>
                <w:b/>
                <w:sz w:val="20"/>
                <w:szCs w:val="20"/>
              </w:rPr>
              <w:t>и объектов отдыха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b/>
                <w:sz w:val="20"/>
                <w:szCs w:val="20"/>
              </w:rPr>
            </w:pPr>
            <w:r w:rsidRPr="005644B5">
              <w:rPr>
                <w:b/>
                <w:sz w:val="20"/>
                <w:szCs w:val="20"/>
              </w:rPr>
              <w:t>Расчетная</w:t>
            </w:r>
            <w:r w:rsidRPr="005644B5">
              <w:rPr>
                <w:rStyle w:val="apple-converted-space"/>
                <w:b/>
                <w:sz w:val="20"/>
                <w:szCs w:val="20"/>
              </w:rPr>
              <w:t xml:space="preserve"> </w:t>
            </w:r>
            <w:r w:rsidRPr="005644B5">
              <w:rPr>
                <w:b/>
                <w:sz w:val="20"/>
                <w:szCs w:val="20"/>
              </w:rPr>
              <w:t>единица</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b/>
                <w:sz w:val="20"/>
                <w:szCs w:val="20"/>
              </w:rPr>
            </w:pPr>
            <w:r w:rsidRPr="005644B5">
              <w:rPr>
                <w:b/>
                <w:sz w:val="20"/>
                <w:szCs w:val="20"/>
              </w:rPr>
              <w:t>Число машино-мест на расчетную</w:t>
            </w:r>
            <w:r w:rsidRPr="005644B5">
              <w:rPr>
                <w:rStyle w:val="apple-converted-space"/>
                <w:b/>
                <w:sz w:val="20"/>
                <w:szCs w:val="20"/>
              </w:rPr>
              <w:t xml:space="preserve"> </w:t>
            </w:r>
            <w:r w:rsidRPr="005644B5">
              <w:rPr>
                <w:b/>
                <w:sz w:val="20"/>
                <w:szCs w:val="20"/>
              </w:rPr>
              <w:t>единицу</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2</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3</w:t>
            </w:r>
          </w:p>
        </w:tc>
      </w:tr>
      <w:tr w:rsidR="0001771A" w:rsidRPr="004E0CF2" w:rsidTr="0001771A">
        <w:tc>
          <w:tcPr>
            <w:tcW w:w="992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Здания и сооружения</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Административно-общественные</w:t>
            </w:r>
            <w:r w:rsidRPr="005644B5">
              <w:rPr>
                <w:rStyle w:val="apple-converted-space"/>
                <w:sz w:val="20"/>
                <w:szCs w:val="20"/>
              </w:rPr>
              <w:t xml:space="preserve"> </w:t>
            </w:r>
            <w:r w:rsidRPr="005644B5">
              <w:rPr>
                <w:sz w:val="20"/>
                <w:szCs w:val="20"/>
              </w:rPr>
              <w:t>учреждения, кредитно-финансовые и юридические учреждения</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100 работающих</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20</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Научные и проектные организации, высшие и средние специальные учебные заведения</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15</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Промышленные предприятия</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100 работающих в двух смежных сменах</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Дошкольные образовательные учреждения</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 объект</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По заданию на</w:t>
            </w:r>
            <w:r w:rsidRPr="005644B5">
              <w:rPr>
                <w:rStyle w:val="apple-converted-space"/>
                <w:sz w:val="20"/>
                <w:szCs w:val="20"/>
              </w:rPr>
              <w:t xml:space="preserve">  </w:t>
            </w:r>
            <w:r w:rsidRPr="005644B5">
              <w:rPr>
                <w:sz w:val="20"/>
                <w:szCs w:val="20"/>
              </w:rPr>
              <w:t>проектирование, но не менее 2</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Школы</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То же</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Больницы</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100 коек</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5</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Поликлиники</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100 посещений</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3</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Предприятия бытового обслуживания</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30 кв. м общей площади</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Спортивные объекты</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100 мест</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5</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Театры, цирки, кинотеатры, концертные</w:t>
            </w:r>
            <w:r w:rsidRPr="005644B5">
              <w:rPr>
                <w:rStyle w:val="apple-converted-space"/>
                <w:sz w:val="20"/>
                <w:szCs w:val="20"/>
              </w:rPr>
              <w:t xml:space="preserve">  </w:t>
            </w:r>
            <w:r w:rsidRPr="005644B5">
              <w:rPr>
                <w:sz w:val="20"/>
                <w:szCs w:val="20"/>
              </w:rPr>
              <w:t>залы, музеи, выставки</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100 мест или</w:t>
            </w:r>
            <w:r w:rsidRPr="005644B5">
              <w:rPr>
                <w:rStyle w:val="apple-converted-space"/>
                <w:sz w:val="20"/>
                <w:szCs w:val="20"/>
              </w:rPr>
              <w:t xml:space="preserve"> </w:t>
            </w:r>
            <w:r w:rsidRPr="005644B5">
              <w:rPr>
                <w:sz w:val="20"/>
                <w:szCs w:val="20"/>
              </w:rPr>
              <w:t>единовременных посетителей</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Парки культуры и отдыха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100 единовременных посетителей</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7</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lastRenderedPageBreak/>
              <w:t>Торговые центры, универмаги, магазины с площадью торговых залов более 200 кв. м</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100 кв. м торговой площади</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7</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Рынки</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50 торговых мест</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25</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Рестораны и кафе общегородского</w:t>
            </w:r>
            <w:r w:rsidRPr="005644B5">
              <w:rPr>
                <w:rStyle w:val="apple-converted-space"/>
                <w:sz w:val="20"/>
                <w:szCs w:val="20"/>
              </w:rPr>
              <w:t> </w:t>
            </w:r>
            <w:r w:rsidRPr="005644B5">
              <w:rPr>
                <w:sz w:val="20"/>
                <w:szCs w:val="20"/>
              </w:rPr>
              <w:br/>
              <w:t>значения, клубы</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100 мест</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15</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Гостиницы</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20</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Вокзалы всех видов транспорта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100 пассажиров дальнего и местного сообщений, прибывающих в час "пик"</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w:t>
            </w:r>
          </w:p>
        </w:tc>
      </w:tr>
      <w:tr w:rsidR="0001771A" w:rsidRPr="004E0CF2" w:rsidTr="0001771A">
        <w:tc>
          <w:tcPr>
            <w:tcW w:w="992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Рекреационные территории и объекты отдыха</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Пляжи и парки в зонах отдыха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100</w:t>
            </w:r>
            <w:r w:rsidRPr="005644B5">
              <w:rPr>
                <w:rStyle w:val="apple-converted-space"/>
                <w:sz w:val="20"/>
                <w:szCs w:val="20"/>
              </w:rPr>
              <w:t xml:space="preserve">  </w:t>
            </w:r>
            <w:r w:rsidRPr="005644B5">
              <w:rPr>
                <w:sz w:val="20"/>
                <w:szCs w:val="20"/>
              </w:rPr>
              <w:t>единовременных посетителей</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20</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Лесопарки и заповедники</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Базы кратковременного отдыха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15</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Дома отдыха и санатории, санатории-профилактории, базы отдыха предприятий и туристские базы</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100 отдыхающих и</w:t>
            </w:r>
            <w:r w:rsidRPr="005644B5">
              <w:rPr>
                <w:rStyle w:val="apple-converted-space"/>
                <w:sz w:val="20"/>
                <w:szCs w:val="20"/>
              </w:rPr>
              <w:t xml:space="preserve">  </w:t>
            </w:r>
            <w:r w:rsidRPr="005644B5">
              <w:rPr>
                <w:sz w:val="20"/>
                <w:szCs w:val="20"/>
              </w:rPr>
              <w:t>обслуживающего персонала</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5</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Гостиницы (туристские и курортные)</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5</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Мотели и кемпинги</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По расчетной</w:t>
            </w:r>
            <w:r w:rsidRPr="005644B5">
              <w:rPr>
                <w:rStyle w:val="apple-converted-space"/>
                <w:sz w:val="20"/>
                <w:szCs w:val="20"/>
              </w:rPr>
              <w:t xml:space="preserve">  </w:t>
            </w:r>
            <w:r w:rsidRPr="005644B5">
              <w:rPr>
                <w:sz w:val="20"/>
                <w:szCs w:val="20"/>
              </w:rPr>
              <w:t>вместимости</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Предприятия общественного питания, торговли и коммунально-бытового</w:t>
            </w:r>
            <w:r w:rsidRPr="005644B5">
              <w:rPr>
                <w:rStyle w:val="apple-converted-space"/>
                <w:sz w:val="20"/>
                <w:szCs w:val="20"/>
              </w:rPr>
              <w:t xml:space="preserve"> </w:t>
            </w:r>
            <w:r w:rsidRPr="005644B5">
              <w:rPr>
                <w:sz w:val="20"/>
                <w:szCs w:val="20"/>
              </w:rPr>
              <w:t>обслуживания в зонах отдыха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100 мест в залах или единовременных посетителей и персонала</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Садоводческие товарищества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 участков</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w:t>
            </w:r>
          </w:p>
        </w:tc>
      </w:tr>
    </w:tbl>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Примечания:</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w:t>
      </w:r>
      <w:r>
        <w:rPr>
          <w:spacing w:val="2"/>
          <w:sz w:val="20"/>
          <w:szCs w:val="20"/>
        </w:rPr>
        <w:t xml:space="preserve">35 </w:t>
      </w:r>
      <w:r w:rsidRPr="005644B5">
        <w:rPr>
          <w:spacing w:val="2"/>
          <w:sz w:val="20"/>
          <w:szCs w:val="20"/>
        </w:rPr>
        <w:t>настоящих нормативов исходя из количества машино-мест.</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3.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5. Число машино-мест следует принимать при уровнях автомобилизации, определенных на расчетный срок.</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49</w:t>
      </w:r>
      <w:r w:rsidRPr="005644B5">
        <w:rPr>
          <w:spacing w:val="2"/>
        </w:rPr>
        <w:t>.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Территория автостоянки должна располагаться вне транспортных и пешеходных путей и обеспечиваться безопасным подходом пешеходов.</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50</w:t>
      </w:r>
      <w:r w:rsidRPr="005644B5">
        <w:rPr>
          <w:spacing w:val="2"/>
        </w:rPr>
        <w:t>. Ширина проездов на автостоянке при двухстороннем движении должна быть не менее 6 м, при одностороннем - не менее 3 м.</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60</w:t>
      </w:r>
      <w:r w:rsidRPr="005644B5">
        <w:rPr>
          <w:spacing w:val="2"/>
        </w:rPr>
        <w:t>.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61</w:t>
      </w:r>
      <w:r w:rsidRPr="005644B5">
        <w:rPr>
          <w:spacing w:val="2"/>
        </w:rPr>
        <w:t>.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62</w:t>
      </w:r>
      <w:r w:rsidRPr="005644B5">
        <w:rPr>
          <w:spacing w:val="2"/>
        </w:rPr>
        <w:t>. Расстояние пешеходных подходов от автостоянок для парковки легковых автомобилей следует принимать, м, не более:</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до входов в жилые дома - 100;</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до пассажирских помещений вокзалов, входов в места крупных учреждений торговли и общественного питания - 150;</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lastRenderedPageBreak/>
        <w:t>- до прочих учреждений и предприятий обслуживания населения и административных зданий - 250;</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до входов в парки, на выставки и стадионы - 400.</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63</w:t>
      </w:r>
      <w:r w:rsidRPr="005644B5">
        <w:rPr>
          <w:spacing w:val="2"/>
        </w:rPr>
        <w:t>.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Для хранения грузовых автомобилей следует предусматривать открытые площадки в соответствии с требованиями СНиП 2.05.07-91*.</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В остальных случаях устройство закрытых автостоянок должно быть обосновано технико-экономическими расчетами.</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64</w:t>
      </w:r>
      <w:r w:rsidRPr="005644B5">
        <w:rPr>
          <w:spacing w:val="2"/>
        </w:rPr>
        <w:t>.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га, для станций:</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10 постов - 1,0;</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15 постов - 1,5;</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25 постов - 2,0;</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40 постов - 3,5.</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65</w:t>
      </w:r>
      <w:r w:rsidRPr="005644B5">
        <w:rPr>
          <w:spacing w:val="2"/>
        </w:rPr>
        <w:t xml:space="preserve">.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 по таблице </w:t>
      </w:r>
      <w:r>
        <w:rPr>
          <w:spacing w:val="2"/>
        </w:rPr>
        <w:t>36</w:t>
      </w:r>
      <w:r w:rsidRPr="005644B5">
        <w:rPr>
          <w:spacing w:val="2"/>
        </w:rPr>
        <w:t>.</w:t>
      </w:r>
    </w:p>
    <w:p w:rsidR="0001771A" w:rsidRPr="005644B5" w:rsidRDefault="0001771A" w:rsidP="0001771A">
      <w:pPr>
        <w:pStyle w:val="formattext"/>
        <w:shd w:val="clear" w:color="auto" w:fill="FFFFFF"/>
        <w:spacing w:before="0" w:beforeAutospacing="0" w:after="0" w:afterAutospacing="0" w:line="276" w:lineRule="auto"/>
        <w:ind w:firstLine="851"/>
        <w:jc w:val="right"/>
        <w:textAlignment w:val="baseline"/>
        <w:rPr>
          <w:spacing w:val="2"/>
        </w:rPr>
      </w:pPr>
      <w:r w:rsidRPr="005644B5">
        <w:rPr>
          <w:spacing w:val="2"/>
        </w:rPr>
        <w:t xml:space="preserve">Таблица </w:t>
      </w:r>
      <w:r>
        <w:rPr>
          <w:spacing w:val="2"/>
        </w:rPr>
        <w:t>36</w:t>
      </w:r>
    </w:p>
    <w:p w:rsidR="0001771A" w:rsidRPr="005644B5" w:rsidRDefault="0001771A" w:rsidP="0001771A">
      <w:pPr>
        <w:pStyle w:val="formattext"/>
        <w:shd w:val="clear" w:color="auto" w:fill="FFFFFF"/>
        <w:spacing w:before="0" w:beforeAutospacing="0" w:after="0" w:afterAutospacing="0" w:line="276" w:lineRule="auto"/>
        <w:ind w:firstLine="851"/>
        <w:jc w:val="right"/>
        <w:textAlignment w:val="baseline"/>
        <w:rPr>
          <w:spacing w:val="2"/>
        </w:rPr>
      </w:pPr>
    </w:p>
    <w:tbl>
      <w:tblPr>
        <w:tblW w:w="0" w:type="auto"/>
        <w:tblInd w:w="149" w:type="dxa"/>
        <w:tblCellMar>
          <w:left w:w="0" w:type="dxa"/>
          <w:right w:w="0" w:type="dxa"/>
        </w:tblCellMar>
        <w:tblLook w:val="00A0"/>
      </w:tblPr>
      <w:tblGrid>
        <w:gridCol w:w="7074"/>
        <w:gridCol w:w="2429"/>
      </w:tblGrid>
      <w:tr w:rsidR="0001771A" w:rsidRPr="004E0CF2" w:rsidTr="0001771A">
        <w:tc>
          <w:tcPr>
            <w:tcW w:w="7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b/>
                <w:sz w:val="20"/>
                <w:szCs w:val="20"/>
              </w:rPr>
            </w:pPr>
            <w:r w:rsidRPr="005644B5">
              <w:rPr>
                <w:b/>
                <w:sz w:val="20"/>
                <w:szCs w:val="20"/>
              </w:rPr>
              <w:t>Станции технического обслуживания</w:t>
            </w:r>
          </w:p>
        </w:tc>
        <w:tc>
          <w:tcPr>
            <w:tcW w:w="2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b/>
                <w:sz w:val="20"/>
                <w:szCs w:val="20"/>
              </w:rPr>
            </w:pPr>
            <w:r w:rsidRPr="005644B5">
              <w:rPr>
                <w:b/>
                <w:sz w:val="20"/>
                <w:szCs w:val="20"/>
              </w:rPr>
              <w:t>Расстояние, м,</w:t>
            </w:r>
            <w:r w:rsidRPr="005644B5">
              <w:rPr>
                <w:rStyle w:val="apple-converted-space"/>
                <w:b/>
                <w:sz w:val="20"/>
                <w:szCs w:val="20"/>
              </w:rPr>
              <w:t> </w:t>
            </w:r>
            <w:r w:rsidRPr="005644B5">
              <w:rPr>
                <w:b/>
                <w:sz w:val="20"/>
                <w:szCs w:val="20"/>
              </w:rPr>
              <w:t>не менее</w:t>
            </w:r>
          </w:p>
        </w:tc>
      </w:tr>
      <w:tr w:rsidR="0001771A" w:rsidRPr="004E0CF2" w:rsidTr="0001771A">
        <w:tc>
          <w:tcPr>
            <w:tcW w:w="7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Легковых автомобилей до 5 постов (без малярно-жестяных работ)</w:t>
            </w:r>
          </w:p>
        </w:tc>
        <w:tc>
          <w:tcPr>
            <w:tcW w:w="2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50</w:t>
            </w:r>
          </w:p>
        </w:tc>
      </w:tr>
      <w:tr w:rsidR="0001771A" w:rsidRPr="004E0CF2" w:rsidTr="0001771A">
        <w:tc>
          <w:tcPr>
            <w:tcW w:w="7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Легковых, грузовых автомобилей до 10 постов</w:t>
            </w:r>
          </w:p>
        </w:tc>
        <w:tc>
          <w:tcPr>
            <w:tcW w:w="2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100</w:t>
            </w:r>
          </w:p>
        </w:tc>
      </w:tr>
      <w:tr w:rsidR="0001771A" w:rsidRPr="004E0CF2" w:rsidTr="0001771A">
        <w:tc>
          <w:tcPr>
            <w:tcW w:w="7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Грузовых автомобилей</w:t>
            </w:r>
          </w:p>
        </w:tc>
        <w:tc>
          <w:tcPr>
            <w:tcW w:w="2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300</w:t>
            </w:r>
          </w:p>
        </w:tc>
      </w:tr>
      <w:tr w:rsidR="0001771A" w:rsidRPr="004E0CF2" w:rsidTr="0001771A">
        <w:tc>
          <w:tcPr>
            <w:tcW w:w="7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Автомобилей и техники сельскохозяйственного назначения</w:t>
            </w:r>
          </w:p>
        </w:tc>
        <w:tc>
          <w:tcPr>
            <w:tcW w:w="2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100</w:t>
            </w:r>
          </w:p>
        </w:tc>
      </w:tr>
    </w:tbl>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66</w:t>
      </w:r>
      <w:r w:rsidRPr="005644B5">
        <w:rPr>
          <w:spacing w:val="2"/>
        </w:rPr>
        <w:t>. 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2 колонки - 0,1;</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5 колонок - 0,2;</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7 колонок - 0,3;</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9 колонок - 0,35;</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11 колонок - 0,4.</w:t>
      </w:r>
    </w:p>
    <w:p w:rsidR="0001771A" w:rsidRPr="00BD19ED" w:rsidRDefault="0001771A" w:rsidP="0001771A">
      <w:pPr>
        <w:rPr>
          <w:b/>
          <w:highlight w:val="yellow"/>
        </w:rPr>
      </w:pPr>
      <w:r w:rsidRPr="00BD19ED">
        <w:rPr>
          <w:b/>
          <w:highlight w:val="yellow"/>
        </w:rPr>
        <w:br w:type="page"/>
      </w:r>
    </w:p>
    <w:p w:rsidR="0001771A" w:rsidRPr="00186B64" w:rsidRDefault="0001771A" w:rsidP="0001771A">
      <w:pPr>
        <w:pStyle w:val="u"/>
        <w:shd w:val="clear" w:color="auto" w:fill="FFFFFF"/>
        <w:spacing w:before="0" w:beforeAutospacing="0" w:after="0" w:afterAutospacing="0"/>
        <w:ind w:firstLine="390"/>
        <w:jc w:val="center"/>
        <w:outlineLvl w:val="1"/>
        <w:rPr>
          <w:b/>
        </w:rPr>
      </w:pPr>
      <w:bookmarkStart w:id="99" w:name="_Toc400527736"/>
      <w:bookmarkStart w:id="100" w:name="_Toc400717198"/>
      <w:r w:rsidRPr="00186B64">
        <w:rPr>
          <w:b/>
        </w:rPr>
        <w:t>3.7 Объекты инженерной инфраструктуры</w:t>
      </w:r>
      <w:bookmarkEnd w:id="97"/>
      <w:bookmarkEnd w:id="98"/>
      <w:bookmarkEnd w:id="99"/>
      <w:bookmarkEnd w:id="100"/>
    </w:p>
    <w:p w:rsidR="0001771A" w:rsidRPr="00186B64" w:rsidRDefault="0001771A" w:rsidP="0001771A">
      <w:pPr>
        <w:pStyle w:val="u"/>
        <w:shd w:val="clear" w:color="auto" w:fill="FFFFFF"/>
        <w:spacing w:before="0" w:beforeAutospacing="0" w:after="0" w:afterAutospacing="0"/>
        <w:ind w:firstLine="390"/>
        <w:jc w:val="center"/>
        <w:outlineLvl w:val="1"/>
        <w:rPr>
          <w:b/>
        </w:rPr>
      </w:pPr>
    </w:p>
    <w:p w:rsidR="0001771A" w:rsidRPr="00186B64" w:rsidRDefault="0001771A" w:rsidP="0001771A">
      <w:pPr>
        <w:pStyle w:val="u"/>
        <w:shd w:val="clear" w:color="auto" w:fill="FFFFFF"/>
        <w:spacing w:before="0" w:beforeAutospacing="0" w:after="0" w:afterAutospacing="0"/>
        <w:ind w:firstLine="390"/>
        <w:jc w:val="center"/>
        <w:outlineLvl w:val="2"/>
        <w:rPr>
          <w:b/>
        </w:rPr>
      </w:pPr>
      <w:bookmarkStart w:id="101" w:name="_Toc396469475"/>
      <w:bookmarkStart w:id="102" w:name="_Toc396469572"/>
      <w:bookmarkStart w:id="103" w:name="_Toc400527737"/>
      <w:bookmarkStart w:id="104" w:name="_Toc400717199"/>
      <w:r w:rsidRPr="00186B64">
        <w:rPr>
          <w:b/>
        </w:rPr>
        <w:t>Электроснабжение</w:t>
      </w:r>
      <w:bookmarkEnd w:id="101"/>
      <w:bookmarkEnd w:id="102"/>
      <w:bookmarkEnd w:id="103"/>
      <w:bookmarkEnd w:id="104"/>
    </w:p>
    <w:p w:rsidR="0001771A" w:rsidRPr="00BD19ED" w:rsidRDefault="0001771A" w:rsidP="0001771A">
      <w:pPr>
        <w:pStyle w:val="u"/>
        <w:shd w:val="clear" w:color="auto" w:fill="FFFFFF"/>
        <w:spacing w:before="0" w:beforeAutospacing="0" w:after="0" w:afterAutospacing="0"/>
        <w:ind w:firstLine="390"/>
        <w:jc w:val="center"/>
        <w:rPr>
          <w:b/>
          <w:highlight w:val="yellow"/>
        </w:rPr>
      </w:pP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3.7.1 При проектировании электроснабжения населенн</w:t>
      </w:r>
      <w:r>
        <w:rPr>
          <w:rFonts w:ascii="Times New Roman" w:hAnsi="Times New Roman" w:cs="Times New Roman"/>
          <w:color w:val="auto"/>
        </w:rPr>
        <w:t>ого</w:t>
      </w:r>
      <w:r w:rsidRPr="00186B64">
        <w:rPr>
          <w:rFonts w:ascii="Times New Roman" w:hAnsi="Times New Roman" w:cs="Times New Roman"/>
          <w:color w:val="auto"/>
        </w:rPr>
        <w:t xml:space="preserve"> пункт</w:t>
      </w:r>
      <w:r>
        <w:rPr>
          <w:rFonts w:ascii="Times New Roman" w:hAnsi="Times New Roman" w:cs="Times New Roman"/>
          <w:color w:val="auto"/>
        </w:rPr>
        <w:t>а</w:t>
      </w:r>
      <w:r w:rsidRPr="00186B64">
        <w:rPr>
          <w:rFonts w:ascii="Times New Roman" w:hAnsi="Times New Roman" w:cs="Times New Roman"/>
          <w:color w:val="auto"/>
        </w:rPr>
        <w:t>, входящ</w:t>
      </w:r>
      <w:r>
        <w:rPr>
          <w:rFonts w:ascii="Times New Roman" w:hAnsi="Times New Roman" w:cs="Times New Roman"/>
          <w:color w:val="auto"/>
        </w:rPr>
        <w:t>его</w:t>
      </w:r>
      <w:r w:rsidRPr="00186B64">
        <w:rPr>
          <w:rFonts w:ascii="Times New Roman" w:hAnsi="Times New Roman" w:cs="Times New Roman"/>
          <w:color w:val="auto"/>
        </w:rPr>
        <w:t xml:space="preserve"> в состав Первомайского сельсовета Первомайского района Оренбургской области, определение электрической нагрузки на электроисточники следует производить в соответствии с требованиями РД 34.20.185-94 и СП 31-110-2003 и «Положением о технической политике ОАО «ФСК ЕЭС» от 2.06.2006 г.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3.7.2 При развитии систем электроснабжения населенного пункта, входящего в состав Первомайского сельсовета Первомайского района Оренбургской области, электрические сети следует проектировать с учетом перехода на более высокие классы среднего напряжения (с 6-10 кВ на 20-35 кВ).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3.7.3 Выбор системы напряжений распределения электроэнергии должен осуществляться на основе схемы перспективного развития сетей РСК Первомайского района с учетом анализа роста перспективных электрических нагрузок.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3.7.4 До разработки Схемы перспективного развития электрических сетей РСК напряжением 35-200 и 6-10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3.7.5 При проведении больших объемов работ по реконструкции (восстановлению) сетевых объектов при проектировании необходимо рассматривать варианты перевода действующих сетей РСК на более высокий класс среднего напряжения.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3.7.6 Напряжение электрических сетей сельсовета  выбирается с учетом концепции их развития в пределах расчетного срока и системы напряжений в энергосистеме: 35-110-220-500 кВ или 35-110-330-750 кВ.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 для больших, средних и малых сельских поселений – 35-110/10 кВ.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При проектировании следует предусматривать вариант перевода сетей при соответствующем технико-экономическом обосновании на напряжение 35кВ.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3.7.7 При проектировании электроснабжения населенного пункта, входящего в состав Первомайского сельсовета Первомайского района Оренбургской области, необходимо учитывать требования к обеспечению его надежности в соответствии с категорией проектируемых территорий. </w:t>
      </w:r>
    </w:p>
    <w:p w:rsidR="0001771A" w:rsidRPr="00BD19ED" w:rsidRDefault="0001771A" w:rsidP="0001771A">
      <w:pPr>
        <w:pStyle w:val="Default"/>
        <w:spacing w:line="276" w:lineRule="auto"/>
        <w:ind w:firstLine="851"/>
        <w:jc w:val="both"/>
        <w:rPr>
          <w:rFonts w:ascii="Times New Roman" w:hAnsi="Times New Roman" w:cs="Times New Roman"/>
          <w:color w:val="auto"/>
          <w:highlight w:val="yellow"/>
        </w:rPr>
      </w:pPr>
      <w:r w:rsidRPr="00186B64">
        <w:rPr>
          <w:rFonts w:ascii="Times New Roman" w:hAnsi="Times New Roman" w:cs="Times New Roman"/>
          <w:color w:val="auto"/>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хозяйства.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количества жителей.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К третьей категории относятся все остальные электроприемники, не подходящие под определение первой и второй категории.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lastRenderedPageBreak/>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3.7.8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приложения 2 РД 34.20.185-94.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3.7.9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3.7.10 При проектировании нового строительства, расширения, реконструкции и технического перевооружения сетевых объектов РСК необходимо: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 проектировать сетевое резервирование в качестве схемного решения повышения надежности электроснабжения;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 сетевым резервированием должны быть обеспечены все подстанции напряжением 35-220 кВ;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 формировать систему электроснабжения потребителей из условия однократного сетевого резервирования;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3.7.11 В качестве основных линий в сетях 35-220 кВ следует проектировать воздушные взаимно резервируемые линии электропередачи 35-220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3.7.12 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сельских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Основным принципом построения сетей с воздушными линиями 6-20 кВ при проектировании следует принимать магистральный принцип в соответствии с требованиями «Положения о технической политике ОАО «ФСК ЕЭС» от 02.06.2006 г.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3.7.13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3.7.14 Воздушные линии электропередачи напряжением 110-220 кВ рекомендуется размещать за пределами жилой застройки.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Проектируемые линии электропередачи напряжением 110-220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lastRenderedPageBreak/>
        <w:t xml:space="preserve">3.7.15 Существующие воздушные линии электропередачи напряжением 110 кВ и выше рекомендуется предусматривать к выносу за пределы жилой застройки или предусматривать замену воздушных линий кабельными.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3.7.16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3.7.17 В сетях с кабельными линиями 6-20 кВ при проектировании следует применять двухлучевую или петлевую схему. Выбор схемы построения следует осуществлять на основании технико-экономического анализа.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2.6.18 Выбор, отвод и использование земель для электрических сетей осуществляется в соответствии с требованиями СН 465-74, в том числе: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 земельные участки для размещения опор воздушных линий электропередачи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 земельные участки для размещения опор воздушных ЛЭП напряжением до 1000 В не изымаются;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3.7.19 Для проектируемых воздушных ЛЭП напряжением 0,4 кВ и выше, а также зданий и сооружений допускается принимать границы санитарно-защитных зон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 согласно таблице 37.</w:t>
      </w:r>
    </w:p>
    <w:p w:rsidR="0001771A" w:rsidRPr="00186B64" w:rsidRDefault="0001771A" w:rsidP="0001771A">
      <w:pPr>
        <w:pStyle w:val="Default"/>
        <w:spacing w:line="276" w:lineRule="auto"/>
        <w:ind w:firstLine="851"/>
        <w:jc w:val="both"/>
        <w:rPr>
          <w:rFonts w:ascii="Times New Roman" w:hAnsi="Times New Roman" w:cs="Times New Roman"/>
          <w:color w:val="auto"/>
        </w:rPr>
      </w:pPr>
    </w:p>
    <w:p w:rsidR="0001771A" w:rsidRPr="00186B64" w:rsidRDefault="0001771A" w:rsidP="0001771A">
      <w:pPr>
        <w:pStyle w:val="Default"/>
        <w:spacing w:line="276" w:lineRule="auto"/>
        <w:ind w:firstLine="851"/>
        <w:jc w:val="right"/>
        <w:rPr>
          <w:rFonts w:ascii="Times New Roman" w:hAnsi="Times New Roman" w:cs="Times New Roman"/>
          <w:color w:val="auto"/>
        </w:rPr>
      </w:pPr>
      <w:r w:rsidRPr="00186B64">
        <w:rPr>
          <w:rFonts w:ascii="Times New Roman" w:hAnsi="Times New Roman" w:cs="Times New Roman"/>
          <w:color w:val="auto"/>
        </w:rPr>
        <w:t>Таблица 37</w:t>
      </w:r>
    </w:p>
    <w:p w:rsidR="0001771A" w:rsidRPr="00186B64" w:rsidRDefault="0001771A" w:rsidP="0001771A">
      <w:pPr>
        <w:pStyle w:val="Default"/>
        <w:spacing w:line="276" w:lineRule="auto"/>
        <w:ind w:firstLine="851"/>
        <w:jc w:val="right"/>
        <w:rPr>
          <w:rFonts w:ascii="Times New Roman" w:hAnsi="Times New Roman" w:cs="Times New Roman"/>
          <w:b/>
          <w:color w:val="auto"/>
        </w:rPr>
      </w:pPr>
    </w:p>
    <w:tbl>
      <w:tblPr>
        <w:tblW w:w="10200" w:type="dxa"/>
        <w:tblCellSpacing w:w="15" w:type="dxa"/>
        <w:tblCellMar>
          <w:top w:w="15" w:type="dxa"/>
          <w:left w:w="15" w:type="dxa"/>
          <w:bottom w:w="15" w:type="dxa"/>
          <w:right w:w="15" w:type="dxa"/>
        </w:tblCellMar>
        <w:tblLook w:val="00A0"/>
      </w:tblPr>
      <w:tblGrid>
        <w:gridCol w:w="4376"/>
        <w:gridCol w:w="5824"/>
      </w:tblGrid>
      <w:tr w:rsidR="0001771A" w:rsidRPr="00186B64" w:rsidTr="0001771A">
        <w:trPr>
          <w:trHeight w:val="423"/>
          <w:tblCellSpacing w:w="15" w:type="dxa"/>
        </w:trPr>
        <w:tc>
          <w:tcPr>
            <w:tcW w:w="4350" w:type="dxa"/>
            <w:tcBorders>
              <w:top w:val="single" w:sz="6" w:space="0" w:color="000000"/>
              <w:left w:val="single" w:sz="6" w:space="0" w:color="000000"/>
              <w:bottom w:val="single" w:sz="6" w:space="0" w:color="000000"/>
              <w:right w:val="single" w:sz="6" w:space="0" w:color="000000"/>
            </w:tcBorders>
            <w:vAlign w:val="center"/>
          </w:tcPr>
          <w:p w:rsidR="0001771A" w:rsidRPr="00186B64" w:rsidRDefault="0001771A" w:rsidP="0001771A">
            <w:pPr>
              <w:jc w:val="center"/>
              <w:rPr>
                <w:b/>
                <w:color w:val="000000"/>
                <w:sz w:val="20"/>
                <w:szCs w:val="20"/>
              </w:rPr>
            </w:pPr>
            <w:r w:rsidRPr="00186B64">
              <w:rPr>
                <w:b/>
                <w:color w:val="000000"/>
                <w:sz w:val="20"/>
                <w:szCs w:val="20"/>
              </w:rPr>
              <w:t>Проектный номинальный класс напряжения, кВ</w:t>
            </w:r>
          </w:p>
        </w:tc>
        <w:tc>
          <w:tcPr>
            <w:tcW w:w="5805" w:type="dxa"/>
            <w:tcBorders>
              <w:top w:val="single" w:sz="6" w:space="0" w:color="000000"/>
              <w:bottom w:val="single" w:sz="6" w:space="0" w:color="000000"/>
              <w:right w:val="single" w:sz="6" w:space="0" w:color="000000"/>
            </w:tcBorders>
            <w:vAlign w:val="center"/>
          </w:tcPr>
          <w:p w:rsidR="0001771A" w:rsidRPr="00186B64" w:rsidRDefault="0001771A" w:rsidP="0001771A">
            <w:pPr>
              <w:jc w:val="center"/>
              <w:rPr>
                <w:b/>
                <w:color w:val="000000"/>
                <w:sz w:val="20"/>
                <w:szCs w:val="20"/>
              </w:rPr>
            </w:pPr>
            <w:r w:rsidRPr="00186B64">
              <w:rPr>
                <w:b/>
                <w:color w:val="000000"/>
                <w:sz w:val="20"/>
                <w:szCs w:val="20"/>
              </w:rPr>
              <w:t>Расстояние, м</w:t>
            </w:r>
          </w:p>
        </w:tc>
      </w:tr>
      <w:tr w:rsidR="0001771A" w:rsidRPr="00186B64" w:rsidTr="0001771A">
        <w:trPr>
          <w:tblCellSpacing w:w="15" w:type="dxa"/>
        </w:trPr>
        <w:tc>
          <w:tcPr>
            <w:tcW w:w="4350" w:type="dxa"/>
            <w:tcBorders>
              <w:left w:val="single" w:sz="6" w:space="0" w:color="000000"/>
              <w:bottom w:val="single" w:sz="6" w:space="0" w:color="000000"/>
              <w:right w:val="single" w:sz="6" w:space="0" w:color="000000"/>
            </w:tcBorders>
            <w:vAlign w:val="center"/>
          </w:tcPr>
          <w:p w:rsidR="0001771A" w:rsidRPr="00186B64" w:rsidRDefault="0001771A" w:rsidP="0001771A">
            <w:pPr>
              <w:jc w:val="center"/>
              <w:rPr>
                <w:color w:val="000000"/>
                <w:sz w:val="20"/>
                <w:szCs w:val="20"/>
              </w:rPr>
            </w:pPr>
            <w:r w:rsidRPr="00186B64">
              <w:rPr>
                <w:color w:val="000000"/>
                <w:sz w:val="20"/>
                <w:szCs w:val="20"/>
              </w:rPr>
              <w:t>до 1</w:t>
            </w:r>
          </w:p>
        </w:tc>
        <w:tc>
          <w:tcPr>
            <w:tcW w:w="5805" w:type="dxa"/>
            <w:tcBorders>
              <w:bottom w:val="single" w:sz="6" w:space="0" w:color="000000"/>
              <w:right w:val="single" w:sz="6" w:space="0" w:color="000000"/>
            </w:tcBorders>
            <w:vAlign w:val="center"/>
          </w:tcPr>
          <w:p w:rsidR="0001771A" w:rsidRPr="00186B64" w:rsidRDefault="0001771A" w:rsidP="0001771A">
            <w:pPr>
              <w:jc w:val="center"/>
              <w:rPr>
                <w:color w:val="000000"/>
                <w:sz w:val="20"/>
                <w:szCs w:val="20"/>
              </w:rPr>
            </w:pPr>
            <w:r w:rsidRPr="00186B64">
              <w:rPr>
                <w:color w:val="000000"/>
                <w:sz w:val="20"/>
                <w:szCs w:val="20"/>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01771A" w:rsidRPr="00186B64" w:rsidTr="0001771A">
        <w:trPr>
          <w:tblCellSpacing w:w="15" w:type="dxa"/>
        </w:trPr>
        <w:tc>
          <w:tcPr>
            <w:tcW w:w="4350" w:type="dxa"/>
            <w:tcBorders>
              <w:left w:val="single" w:sz="6" w:space="0" w:color="000000"/>
              <w:bottom w:val="single" w:sz="6" w:space="0" w:color="000000"/>
              <w:right w:val="single" w:sz="6" w:space="0" w:color="000000"/>
            </w:tcBorders>
            <w:vAlign w:val="center"/>
          </w:tcPr>
          <w:p w:rsidR="0001771A" w:rsidRPr="00186B64" w:rsidRDefault="0001771A" w:rsidP="0001771A">
            <w:pPr>
              <w:jc w:val="center"/>
              <w:rPr>
                <w:color w:val="000000"/>
                <w:sz w:val="20"/>
                <w:szCs w:val="20"/>
              </w:rPr>
            </w:pPr>
            <w:r w:rsidRPr="00186B64">
              <w:rPr>
                <w:color w:val="000000"/>
                <w:sz w:val="20"/>
                <w:szCs w:val="20"/>
              </w:rPr>
              <w:t>1 - 20</w:t>
            </w:r>
          </w:p>
        </w:tc>
        <w:tc>
          <w:tcPr>
            <w:tcW w:w="5805" w:type="dxa"/>
            <w:tcBorders>
              <w:bottom w:val="single" w:sz="6" w:space="0" w:color="000000"/>
              <w:right w:val="single" w:sz="6" w:space="0" w:color="000000"/>
            </w:tcBorders>
            <w:vAlign w:val="center"/>
          </w:tcPr>
          <w:p w:rsidR="0001771A" w:rsidRPr="00186B64" w:rsidRDefault="0001771A" w:rsidP="0001771A">
            <w:pPr>
              <w:jc w:val="center"/>
              <w:rPr>
                <w:color w:val="000000"/>
                <w:sz w:val="20"/>
                <w:szCs w:val="20"/>
              </w:rPr>
            </w:pPr>
            <w:r w:rsidRPr="00186B64">
              <w:rPr>
                <w:color w:val="000000"/>
                <w:sz w:val="20"/>
                <w:szCs w:val="20"/>
              </w:rPr>
              <w:t>10 (5 - для линий с самонесущими или изолированными проводами, размещенных в границах населенных пунктов)</w:t>
            </w:r>
          </w:p>
        </w:tc>
      </w:tr>
      <w:tr w:rsidR="0001771A" w:rsidRPr="00186B64" w:rsidTr="0001771A">
        <w:trPr>
          <w:tblCellSpacing w:w="15" w:type="dxa"/>
        </w:trPr>
        <w:tc>
          <w:tcPr>
            <w:tcW w:w="4350" w:type="dxa"/>
            <w:tcBorders>
              <w:left w:val="single" w:sz="6" w:space="0" w:color="000000"/>
              <w:bottom w:val="single" w:sz="6" w:space="0" w:color="000000"/>
              <w:right w:val="single" w:sz="6" w:space="0" w:color="000000"/>
            </w:tcBorders>
            <w:vAlign w:val="center"/>
          </w:tcPr>
          <w:p w:rsidR="0001771A" w:rsidRPr="00186B64" w:rsidRDefault="0001771A" w:rsidP="0001771A">
            <w:pPr>
              <w:jc w:val="center"/>
              <w:rPr>
                <w:color w:val="000000"/>
                <w:sz w:val="20"/>
                <w:szCs w:val="20"/>
              </w:rPr>
            </w:pPr>
            <w:r w:rsidRPr="00186B64">
              <w:rPr>
                <w:color w:val="000000"/>
                <w:sz w:val="20"/>
                <w:szCs w:val="20"/>
              </w:rPr>
              <w:t>35</w:t>
            </w:r>
          </w:p>
        </w:tc>
        <w:tc>
          <w:tcPr>
            <w:tcW w:w="5805" w:type="dxa"/>
            <w:tcBorders>
              <w:bottom w:val="single" w:sz="6" w:space="0" w:color="000000"/>
              <w:right w:val="single" w:sz="6" w:space="0" w:color="000000"/>
            </w:tcBorders>
            <w:vAlign w:val="center"/>
          </w:tcPr>
          <w:p w:rsidR="0001771A" w:rsidRPr="00186B64" w:rsidRDefault="0001771A" w:rsidP="0001771A">
            <w:pPr>
              <w:jc w:val="center"/>
              <w:rPr>
                <w:color w:val="000000"/>
                <w:sz w:val="20"/>
                <w:szCs w:val="20"/>
              </w:rPr>
            </w:pPr>
            <w:r w:rsidRPr="00186B64">
              <w:rPr>
                <w:color w:val="000000"/>
                <w:sz w:val="20"/>
                <w:szCs w:val="20"/>
              </w:rPr>
              <w:t>15</w:t>
            </w:r>
          </w:p>
        </w:tc>
      </w:tr>
      <w:tr w:rsidR="0001771A" w:rsidRPr="00186B64" w:rsidTr="0001771A">
        <w:trPr>
          <w:tblCellSpacing w:w="15" w:type="dxa"/>
        </w:trPr>
        <w:tc>
          <w:tcPr>
            <w:tcW w:w="4350" w:type="dxa"/>
            <w:tcBorders>
              <w:left w:val="single" w:sz="6" w:space="0" w:color="000000"/>
              <w:bottom w:val="single" w:sz="6" w:space="0" w:color="000000"/>
              <w:right w:val="single" w:sz="6" w:space="0" w:color="000000"/>
            </w:tcBorders>
            <w:vAlign w:val="center"/>
          </w:tcPr>
          <w:p w:rsidR="0001771A" w:rsidRPr="00186B64" w:rsidRDefault="0001771A" w:rsidP="0001771A">
            <w:pPr>
              <w:jc w:val="center"/>
              <w:rPr>
                <w:color w:val="000000"/>
                <w:sz w:val="20"/>
                <w:szCs w:val="20"/>
              </w:rPr>
            </w:pPr>
            <w:r w:rsidRPr="00186B64">
              <w:rPr>
                <w:color w:val="000000"/>
                <w:sz w:val="20"/>
                <w:szCs w:val="20"/>
              </w:rPr>
              <w:t>110</w:t>
            </w:r>
          </w:p>
        </w:tc>
        <w:tc>
          <w:tcPr>
            <w:tcW w:w="5805" w:type="dxa"/>
            <w:tcBorders>
              <w:bottom w:val="single" w:sz="6" w:space="0" w:color="000000"/>
              <w:right w:val="single" w:sz="6" w:space="0" w:color="000000"/>
            </w:tcBorders>
            <w:vAlign w:val="center"/>
          </w:tcPr>
          <w:p w:rsidR="0001771A" w:rsidRPr="00186B64" w:rsidRDefault="0001771A" w:rsidP="0001771A">
            <w:pPr>
              <w:jc w:val="center"/>
              <w:rPr>
                <w:color w:val="000000"/>
                <w:sz w:val="20"/>
                <w:szCs w:val="20"/>
              </w:rPr>
            </w:pPr>
            <w:r w:rsidRPr="00186B64">
              <w:rPr>
                <w:color w:val="000000"/>
                <w:sz w:val="20"/>
                <w:szCs w:val="20"/>
              </w:rPr>
              <w:t>20</w:t>
            </w:r>
          </w:p>
        </w:tc>
      </w:tr>
      <w:tr w:rsidR="0001771A" w:rsidRPr="00186B64" w:rsidTr="0001771A">
        <w:trPr>
          <w:tblCellSpacing w:w="15" w:type="dxa"/>
        </w:trPr>
        <w:tc>
          <w:tcPr>
            <w:tcW w:w="4350" w:type="dxa"/>
            <w:tcBorders>
              <w:left w:val="single" w:sz="6" w:space="0" w:color="000000"/>
              <w:bottom w:val="single" w:sz="6" w:space="0" w:color="000000"/>
              <w:right w:val="single" w:sz="6" w:space="0" w:color="000000"/>
            </w:tcBorders>
            <w:vAlign w:val="center"/>
          </w:tcPr>
          <w:p w:rsidR="0001771A" w:rsidRPr="00186B64" w:rsidRDefault="0001771A" w:rsidP="0001771A">
            <w:pPr>
              <w:jc w:val="center"/>
              <w:rPr>
                <w:color w:val="000000"/>
                <w:sz w:val="20"/>
                <w:szCs w:val="20"/>
              </w:rPr>
            </w:pPr>
            <w:r w:rsidRPr="00186B64">
              <w:rPr>
                <w:color w:val="000000"/>
                <w:sz w:val="20"/>
                <w:szCs w:val="20"/>
              </w:rPr>
              <w:t>150, 220</w:t>
            </w:r>
          </w:p>
        </w:tc>
        <w:tc>
          <w:tcPr>
            <w:tcW w:w="5805" w:type="dxa"/>
            <w:tcBorders>
              <w:bottom w:val="single" w:sz="6" w:space="0" w:color="000000"/>
              <w:right w:val="single" w:sz="6" w:space="0" w:color="000000"/>
            </w:tcBorders>
            <w:vAlign w:val="center"/>
          </w:tcPr>
          <w:p w:rsidR="0001771A" w:rsidRPr="00186B64" w:rsidRDefault="0001771A" w:rsidP="0001771A">
            <w:pPr>
              <w:jc w:val="center"/>
              <w:rPr>
                <w:color w:val="000000"/>
                <w:sz w:val="20"/>
                <w:szCs w:val="20"/>
              </w:rPr>
            </w:pPr>
            <w:r w:rsidRPr="00186B64">
              <w:rPr>
                <w:color w:val="000000"/>
                <w:sz w:val="20"/>
                <w:szCs w:val="20"/>
              </w:rPr>
              <w:t>25</w:t>
            </w:r>
          </w:p>
        </w:tc>
      </w:tr>
      <w:tr w:rsidR="0001771A" w:rsidRPr="00186B64" w:rsidTr="0001771A">
        <w:trPr>
          <w:tblCellSpacing w:w="15" w:type="dxa"/>
        </w:trPr>
        <w:tc>
          <w:tcPr>
            <w:tcW w:w="4350" w:type="dxa"/>
            <w:tcBorders>
              <w:left w:val="single" w:sz="6" w:space="0" w:color="000000"/>
              <w:bottom w:val="single" w:sz="6" w:space="0" w:color="000000"/>
              <w:right w:val="single" w:sz="6" w:space="0" w:color="000000"/>
            </w:tcBorders>
            <w:vAlign w:val="center"/>
          </w:tcPr>
          <w:p w:rsidR="0001771A" w:rsidRPr="00186B64" w:rsidRDefault="0001771A" w:rsidP="0001771A">
            <w:pPr>
              <w:jc w:val="center"/>
              <w:rPr>
                <w:color w:val="000000"/>
                <w:sz w:val="20"/>
                <w:szCs w:val="20"/>
              </w:rPr>
            </w:pPr>
            <w:r w:rsidRPr="00186B64">
              <w:rPr>
                <w:color w:val="000000"/>
                <w:sz w:val="20"/>
                <w:szCs w:val="20"/>
              </w:rPr>
              <w:t>300, 500, +/-400</w:t>
            </w:r>
          </w:p>
        </w:tc>
        <w:tc>
          <w:tcPr>
            <w:tcW w:w="5805" w:type="dxa"/>
            <w:tcBorders>
              <w:bottom w:val="single" w:sz="6" w:space="0" w:color="000000"/>
              <w:right w:val="single" w:sz="6" w:space="0" w:color="000000"/>
            </w:tcBorders>
            <w:vAlign w:val="center"/>
          </w:tcPr>
          <w:p w:rsidR="0001771A" w:rsidRPr="00186B64" w:rsidRDefault="0001771A" w:rsidP="0001771A">
            <w:pPr>
              <w:jc w:val="center"/>
              <w:rPr>
                <w:color w:val="000000"/>
                <w:sz w:val="20"/>
                <w:szCs w:val="20"/>
              </w:rPr>
            </w:pPr>
            <w:r w:rsidRPr="00186B64">
              <w:rPr>
                <w:color w:val="000000"/>
                <w:sz w:val="20"/>
                <w:szCs w:val="20"/>
              </w:rPr>
              <w:t>30</w:t>
            </w:r>
          </w:p>
        </w:tc>
      </w:tr>
      <w:tr w:rsidR="0001771A" w:rsidRPr="00186B64" w:rsidTr="0001771A">
        <w:trPr>
          <w:tblCellSpacing w:w="15" w:type="dxa"/>
        </w:trPr>
        <w:tc>
          <w:tcPr>
            <w:tcW w:w="4350" w:type="dxa"/>
            <w:tcBorders>
              <w:left w:val="single" w:sz="6" w:space="0" w:color="000000"/>
              <w:bottom w:val="single" w:sz="6" w:space="0" w:color="000000"/>
              <w:right w:val="single" w:sz="6" w:space="0" w:color="000000"/>
            </w:tcBorders>
            <w:vAlign w:val="center"/>
          </w:tcPr>
          <w:p w:rsidR="0001771A" w:rsidRPr="00186B64" w:rsidRDefault="0001771A" w:rsidP="0001771A">
            <w:pPr>
              <w:jc w:val="center"/>
              <w:rPr>
                <w:color w:val="000000"/>
                <w:sz w:val="20"/>
                <w:szCs w:val="20"/>
              </w:rPr>
            </w:pPr>
            <w:r w:rsidRPr="00186B64">
              <w:rPr>
                <w:color w:val="000000"/>
                <w:sz w:val="20"/>
                <w:szCs w:val="20"/>
              </w:rPr>
              <w:t>750,+/-750</w:t>
            </w:r>
          </w:p>
        </w:tc>
        <w:tc>
          <w:tcPr>
            <w:tcW w:w="5805" w:type="dxa"/>
            <w:tcBorders>
              <w:bottom w:val="single" w:sz="6" w:space="0" w:color="000000"/>
              <w:right w:val="single" w:sz="6" w:space="0" w:color="000000"/>
            </w:tcBorders>
            <w:vAlign w:val="center"/>
          </w:tcPr>
          <w:p w:rsidR="0001771A" w:rsidRPr="00186B64" w:rsidRDefault="0001771A" w:rsidP="0001771A">
            <w:pPr>
              <w:jc w:val="center"/>
              <w:rPr>
                <w:color w:val="000000"/>
                <w:sz w:val="20"/>
                <w:szCs w:val="20"/>
              </w:rPr>
            </w:pPr>
            <w:r w:rsidRPr="00186B64">
              <w:rPr>
                <w:color w:val="000000"/>
                <w:sz w:val="20"/>
                <w:szCs w:val="20"/>
              </w:rPr>
              <w:t>40</w:t>
            </w:r>
          </w:p>
        </w:tc>
      </w:tr>
      <w:tr w:rsidR="0001771A" w:rsidRPr="00BD19ED" w:rsidTr="0001771A">
        <w:trPr>
          <w:trHeight w:val="267"/>
          <w:tblCellSpacing w:w="15" w:type="dxa"/>
        </w:trPr>
        <w:tc>
          <w:tcPr>
            <w:tcW w:w="4350" w:type="dxa"/>
            <w:tcBorders>
              <w:left w:val="single" w:sz="6" w:space="0" w:color="000000"/>
              <w:bottom w:val="single" w:sz="6" w:space="0" w:color="000000"/>
              <w:right w:val="single" w:sz="6" w:space="0" w:color="000000"/>
            </w:tcBorders>
            <w:vAlign w:val="center"/>
          </w:tcPr>
          <w:p w:rsidR="0001771A" w:rsidRPr="00186B64" w:rsidRDefault="0001771A" w:rsidP="0001771A">
            <w:pPr>
              <w:jc w:val="center"/>
              <w:rPr>
                <w:color w:val="000000"/>
                <w:sz w:val="20"/>
                <w:szCs w:val="20"/>
              </w:rPr>
            </w:pPr>
            <w:r w:rsidRPr="00186B64">
              <w:rPr>
                <w:color w:val="000000"/>
                <w:sz w:val="20"/>
                <w:szCs w:val="20"/>
              </w:rPr>
              <w:t>1150</w:t>
            </w:r>
          </w:p>
        </w:tc>
        <w:tc>
          <w:tcPr>
            <w:tcW w:w="5805" w:type="dxa"/>
            <w:tcBorders>
              <w:bottom w:val="single" w:sz="6" w:space="0" w:color="000000"/>
              <w:right w:val="single" w:sz="6" w:space="0" w:color="000000"/>
            </w:tcBorders>
            <w:vAlign w:val="center"/>
          </w:tcPr>
          <w:p w:rsidR="0001771A" w:rsidRPr="00186B64" w:rsidRDefault="0001771A" w:rsidP="0001771A">
            <w:pPr>
              <w:jc w:val="center"/>
              <w:rPr>
                <w:color w:val="000000"/>
                <w:sz w:val="20"/>
                <w:szCs w:val="20"/>
              </w:rPr>
            </w:pPr>
            <w:r w:rsidRPr="00186B64">
              <w:rPr>
                <w:color w:val="000000"/>
                <w:sz w:val="20"/>
                <w:szCs w:val="20"/>
              </w:rPr>
              <w:t>55;</w:t>
            </w:r>
          </w:p>
        </w:tc>
      </w:tr>
    </w:tbl>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lastRenderedPageBreak/>
        <w:t xml:space="preserve">3.7.20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 для кабельных линий выше 1 кВ по 1 м с каждой стороны от крайних кабелей;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3.7.21 Охранные зоны кабельных линий используются с соблюдением требований правил охраны электрических сетей.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3.7.22 На территории Первомайского сельсовета Первомайского района Оренбургской области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«Положениями о технической политике ОАО «ФСК ЕЭС» от 2.06.2006 г.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3.7.23 Понизительные подстанции с 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3.7.24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3.7.25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и т. п. сооружение встроенных и пристроенных подстанций не допускается.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3.7.26 Размещение новых подстанций открытого типа в районах массового жилищного строительства и в существующих жилых районах запрещается.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3.7.27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w:t>
      </w:r>
      <w:r w:rsidRPr="00186B64">
        <w:rPr>
          <w:rFonts w:ascii="Times New Roman" w:hAnsi="Times New Roman" w:cs="Times New Roman"/>
          <w:color w:val="auto"/>
        </w:rPr>
        <w:lastRenderedPageBreak/>
        <w:t xml:space="preserve">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3.7.28 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1000 кВ·А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3.7.29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3.7.30 Размеры земельных участков, отводимых для закрытых понизительных подстанций, включая распределительные и комплектные устройства напряжением 110-220 кВ, устанавливаются в соответствии с требованиями СН 465-74, но не более 0,6 га.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3.7.31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01771A" w:rsidRPr="00186B64" w:rsidRDefault="0001771A" w:rsidP="0001771A">
      <w:pPr>
        <w:pStyle w:val="Default"/>
        <w:tabs>
          <w:tab w:val="left" w:pos="1300"/>
        </w:tabs>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3.7.32 Расстояния от подстанций и распределительных пунктов до жилых, общественных и производственных зданий и сооружений следует принимать в соответствии со СНиП II-89-80* и СНиП 2.07.01-89*.</w:t>
      </w:r>
    </w:p>
    <w:p w:rsidR="0001771A" w:rsidRPr="00186B64" w:rsidRDefault="0001771A" w:rsidP="0001771A">
      <w:pPr>
        <w:pStyle w:val="Default"/>
        <w:tabs>
          <w:tab w:val="left" w:pos="1300"/>
        </w:tabs>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3.7.33 Нормативы потребления коммунальных услуг по электроснабжению в жилых помещениях и на общедомовые нужды представлены в таблице 38.</w:t>
      </w:r>
    </w:p>
    <w:p w:rsidR="0001771A" w:rsidRPr="00186B64" w:rsidRDefault="0001771A" w:rsidP="0001771A">
      <w:pPr>
        <w:pStyle w:val="Default"/>
        <w:tabs>
          <w:tab w:val="left" w:pos="1300"/>
        </w:tabs>
        <w:spacing w:line="276" w:lineRule="auto"/>
        <w:ind w:firstLine="851"/>
        <w:jc w:val="both"/>
        <w:rPr>
          <w:rFonts w:ascii="Times New Roman" w:hAnsi="Times New Roman" w:cs="Times New Roman"/>
          <w:color w:val="auto"/>
        </w:rPr>
      </w:pPr>
    </w:p>
    <w:p w:rsidR="0001771A" w:rsidRPr="00186B64" w:rsidRDefault="0001771A" w:rsidP="0001771A">
      <w:pPr>
        <w:pStyle w:val="Default"/>
        <w:tabs>
          <w:tab w:val="left" w:pos="1300"/>
        </w:tabs>
        <w:spacing w:line="276" w:lineRule="auto"/>
        <w:ind w:firstLine="851"/>
        <w:jc w:val="right"/>
        <w:rPr>
          <w:rFonts w:ascii="Times New Roman" w:hAnsi="Times New Roman" w:cs="Times New Roman"/>
          <w:color w:val="auto"/>
        </w:rPr>
      </w:pPr>
      <w:r w:rsidRPr="00186B64">
        <w:rPr>
          <w:rFonts w:ascii="Times New Roman" w:hAnsi="Times New Roman" w:cs="Times New Roman"/>
          <w:color w:val="auto"/>
        </w:rPr>
        <w:t>Таблица 38</w:t>
      </w:r>
    </w:p>
    <w:p w:rsidR="0001771A" w:rsidRPr="00186B64" w:rsidRDefault="0001771A" w:rsidP="0001771A">
      <w:pPr>
        <w:pStyle w:val="Default"/>
        <w:tabs>
          <w:tab w:val="left" w:pos="1300"/>
        </w:tabs>
        <w:ind w:firstLine="851"/>
        <w:jc w:val="both"/>
        <w:rPr>
          <w:rFonts w:ascii="Times New Roman" w:hAnsi="Times New Roman" w:cs="Times New Roman"/>
          <w:color w:val="auto"/>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9"/>
        <w:gridCol w:w="3379"/>
        <w:gridCol w:w="3380"/>
      </w:tblGrid>
      <w:tr w:rsidR="0001771A" w:rsidRPr="00186B64" w:rsidTr="0001771A">
        <w:trPr>
          <w:trHeight w:val="462"/>
        </w:trPr>
        <w:tc>
          <w:tcPr>
            <w:tcW w:w="10138" w:type="dxa"/>
            <w:gridSpan w:val="3"/>
            <w:vAlign w:val="center"/>
          </w:tcPr>
          <w:p w:rsidR="0001771A" w:rsidRPr="00186B64" w:rsidRDefault="0001771A" w:rsidP="0001771A">
            <w:pPr>
              <w:pStyle w:val="Default"/>
              <w:tabs>
                <w:tab w:val="left" w:pos="1300"/>
              </w:tabs>
              <w:jc w:val="center"/>
              <w:rPr>
                <w:rFonts w:ascii="Times New Roman" w:hAnsi="Times New Roman" w:cs="Times New Roman"/>
                <w:b/>
                <w:color w:val="auto"/>
                <w:sz w:val="20"/>
              </w:rPr>
            </w:pPr>
            <w:r w:rsidRPr="00186B64">
              <w:rPr>
                <w:rFonts w:ascii="Times New Roman" w:hAnsi="Times New Roman" w:cs="Times New Roman"/>
                <w:b/>
                <w:color w:val="auto"/>
                <w:sz w:val="20"/>
              </w:rPr>
              <w:t>Нормативы потребления коммунальных услуг по электроснабжению в жилых помещениях с газовыми плитами</w:t>
            </w:r>
            <w:r w:rsidRPr="00186B64">
              <w:rPr>
                <w:rFonts w:ascii="Times New Roman" w:hAnsi="Times New Roman" w:cs="Times New Roman"/>
                <w:b/>
                <w:color w:val="auto"/>
                <w:sz w:val="20"/>
                <w:vertAlign w:val="superscript"/>
              </w:rPr>
              <w:t>1</w:t>
            </w:r>
            <w:r w:rsidRPr="00186B64">
              <w:rPr>
                <w:rFonts w:ascii="Times New Roman" w:hAnsi="Times New Roman" w:cs="Times New Roman"/>
                <w:b/>
                <w:color w:val="auto"/>
                <w:sz w:val="20"/>
              </w:rPr>
              <w:t xml:space="preserve"> и на общедомовые нужны</w:t>
            </w:r>
          </w:p>
        </w:tc>
      </w:tr>
      <w:tr w:rsidR="0001771A" w:rsidRPr="00186B64" w:rsidTr="0001771A">
        <w:trPr>
          <w:trHeight w:val="429"/>
        </w:trPr>
        <w:tc>
          <w:tcPr>
            <w:tcW w:w="3379" w:type="dxa"/>
            <w:vAlign w:val="center"/>
          </w:tcPr>
          <w:p w:rsidR="0001771A" w:rsidRPr="00186B64" w:rsidRDefault="0001771A" w:rsidP="0001771A">
            <w:pPr>
              <w:pStyle w:val="Default"/>
              <w:tabs>
                <w:tab w:val="left" w:pos="1300"/>
              </w:tabs>
              <w:jc w:val="center"/>
              <w:rPr>
                <w:rFonts w:ascii="Times New Roman" w:hAnsi="Times New Roman" w:cs="Times New Roman"/>
                <w:b/>
                <w:color w:val="auto"/>
                <w:sz w:val="20"/>
              </w:rPr>
            </w:pPr>
            <w:r w:rsidRPr="00186B64">
              <w:rPr>
                <w:rFonts w:ascii="Times New Roman" w:hAnsi="Times New Roman" w:cs="Times New Roman"/>
                <w:b/>
                <w:color w:val="auto"/>
                <w:sz w:val="20"/>
              </w:rPr>
              <w:t>Количество комнат в жилом помещении</w:t>
            </w:r>
          </w:p>
        </w:tc>
        <w:tc>
          <w:tcPr>
            <w:tcW w:w="3379" w:type="dxa"/>
            <w:vAlign w:val="center"/>
          </w:tcPr>
          <w:p w:rsidR="0001771A" w:rsidRPr="00186B64" w:rsidRDefault="0001771A" w:rsidP="0001771A">
            <w:pPr>
              <w:pStyle w:val="Default"/>
              <w:tabs>
                <w:tab w:val="left" w:pos="1300"/>
              </w:tabs>
              <w:jc w:val="center"/>
              <w:rPr>
                <w:rFonts w:ascii="Times New Roman" w:hAnsi="Times New Roman" w:cs="Times New Roman"/>
                <w:b/>
                <w:color w:val="auto"/>
                <w:sz w:val="20"/>
              </w:rPr>
            </w:pPr>
            <w:r w:rsidRPr="00186B64">
              <w:rPr>
                <w:rFonts w:ascii="Times New Roman" w:hAnsi="Times New Roman" w:cs="Times New Roman"/>
                <w:b/>
                <w:color w:val="auto"/>
                <w:sz w:val="20"/>
              </w:rPr>
              <w:t>Норматив потребления коммунальной услуги по электроснабжению в жилом помещении (кВт ч на 1 человека в месяц)</w:t>
            </w:r>
          </w:p>
        </w:tc>
        <w:tc>
          <w:tcPr>
            <w:tcW w:w="3380" w:type="dxa"/>
            <w:vAlign w:val="center"/>
          </w:tcPr>
          <w:p w:rsidR="0001771A" w:rsidRPr="00186B64" w:rsidRDefault="0001771A" w:rsidP="0001771A">
            <w:pPr>
              <w:pStyle w:val="Default"/>
              <w:tabs>
                <w:tab w:val="left" w:pos="1300"/>
              </w:tabs>
              <w:jc w:val="center"/>
              <w:rPr>
                <w:rFonts w:ascii="Times New Roman" w:hAnsi="Times New Roman" w:cs="Times New Roman"/>
                <w:b/>
                <w:color w:val="auto"/>
                <w:sz w:val="20"/>
              </w:rPr>
            </w:pPr>
            <w:r w:rsidRPr="00186B64">
              <w:rPr>
                <w:rFonts w:ascii="Times New Roman" w:hAnsi="Times New Roman" w:cs="Times New Roman"/>
                <w:b/>
                <w:color w:val="auto"/>
                <w:sz w:val="20"/>
              </w:rPr>
              <w:t>Норматив потребления коммунальной услуги по электроснабжению на общедомовые нужды (кВт ч в месяц на 1 кв. метр общей площади помещений, входящих в состав общего имущества в многоквартирном доме)</w:t>
            </w:r>
          </w:p>
        </w:tc>
      </w:tr>
      <w:tr w:rsidR="0001771A" w:rsidRPr="00186B64" w:rsidTr="0001771A">
        <w:trPr>
          <w:trHeight w:val="429"/>
        </w:trPr>
        <w:tc>
          <w:tcPr>
            <w:tcW w:w="3379" w:type="dxa"/>
            <w:vAlign w:val="center"/>
          </w:tcPr>
          <w:p w:rsidR="0001771A" w:rsidRPr="00186B64" w:rsidRDefault="0001771A" w:rsidP="0001771A">
            <w:pPr>
              <w:pStyle w:val="Default"/>
              <w:tabs>
                <w:tab w:val="left" w:pos="1300"/>
              </w:tabs>
              <w:jc w:val="center"/>
              <w:rPr>
                <w:rFonts w:ascii="Times New Roman" w:hAnsi="Times New Roman" w:cs="Times New Roman"/>
                <w:color w:val="auto"/>
                <w:sz w:val="20"/>
              </w:rPr>
            </w:pPr>
            <w:r w:rsidRPr="00186B64">
              <w:rPr>
                <w:rFonts w:ascii="Times New Roman" w:hAnsi="Times New Roman" w:cs="Times New Roman"/>
                <w:color w:val="auto"/>
                <w:sz w:val="20"/>
              </w:rPr>
              <w:t>От 1 до 3-х</w:t>
            </w:r>
          </w:p>
        </w:tc>
        <w:tc>
          <w:tcPr>
            <w:tcW w:w="3379" w:type="dxa"/>
            <w:vAlign w:val="center"/>
          </w:tcPr>
          <w:p w:rsidR="0001771A" w:rsidRPr="00186B64" w:rsidRDefault="0001771A" w:rsidP="0001771A">
            <w:pPr>
              <w:pStyle w:val="Default"/>
              <w:tabs>
                <w:tab w:val="left" w:pos="1300"/>
              </w:tabs>
              <w:jc w:val="center"/>
              <w:rPr>
                <w:rFonts w:ascii="Times New Roman" w:hAnsi="Times New Roman" w:cs="Times New Roman"/>
                <w:color w:val="auto"/>
                <w:sz w:val="20"/>
              </w:rPr>
            </w:pPr>
            <w:r>
              <w:rPr>
                <w:rFonts w:ascii="Times New Roman" w:hAnsi="Times New Roman" w:cs="Times New Roman"/>
                <w:color w:val="auto"/>
                <w:sz w:val="20"/>
              </w:rPr>
              <w:t>91</w:t>
            </w:r>
          </w:p>
        </w:tc>
        <w:tc>
          <w:tcPr>
            <w:tcW w:w="3380" w:type="dxa"/>
            <w:vAlign w:val="center"/>
          </w:tcPr>
          <w:p w:rsidR="0001771A" w:rsidRPr="00186B64" w:rsidRDefault="0001771A" w:rsidP="0001771A">
            <w:pPr>
              <w:pStyle w:val="Default"/>
              <w:tabs>
                <w:tab w:val="left" w:pos="1300"/>
              </w:tabs>
              <w:jc w:val="center"/>
              <w:rPr>
                <w:rFonts w:ascii="Times New Roman" w:hAnsi="Times New Roman" w:cs="Times New Roman"/>
                <w:color w:val="auto"/>
                <w:sz w:val="20"/>
              </w:rPr>
            </w:pPr>
            <w:r w:rsidRPr="00186B64">
              <w:rPr>
                <w:rFonts w:ascii="Times New Roman" w:hAnsi="Times New Roman" w:cs="Times New Roman"/>
                <w:color w:val="auto"/>
                <w:sz w:val="20"/>
              </w:rPr>
              <w:t>0,15</w:t>
            </w:r>
          </w:p>
        </w:tc>
      </w:tr>
      <w:tr w:rsidR="0001771A" w:rsidRPr="00186B64" w:rsidTr="0001771A">
        <w:trPr>
          <w:trHeight w:val="429"/>
        </w:trPr>
        <w:tc>
          <w:tcPr>
            <w:tcW w:w="3379" w:type="dxa"/>
            <w:vAlign w:val="center"/>
          </w:tcPr>
          <w:p w:rsidR="0001771A" w:rsidRPr="00186B64" w:rsidRDefault="0001771A" w:rsidP="0001771A">
            <w:pPr>
              <w:pStyle w:val="Default"/>
              <w:tabs>
                <w:tab w:val="left" w:pos="1300"/>
              </w:tabs>
              <w:jc w:val="center"/>
              <w:rPr>
                <w:rFonts w:ascii="Times New Roman" w:hAnsi="Times New Roman" w:cs="Times New Roman"/>
                <w:color w:val="auto"/>
                <w:sz w:val="20"/>
              </w:rPr>
            </w:pPr>
            <w:r w:rsidRPr="00186B64">
              <w:rPr>
                <w:rFonts w:ascii="Times New Roman" w:hAnsi="Times New Roman" w:cs="Times New Roman"/>
                <w:color w:val="auto"/>
                <w:sz w:val="20"/>
              </w:rPr>
              <w:t>4 и более</w:t>
            </w:r>
          </w:p>
        </w:tc>
        <w:tc>
          <w:tcPr>
            <w:tcW w:w="3379" w:type="dxa"/>
            <w:vAlign w:val="center"/>
          </w:tcPr>
          <w:p w:rsidR="0001771A" w:rsidRPr="00186B64" w:rsidRDefault="0001771A" w:rsidP="0001771A">
            <w:pPr>
              <w:pStyle w:val="Default"/>
              <w:tabs>
                <w:tab w:val="left" w:pos="1300"/>
              </w:tabs>
              <w:jc w:val="center"/>
              <w:rPr>
                <w:rFonts w:ascii="Times New Roman" w:hAnsi="Times New Roman" w:cs="Times New Roman"/>
                <w:color w:val="auto"/>
                <w:sz w:val="20"/>
              </w:rPr>
            </w:pPr>
            <w:r>
              <w:rPr>
                <w:rFonts w:ascii="Times New Roman" w:hAnsi="Times New Roman" w:cs="Times New Roman"/>
                <w:color w:val="auto"/>
                <w:sz w:val="20"/>
              </w:rPr>
              <w:t>150</w:t>
            </w:r>
          </w:p>
        </w:tc>
        <w:tc>
          <w:tcPr>
            <w:tcW w:w="3380" w:type="dxa"/>
            <w:vAlign w:val="center"/>
          </w:tcPr>
          <w:p w:rsidR="0001771A" w:rsidRPr="00186B64" w:rsidRDefault="0001771A" w:rsidP="0001771A">
            <w:pPr>
              <w:pStyle w:val="Default"/>
              <w:tabs>
                <w:tab w:val="left" w:pos="1300"/>
              </w:tabs>
              <w:jc w:val="center"/>
              <w:rPr>
                <w:rFonts w:ascii="Times New Roman" w:hAnsi="Times New Roman" w:cs="Times New Roman"/>
                <w:color w:val="auto"/>
                <w:sz w:val="20"/>
              </w:rPr>
            </w:pPr>
            <w:r w:rsidRPr="00186B64">
              <w:rPr>
                <w:rFonts w:ascii="Times New Roman" w:hAnsi="Times New Roman" w:cs="Times New Roman"/>
                <w:color w:val="auto"/>
                <w:sz w:val="20"/>
              </w:rPr>
              <w:t>0,15</w:t>
            </w:r>
          </w:p>
        </w:tc>
      </w:tr>
      <w:tr w:rsidR="0001771A" w:rsidRPr="00186B64" w:rsidTr="0001771A">
        <w:trPr>
          <w:trHeight w:val="429"/>
        </w:trPr>
        <w:tc>
          <w:tcPr>
            <w:tcW w:w="10138" w:type="dxa"/>
            <w:gridSpan w:val="3"/>
            <w:vAlign w:val="center"/>
          </w:tcPr>
          <w:p w:rsidR="0001771A" w:rsidRPr="00186B64" w:rsidRDefault="0001771A" w:rsidP="0001771A">
            <w:pPr>
              <w:pStyle w:val="Default"/>
              <w:tabs>
                <w:tab w:val="left" w:pos="1300"/>
              </w:tabs>
              <w:jc w:val="center"/>
              <w:rPr>
                <w:rFonts w:ascii="Times New Roman" w:hAnsi="Times New Roman" w:cs="Times New Roman"/>
                <w:b/>
                <w:color w:val="auto"/>
                <w:sz w:val="20"/>
              </w:rPr>
            </w:pPr>
            <w:r w:rsidRPr="00186B64">
              <w:rPr>
                <w:rFonts w:ascii="Times New Roman" w:hAnsi="Times New Roman" w:cs="Times New Roman"/>
                <w:b/>
                <w:color w:val="auto"/>
                <w:sz w:val="20"/>
              </w:rPr>
              <w:t>Нормативы потребления коммунальных услуг по электроснабжению в жилых помещениях с электрическими плитами</w:t>
            </w:r>
            <w:r w:rsidRPr="00186B64">
              <w:rPr>
                <w:rFonts w:ascii="Times New Roman" w:hAnsi="Times New Roman" w:cs="Times New Roman"/>
                <w:b/>
                <w:color w:val="auto"/>
                <w:sz w:val="20"/>
                <w:vertAlign w:val="superscript"/>
              </w:rPr>
              <w:t>2</w:t>
            </w:r>
            <w:r w:rsidRPr="00186B64">
              <w:rPr>
                <w:rFonts w:ascii="Times New Roman" w:hAnsi="Times New Roman" w:cs="Times New Roman"/>
                <w:b/>
                <w:color w:val="auto"/>
                <w:sz w:val="20"/>
              </w:rPr>
              <w:t xml:space="preserve"> и на общедомовые нужны</w:t>
            </w:r>
          </w:p>
        </w:tc>
      </w:tr>
      <w:tr w:rsidR="0001771A" w:rsidRPr="00186B64" w:rsidTr="0001771A">
        <w:trPr>
          <w:trHeight w:val="429"/>
        </w:trPr>
        <w:tc>
          <w:tcPr>
            <w:tcW w:w="3379" w:type="dxa"/>
            <w:vAlign w:val="center"/>
          </w:tcPr>
          <w:p w:rsidR="0001771A" w:rsidRPr="00186B64" w:rsidRDefault="0001771A" w:rsidP="0001771A">
            <w:pPr>
              <w:pStyle w:val="Default"/>
              <w:tabs>
                <w:tab w:val="left" w:pos="1300"/>
              </w:tabs>
              <w:jc w:val="center"/>
              <w:rPr>
                <w:rFonts w:ascii="Times New Roman" w:hAnsi="Times New Roman" w:cs="Times New Roman"/>
                <w:color w:val="auto"/>
                <w:sz w:val="20"/>
              </w:rPr>
            </w:pPr>
            <w:r w:rsidRPr="00186B64">
              <w:rPr>
                <w:rFonts w:ascii="Times New Roman" w:hAnsi="Times New Roman" w:cs="Times New Roman"/>
                <w:color w:val="auto"/>
                <w:sz w:val="20"/>
              </w:rPr>
              <w:t>От 1 до 3-х</w:t>
            </w:r>
          </w:p>
        </w:tc>
        <w:tc>
          <w:tcPr>
            <w:tcW w:w="3379" w:type="dxa"/>
            <w:vAlign w:val="center"/>
          </w:tcPr>
          <w:p w:rsidR="0001771A" w:rsidRPr="00186B64" w:rsidRDefault="0001771A" w:rsidP="0001771A">
            <w:pPr>
              <w:pStyle w:val="Default"/>
              <w:tabs>
                <w:tab w:val="left" w:pos="1300"/>
              </w:tabs>
              <w:jc w:val="center"/>
              <w:rPr>
                <w:rFonts w:ascii="Times New Roman" w:hAnsi="Times New Roman" w:cs="Times New Roman"/>
                <w:color w:val="auto"/>
                <w:sz w:val="20"/>
              </w:rPr>
            </w:pPr>
            <w:r w:rsidRPr="00186B64">
              <w:rPr>
                <w:rFonts w:ascii="Times New Roman" w:hAnsi="Times New Roman" w:cs="Times New Roman"/>
                <w:color w:val="auto"/>
                <w:sz w:val="20"/>
              </w:rPr>
              <w:t>1</w:t>
            </w:r>
            <w:r>
              <w:rPr>
                <w:rFonts w:ascii="Times New Roman" w:hAnsi="Times New Roman" w:cs="Times New Roman"/>
                <w:color w:val="auto"/>
                <w:sz w:val="20"/>
              </w:rPr>
              <w:t>41</w:t>
            </w:r>
          </w:p>
        </w:tc>
        <w:tc>
          <w:tcPr>
            <w:tcW w:w="3380" w:type="dxa"/>
            <w:vAlign w:val="center"/>
          </w:tcPr>
          <w:p w:rsidR="0001771A" w:rsidRPr="00186B64" w:rsidRDefault="0001771A" w:rsidP="0001771A">
            <w:pPr>
              <w:pStyle w:val="Default"/>
              <w:tabs>
                <w:tab w:val="left" w:pos="1300"/>
              </w:tabs>
              <w:jc w:val="center"/>
              <w:rPr>
                <w:rFonts w:ascii="Times New Roman" w:hAnsi="Times New Roman" w:cs="Times New Roman"/>
                <w:color w:val="auto"/>
                <w:sz w:val="20"/>
              </w:rPr>
            </w:pPr>
            <w:r w:rsidRPr="00186B64">
              <w:rPr>
                <w:rFonts w:ascii="Times New Roman" w:hAnsi="Times New Roman" w:cs="Times New Roman"/>
                <w:color w:val="auto"/>
                <w:sz w:val="20"/>
              </w:rPr>
              <w:t>0,15</w:t>
            </w:r>
          </w:p>
        </w:tc>
      </w:tr>
      <w:tr w:rsidR="0001771A" w:rsidRPr="00186B64" w:rsidTr="0001771A">
        <w:trPr>
          <w:trHeight w:val="462"/>
        </w:trPr>
        <w:tc>
          <w:tcPr>
            <w:tcW w:w="3379" w:type="dxa"/>
            <w:vAlign w:val="center"/>
          </w:tcPr>
          <w:p w:rsidR="0001771A" w:rsidRPr="00186B64" w:rsidRDefault="0001771A" w:rsidP="0001771A">
            <w:pPr>
              <w:pStyle w:val="Default"/>
              <w:tabs>
                <w:tab w:val="left" w:pos="1300"/>
              </w:tabs>
              <w:jc w:val="center"/>
              <w:rPr>
                <w:rFonts w:ascii="Times New Roman" w:hAnsi="Times New Roman" w:cs="Times New Roman"/>
                <w:color w:val="auto"/>
                <w:sz w:val="20"/>
              </w:rPr>
            </w:pPr>
            <w:r w:rsidRPr="00186B64">
              <w:rPr>
                <w:rFonts w:ascii="Times New Roman" w:hAnsi="Times New Roman" w:cs="Times New Roman"/>
                <w:color w:val="auto"/>
                <w:sz w:val="20"/>
              </w:rPr>
              <w:t>4 и более</w:t>
            </w:r>
          </w:p>
        </w:tc>
        <w:tc>
          <w:tcPr>
            <w:tcW w:w="3379" w:type="dxa"/>
            <w:vAlign w:val="center"/>
          </w:tcPr>
          <w:p w:rsidR="0001771A" w:rsidRPr="00186B64" w:rsidRDefault="0001771A" w:rsidP="0001771A">
            <w:pPr>
              <w:pStyle w:val="Default"/>
              <w:tabs>
                <w:tab w:val="left" w:pos="1300"/>
              </w:tabs>
              <w:jc w:val="center"/>
              <w:rPr>
                <w:rFonts w:ascii="Times New Roman" w:hAnsi="Times New Roman" w:cs="Times New Roman"/>
                <w:color w:val="auto"/>
                <w:sz w:val="20"/>
              </w:rPr>
            </w:pPr>
            <w:r w:rsidRPr="00186B64">
              <w:rPr>
                <w:rFonts w:ascii="Times New Roman" w:hAnsi="Times New Roman" w:cs="Times New Roman"/>
                <w:color w:val="auto"/>
                <w:sz w:val="20"/>
              </w:rPr>
              <w:t>2</w:t>
            </w:r>
            <w:r>
              <w:rPr>
                <w:rFonts w:ascii="Times New Roman" w:hAnsi="Times New Roman" w:cs="Times New Roman"/>
                <w:color w:val="auto"/>
                <w:sz w:val="20"/>
              </w:rPr>
              <w:t>00</w:t>
            </w:r>
          </w:p>
        </w:tc>
        <w:tc>
          <w:tcPr>
            <w:tcW w:w="3380" w:type="dxa"/>
            <w:vAlign w:val="center"/>
          </w:tcPr>
          <w:p w:rsidR="0001771A" w:rsidRPr="00186B64" w:rsidRDefault="0001771A" w:rsidP="0001771A">
            <w:pPr>
              <w:pStyle w:val="Default"/>
              <w:tabs>
                <w:tab w:val="left" w:pos="1300"/>
              </w:tabs>
              <w:jc w:val="center"/>
              <w:rPr>
                <w:rFonts w:ascii="Times New Roman" w:hAnsi="Times New Roman" w:cs="Times New Roman"/>
                <w:color w:val="auto"/>
                <w:sz w:val="20"/>
              </w:rPr>
            </w:pPr>
            <w:r w:rsidRPr="00186B64">
              <w:rPr>
                <w:rFonts w:ascii="Times New Roman" w:hAnsi="Times New Roman" w:cs="Times New Roman"/>
                <w:color w:val="auto"/>
                <w:sz w:val="20"/>
              </w:rPr>
              <w:t>0,15</w:t>
            </w:r>
          </w:p>
        </w:tc>
      </w:tr>
      <w:tr w:rsidR="0001771A" w:rsidRPr="00BD19ED" w:rsidTr="0001771A">
        <w:trPr>
          <w:trHeight w:val="462"/>
        </w:trPr>
        <w:tc>
          <w:tcPr>
            <w:tcW w:w="10138" w:type="dxa"/>
            <w:gridSpan w:val="3"/>
            <w:vAlign w:val="center"/>
          </w:tcPr>
          <w:p w:rsidR="0001771A" w:rsidRPr="00186B64" w:rsidRDefault="0001771A" w:rsidP="0001771A">
            <w:pPr>
              <w:pStyle w:val="Default"/>
              <w:tabs>
                <w:tab w:val="left" w:pos="1300"/>
              </w:tabs>
              <w:jc w:val="center"/>
              <w:rPr>
                <w:rFonts w:ascii="Times New Roman" w:hAnsi="Times New Roman" w:cs="Times New Roman"/>
                <w:b/>
                <w:color w:val="auto"/>
                <w:sz w:val="20"/>
              </w:rPr>
            </w:pPr>
            <w:r w:rsidRPr="00186B64">
              <w:rPr>
                <w:rFonts w:ascii="Times New Roman" w:hAnsi="Times New Roman" w:cs="Times New Roman"/>
                <w:b/>
                <w:color w:val="auto"/>
                <w:sz w:val="20"/>
              </w:rPr>
              <w:t>Нормативы потребления коммунальных услуг по электроснабжению в жилых помещениях с электроотоплением</w:t>
            </w:r>
            <w:r w:rsidRPr="00186B64">
              <w:rPr>
                <w:rFonts w:ascii="Times New Roman" w:hAnsi="Times New Roman" w:cs="Times New Roman"/>
                <w:b/>
                <w:color w:val="auto"/>
                <w:sz w:val="20"/>
                <w:vertAlign w:val="superscript"/>
              </w:rPr>
              <w:t>3</w:t>
            </w:r>
            <w:r w:rsidRPr="00186B64">
              <w:rPr>
                <w:rFonts w:ascii="Times New Roman" w:hAnsi="Times New Roman" w:cs="Times New Roman"/>
                <w:b/>
                <w:color w:val="auto"/>
                <w:sz w:val="20"/>
              </w:rPr>
              <w:t xml:space="preserve"> </w:t>
            </w:r>
          </w:p>
        </w:tc>
      </w:tr>
      <w:tr w:rsidR="0001771A" w:rsidRPr="00186B64" w:rsidTr="0001771A">
        <w:trPr>
          <w:trHeight w:val="462"/>
        </w:trPr>
        <w:tc>
          <w:tcPr>
            <w:tcW w:w="3379" w:type="dxa"/>
            <w:vAlign w:val="center"/>
          </w:tcPr>
          <w:p w:rsidR="0001771A" w:rsidRPr="00186B64" w:rsidRDefault="0001771A" w:rsidP="0001771A">
            <w:pPr>
              <w:pStyle w:val="Default"/>
              <w:tabs>
                <w:tab w:val="left" w:pos="1300"/>
              </w:tabs>
              <w:jc w:val="center"/>
              <w:rPr>
                <w:rFonts w:ascii="Times New Roman" w:hAnsi="Times New Roman" w:cs="Times New Roman"/>
                <w:color w:val="auto"/>
                <w:sz w:val="20"/>
              </w:rPr>
            </w:pPr>
            <w:r w:rsidRPr="00186B64">
              <w:rPr>
                <w:rFonts w:ascii="Times New Roman" w:hAnsi="Times New Roman" w:cs="Times New Roman"/>
                <w:color w:val="auto"/>
                <w:sz w:val="20"/>
              </w:rPr>
              <w:t>От 1 до 3-х</w:t>
            </w:r>
          </w:p>
        </w:tc>
        <w:tc>
          <w:tcPr>
            <w:tcW w:w="3379" w:type="dxa"/>
            <w:vAlign w:val="center"/>
          </w:tcPr>
          <w:p w:rsidR="0001771A" w:rsidRPr="00186B64" w:rsidRDefault="0001771A" w:rsidP="0001771A">
            <w:pPr>
              <w:pStyle w:val="Default"/>
              <w:tabs>
                <w:tab w:val="left" w:pos="1300"/>
              </w:tabs>
              <w:jc w:val="center"/>
              <w:rPr>
                <w:rFonts w:ascii="Times New Roman" w:hAnsi="Times New Roman" w:cs="Times New Roman"/>
                <w:color w:val="auto"/>
                <w:sz w:val="20"/>
              </w:rPr>
            </w:pPr>
            <w:r w:rsidRPr="00186B64">
              <w:rPr>
                <w:rFonts w:ascii="Times New Roman" w:hAnsi="Times New Roman" w:cs="Times New Roman"/>
                <w:color w:val="auto"/>
                <w:sz w:val="20"/>
              </w:rPr>
              <w:t>1270</w:t>
            </w:r>
          </w:p>
        </w:tc>
        <w:tc>
          <w:tcPr>
            <w:tcW w:w="3380" w:type="dxa"/>
            <w:vAlign w:val="center"/>
          </w:tcPr>
          <w:p w:rsidR="0001771A" w:rsidRPr="00186B64" w:rsidRDefault="0001771A" w:rsidP="0001771A">
            <w:pPr>
              <w:pStyle w:val="Default"/>
              <w:tabs>
                <w:tab w:val="left" w:pos="1300"/>
              </w:tabs>
              <w:jc w:val="center"/>
              <w:rPr>
                <w:rFonts w:ascii="Times New Roman" w:hAnsi="Times New Roman" w:cs="Times New Roman"/>
                <w:color w:val="auto"/>
                <w:sz w:val="20"/>
              </w:rPr>
            </w:pPr>
            <w:r w:rsidRPr="00186B64">
              <w:rPr>
                <w:rFonts w:ascii="Times New Roman" w:hAnsi="Times New Roman" w:cs="Times New Roman"/>
                <w:color w:val="auto"/>
                <w:sz w:val="20"/>
              </w:rPr>
              <w:t>0,15</w:t>
            </w:r>
          </w:p>
        </w:tc>
      </w:tr>
      <w:tr w:rsidR="0001771A" w:rsidRPr="00186B64" w:rsidTr="0001771A">
        <w:trPr>
          <w:trHeight w:val="462"/>
        </w:trPr>
        <w:tc>
          <w:tcPr>
            <w:tcW w:w="3379" w:type="dxa"/>
            <w:vAlign w:val="center"/>
          </w:tcPr>
          <w:p w:rsidR="0001771A" w:rsidRPr="00186B64" w:rsidRDefault="0001771A" w:rsidP="0001771A">
            <w:pPr>
              <w:pStyle w:val="Default"/>
              <w:tabs>
                <w:tab w:val="left" w:pos="1300"/>
              </w:tabs>
              <w:jc w:val="center"/>
              <w:rPr>
                <w:rFonts w:ascii="Times New Roman" w:hAnsi="Times New Roman" w:cs="Times New Roman"/>
                <w:color w:val="auto"/>
                <w:sz w:val="20"/>
              </w:rPr>
            </w:pPr>
            <w:r w:rsidRPr="00186B64">
              <w:rPr>
                <w:rFonts w:ascii="Times New Roman" w:hAnsi="Times New Roman" w:cs="Times New Roman"/>
                <w:color w:val="auto"/>
                <w:sz w:val="20"/>
              </w:rPr>
              <w:t>4 и более</w:t>
            </w:r>
          </w:p>
        </w:tc>
        <w:tc>
          <w:tcPr>
            <w:tcW w:w="3379" w:type="dxa"/>
            <w:vAlign w:val="center"/>
          </w:tcPr>
          <w:p w:rsidR="0001771A" w:rsidRPr="00186B64" w:rsidRDefault="0001771A" w:rsidP="0001771A">
            <w:pPr>
              <w:pStyle w:val="Default"/>
              <w:tabs>
                <w:tab w:val="left" w:pos="1300"/>
              </w:tabs>
              <w:jc w:val="center"/>
              <w:rPr>
                <w:rFonts w:ascii="Times New Roman" w:hAnsi="Times New Roman" w:cs="Times New Roman"/>
                <w:color w:val="auto"/>
                <w:sz w:val="20"/>
              </w:rPr>
            </w:pPr>
            <w:r w:rsidRPr="00186B64">
              <w:rPr>
                <w:rFonts w:ascii="Times New Roman" w:hAnsi="Times New Roman" w:cs="Times New Roman"/>
                <w:color w:val="auto"/>
                <w:sz w:val="20"/>
              </w:rPr>
              <w:t>1740</w:t>
            </w:r>
          </w:p>
        </w:tc>
        <w:tc>
          <w:tcPr>
            <w:tcW w:w="3380" w:type="dxa"/>
            <w:vAlign w:val="center"/>
          </w:tcPr>
          <w:p w:rsidR="0001771A" w:rsidRPr="00186B64" w:rsidRDefault="0001771A" w:rsidP="0001771A">
            <w:pPr>
              <w:pStyle w:val="Default"/>
              <w:tabs>
                <w:tab w:val="left" w:pos="1300"/>
              </w:tabs>
              <w:jc w:val="center"/>
              <w:rPr>
                <w:rFonts w:ascii="Times New Roman" w:hAnsi="Times New Roman" w:cs="Times New Roman"/>
                <w:color w:val="auto"/>
                <w:sz w:val="20"/>
              </w:rPr>
            </w:pPr>
            <w:r w:rsidRPr="00186B64">
              <w:rPr>
                <w:rFonts w:ascii="Times New Roman" w:hAnsi="Times New Roman" w:cs="Times New Roman"/>
                <w:color w:val="auto"/>
                <w:sz w:val="20"/>
              </w:rPr>
              <w:t>0,15</w:t>
            </w:r>
          </w:p>
        </w:tc>
      </w:tr>
    </w:tbl>
    <w:p w:rsidR="0001771A" w:rsidRPr="00186B64" w:rsidRDefault="0001771A" w:rsidP="0001771A">
      <w:pPr>
        <w:pStyle w:val="Default"/>
        <w:tabs>
          <w:tab w:val="left" w:pos="1300"/>
        </w:tabs>
        <w:ind w:firstLine="851"/>
        <w:jc w:val="both"/>
        <w:rPr>
          <w:rFonts w:ascii="Times New Roman" w:hAnsi="Times New Roman" w:cs="Times New Roman"/>
          <w:color w:val="auto"/>
          <w:sz w:val="20"/>
          <w:szCs w:val="20"/>
          <w:vertAlign w:val="superscript"/>
          <w:lang w:val="en-US"/>
        </w:rPr>
      </w:pPr>
    </w:p>
    <w:p w:rsidR="0001771A" w:rsidRPr="00186B64" w:rsidRDefault="0001771A" w:rsidP="0001771A">
      <w:pPr>
        <w:pStyle w:val="Default"/>
        <w:tabs>
          <w:tab w:val="left" w:pos="1300"/>
        </w:tabs>
        <w:ind w:firstLine="851"/>
        <w:jc w:val="both"/>
        <w:rPr>
          <w:rFonts w:ascii="Times New Roman" w:hAnsi="Times New Roman" w:cs="Times New Roman"/>
          <w:color w:val="auto"/>
          <w:sz w:val="20"/>
          <w:szCs w:val="20"/>
        </w:rPr>
      </w:pPr>
      <w:r w:rsidRPr="00186B64">
        <w:rPr>
          <w:rFonts w:ascii="Times New Roman" w:hAnsi="Times New Roman" w:cs="Times New Roman"/>
          <w:color w:val="auto"/>
          <w:sz w:val="20"/>
          <w:szCs w:val="20"/>
          <w:vertAlign w:val="superscript"/>
        </w:rPr>
        <w:t>1</w:t>
      </w:r>
      <w:r w:rsidRPr="00186B64">
        <w:rPr>
          <w:rFonts w:ascii="Times New Roman" w:hAnsi="Times New Roman" w:cs="Times New Roman"/>
          <w:color w:val="auto"/>
          <w:sz w:val="20"/>
          <w:szCs w:val="20"/>
        </w:rPr>
        <w:t xml:space="preserve"> - жилые помещения, не подпадающие  под определение нормативов под № 2,3 п. 3.6.5;</w:t>
      </w:r>
    </w:p>
    <w:p w:rsidR="0001771A" w:rsidRPr="00186B64" w:rsidRDefault="0001771A" w:rsidP="0001771A">
      <w:pPr>
        <w:pStyle w:val="Default"/>
        <w:tabs>
          <w:tab w:val="left" w:pos="1300"/>
        </w:tabs>
        <w:ind w:firstLine="851"/>
        <w:jc w:val="both"/>
        <w:rPr>
          <w:rFonts w:ascii="Times New Roman" w:hAnsi="Times New Roman" w:cs="Times New Roman"/>
          <w:color w:val="auto"/>
          <w:sz w:val="20"/>
          <w:szCs w:val="20"/>
        </w:rPr>
      </w:pPr>
      <w:r w:rsidRPr="00186B64">
        <w:rPr>
          <w:rFonts w:ascii="Times New Roman" w:hAnsi="Times New Roman" w:cs="Times New Roman"/>
          <w:color w:val="auto"/>
          <w:sz w:val="20"/>
          <w:szCs w:val="20"/>
          <w:vertAlign w:val="superscript"/>
        </w:rPr>
        <w:t>2</w:t>
      </w:r>
      <w:r w:rsidRPr="00186B64">
        <w:rPr>
          <w:rFonts w:ascii="Times New Roman" w:hAnsi="Times New Roman" w:cs="Times New Roman"/>
          <w:color w:val="auto"/>
          <w:sz w:val="20"/>
          <w:szCs w:val="20"/>
        </w:rPr>
        <w:t xml:space="preserve"> - жилые помещения, оборудованные в установленном порядке стационарными электроплитами и (или) электроотопительными установками;</w:t>
      </w:r>
    </w:p>
    <w:p w:rsidR="0001771A" w:rsidRPr="00186B64" w:rsidRDefault="0001771A" w:rsidP="0001771A">
      <w:pPr>
        <w:pStyle w:val="Default"/>
        <w:tabs>
          <w:tab w:val="left" w:pos="1300"/>
        </w:tabs>
        <w:ind w:firstLine="851"/>
        <w:jc w:val="both"/>
        <w:rPr>
          <w:rFonts w:ascii="Times New Roman" w:hAnsi="Times New Roman" w:cs="Times New Roman"/>
          <w:color w:val="auto"/>
          <w:sz w:val="20"/>
          <w:szCs w:val="20"/>
        </w:rPr>
      </w:pPr>
      <w:r w:rsidRPr="00186B64">
        <w:rPr>
          <w:rFonts w:ascii="Times New Roman" w:hAnsi="Times New Roman" w:cs="Times New Roman"/>
          <w:color w:val="auto"/>
          <w:sz w:val="20"/>
          <w:szCs w:val="20"/>
          <w:vertAlign w:val="superscript"/>
        </w:rPr>
        <w:lastRenderedPageBreak/>
        <w:t>3</w:t>
      </w:r>
      <w:r w:rsidRPr="00186B64">
        <w:rPr>
          <w:rFonts w:ascii="Times New Roman" w:hAnsi="Times New Roman" w:cs="Times New Roman"/>
          <w:color w:val="auto"/>
          <w:sz w:val="20"/>
          <w:szCs w:val="20"/>
        </w:rPr>
        <w:t xml:space="preserve"> - жилые помещения, оснащенные электроотопительной установкой, расположенные в сельских населенных пунктах, не газифицированных в соответствии с программой газификации Оренбургской области и не имеющих установленного в официальном порядке газового отопительного прибора.</w:t>
      </w:r>
    </w:p>
    <w:p w:rsidR="0001771A" w:rsidRDefault="0001771A" w:rsidP="0001771A">
      <w:pPr>
        <w:pStyle w:val="Default"/>
        <w:tabs>
          <w:tab w:val="left" w:pos="1300"/>
        </w:tabs>
        <w:spacing w:line="276" w:lineRule="auto"/>
        <w:ind w:firstLine="851"/>
        <w:jc w:val="both"/>
        <w:rPr>
          <w:rFonts w:ascii="Times New Roman" w:hAnsi="Times New Roman" w:cs="Times New Roman"/>
          <w:color w:val="auto"/>
        </w:rPr>
      </w:pPr>
    </w:p>
    <w:p w:rsidR="0001771A" w:rsidRPr="005644B5" w:rsidRDefault="0001771A" w:rsidP="0001771A">
      <w:pPr>
        <w:pStyle w:val="Default"/>
        <w:tabs>
          <w:tab w:val="left" w:pos="1300"/>
        </w:tabs>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.3</w:t>
      </w:r>
      <w:r>
        <w:rPr>
          <w:rFonts w:ascii="Times New Roman" w:hAnsi="Times New Roman" w:cs="Times New Roman"/>
          <w:color w:val="auto"/>
        </w:rPr>
        <w:t>4</w:t>
      </w:r>
      <w:r w:rsidRPr="005644B5">
        <w:rPr>
          <w:rFonts w:ascii="Times New Roman" w:hAnsi="Times New Roman" w:cs="Times New Roman"/>
          <w:color w:val="auto"/>
        </w:rPr>
        <w:t xml:space="preserve"> Нормативы потребления коммунальных услуг по электроснабжению </w:t>
      </w:r>
      <w:r>
        <w:rPr>
          <w:rFonts w:ascii="Times New Roman" w:hAnsi="Times New Roman" w:cs="Times New Roman"/>
          <w:color w:val="auto"/>
        </w:rPr>
        <w:t>на общедомовые нужды</w:t>
      </w:r>
      <w:r w:rsidRPr="005644B5">
        <w:rPr>
          <w:rFonts w:ascii="Times New Roman" w:hAnsi="Times New Roman" w:cs="Times New Roman"/>
          <w:color w:val="auto"/>
        </w:rPr>
        <w:t xml:space="preserve"> в таблице 3</w:t>
      </w:r>
      <w:r>
        <w:rPr>
          <w:rFonts w:ascii="Times New Roman" w:hAnsi="Times New Roman" w:cs="Times New Roman"/>
          <w:color w:val="auto"/>
        </w:rPr>
        <w:t>9</w:t>
      </w:r>
      <w:r w:rsidRPr="005644B5">
        <w:rPr>
          <w:rFonts w:ascii="Times New Roman" w:hAnsi="Times New Roman" w:cs="Times New Roman"/>
          <w:color w:val="auto"/>
        </w:rPr>
        <w:t>.</w:t>
      </w:r>
    </w:p>
    <w:p w:rsidR="0001771A" w:rsidRPr="005644B5" w:rsidRDefault="0001771A" w:rsidP="0001771A">
      <w:pPr>
        <w:pStyle w:val="Default"/>
        <w:tabs>
          <w:tab w:val="left" w:pos="1300"/>
        </w:tabs>
        <w:spacing w:line="276" w:lineRule="auto"/>
        <w:ind w:firstLine="851"/>
        <w:jc w:val="right"/>
        <w:rPr>
          <w:rFonts w:ascii="Times New Roman" w:hAnsi="Times New Roman" w:cs="Times New Roman"/>
          <w:color w:val="auto"/>
        </w:rPr>
      </w:pPr>
      <w:r w:rsidRPr="005644B5">
        <w:rPr>
          <w:rFonts w:ascii="Times New Roman" w:hAnsi="Times New Roman" w:cs="Times New Roman"/>
          <w:color w:val="auto"/>
        </w:rPr>
        <w:t>Таблица 3</w:t>
      </w:r>
      <w:r>
        <w:rPr>
          <w:rFonts w:ascii="Times New Roman" w:hAnsi="Times New Roman" w:cs="Times New Roman"/>
          <w:color w:val="auto"/>
        </w:rPr>
        <w:t>9</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8"/>
        <w:gridCol w:w="4070"/>
        <w:gridCol w:w="4290"/>
      </w:tblGrid>
      <w:tr w:rsidR="0001771A" w:rsidTr="0001771A">
        <w:tc>
          <w:tcPr>
            <w:tcW w:w="1758" w:type="dxa"/>
          </w:tcPr>
          <w:p w:rsidR="0001771A" w:rsidRPr="00C7421C" w:rsidRDefault="0001771A" w:rsidP="0001771A">
            <w:pPr>
              <w:pStyle w:val="Default"/>
              <w:spacing w:line="276" w:lineRule="auto"/>
              <w:jc w:val="both"/>
              <w:rPr>
                <w:rFonts w:ascii="Times New Roman" w:hAnsi="Times New Roman" w:cs="Times New Roman"/>
                <w:color w:val="auto"/>
              </w:rPr>
            </w:pPr>
            <w:r w:rsidRPr="00C7421C">
              <w:rPr>
                <w:rFonts w:ascii="Times New Roman" w:hAnsi="Times New Roman" w:cs="Times New Roman"/>
                <w:color w:val="auto"/>
              </w:rPr>
              <w:t xml:space="preserve">       № п/п</w:t>
            </w:r>
          </w:p>
        </w:tc>
        <w:tc>
          <w:tcPr>
            <w:tcW w:w="4070" w:type="dxa"/>
          </w:tcPr>
          <w:p w:rsidR="0001771A" w:rsidRPr="00C7421C" w:rsidRDefault="0001771A" w:rsidP="0001771A">
            <w:pPr>
              <w:pStyle w:val="Default"/>
              <w:spacing w:line="276" w:lineRule="auto"/>
              <w:jc w:val="both"/>
              <w:rPr>
                <w:rFonts w:ascii="Times New Roman" w:hAnsi="Times New Roman" w:cs="Times New Roman"/>
                <w:color w:val="auto"/>
              </w:rPr>
            </w:pPr>
            <w:r w:rsidRPr="00C7421C">
              <w:rPr>
                <w:rFonts w:ascii="Times New Roman" w:hAnsi="Times New Roman" w:cs="Times New Roman"/>
                <w:color w:val="auto"/>
              </w:rPr>
              <w:t>Группы оборудования общего имущества многоквартирного дома</w:t>
            </w:r>
          </w:p>
        </w:tc>
        <w:tc>
          <w:tcPr>
            <w:tcW w:w="4290" w:type="dxa"/>
          </w:tcPr>
          <w:p w:rsidR="0001771A" w:rsidRPr="00C7421C" w:rsidRDefault="0001771A" w:rsidP="0001771A">
            <w:pPr>
              <w:pStyle w:val="Default"/>
              <w:spacing w:line="276" w:lineRule="auto"/>
              <w:jc w:val="both"/>
              <w:rPr>
                <w:rFonts w:ascii="Times New Roman" w:hAnsi="Times New Roman" w:cs="Times New Roman"/>
                <w:color w:val="auto"/>
              </w:rPr>
            </w:pPr>
            <w:r w:rsidRPr="00C7421C">
              <w:rPr>
                <w:rFonts w:ascii="Times New Roman" w:hAnsi="Times New Roman" w:cs="Times New Roman"/>
                <w:color w:val="auto"/>
              </w:rPr>
              <w:t>Норматив кВт/ч на 1 кв. метр общей площади помещений, входящих в состав общего имущества в многоквартирном доме, в месяц</w:t>
            </w:r>
          </w:p>
        </w:tc>
      </w:tr>
      <w:tr w:rsidR="0001771A" w:rsidTr="0001771A">
        <w:tc>
          <w:tcPr>
            <w:tcW w:w="1758" w:type="dxa"/>
          </w:tcPr>
          <w:p w:rsidR="0001771A" w:rsidRPr="00C7421C" w:rsidRDefault="0001771A" w:rsidP="0001771A">
            <w:pPr>
              <w:pStyle w:val="Default"/>
              <w:spacing w:line="276" w:lineRule="auto"/>
              <w:ind w:firstLine="722"/>
              <w:jc w:val="both"/>
              <w:rPr>
                <w:rFonts w:ascii="Times New Roman" w:hAnsi="Times New Roman" w:cs="Times New Roman"/>
                <w:color w:val="auto"/>
              </w:rPr>
            </w:pPr>
            <w:r w:rsidRPr="00C7421C">
              <w:rPr>
                <w:rFonts w:ascii="Times New Roman" w:hAnsi="Times New Roman" w:cs="Times New Roman"/>
                <w:color w:val="auto"/>
              </w:rPr>
              <w:t>1.</w:t>
            </w:r>
          </w:p>
        </w:tc>
        <w:tc>
          <w:tcPr>
            <w:tcW w:w="4070" w:type="dxa"/>
          </w:tcPr>
          <w:p w:rsidR="0001771A" w:rsidRPr="00C7421C" w:rsidRDefault="0001771A" w:rsidP="0001771A">
            <w:pPr>
              <w:pStyle w:val="Default"/>
              <w:spacing w:line="276" w:lineRule="auto"/>
              <w:jc w:val="both"/>
              <w:rPr>
                <w:rFonts w:ascii="Times New Roman" w:hAnsi="Times New Roman" w:cs="Times New Roman"/>
                <w:color w:val="auto"/>
              </w:rPr>
            </w:pPr>
            <w:r w:rsidRPr="00C7421C">
              <w:rPr>
                <w:rFonts w:ascii="Times New Roman" w:hAnsi="Times New Roman" w:cs="Times New Roman"/>
                <w:color w:val="auto"/>
              </w:rPr>
              <w:t>Осветительные установки</w:t>
            </w:r>
          </w:p>
        </w:tc>
        <w:tc>
          <w:tcPr>
            <w:tcW w:w="4290" w:type="dxa"/>
          </w:tcPr>
          <w:p w:rsidR="0001771A" w:rsidRPr="00C7421C" w:rsidRDefault="0001771A" w:rsidP="0001771A">
            <w:pPr>
              <w:pStyle w:val="Default"/>
              <w:spacing w:line="276" w:lineRule="auto"/>
              <w:ind w:firstLine="1762"/>
              <w:jc w:val="both"/>
              <w:rPr>
                <w:rFonts w:ascii="Times New Roman" w:hAnsi="Times New Roman" w:cs="Times New Roman"/>
                <w:color w:val="auto"/>
              </w:rPr>
            </w:pPr>
            <w:r w:rsidRPr="00C7421C">
              <w:rPr>
                <w:rFonts w:ascii="Times New Roman" w:hAnsi="Times New Roman" w:cs="Times New Roman"/>
                <w:color w:val="auto"/>
              </w:rPr>
              <w:t>1,0</w:t>
            </w:r>
          </w:p>
        </w:tc>
      </w:tr>
      <w:tr w:rsidR="0001771A" w:rsidTr="0001771A">
        <w:tc>
          <w:tcPr>
            <w:tcW w:w="1758" w:type="dxa"/>
          </w:tcPr>
          <w:p w:rsidR="0001771A" w:rsidRPr="00C7421C" w:rsidRDefault="0001771A" w:rsidP="0001771A">
            <w:pPr>
              <w:pStyle w:val="Default"/>
              <w:spacing w:line="276" w:lineRule="auto"/>
              <w:ind w:firstLine="722"/>
              <w:jc w:val="both"/>
              <w:rPr>
                <w:rFonts w:ascii="Times New Roman" w:hAnsi="Times New Roman" w:cs="Times New Roman"/>
                <w:color w:val="auto"/>
              </w:rPr>
            </w:pPr>
            <w:r w:rsidRPr="00C7421C">
              <w:rPr>
                <w:rFonts w:ascii="Times New Roman" w:hAnsi="Times New Roman" w:cs="Times New Roman"/>
                <w:color w:val="auto"/>
              </w:rPr>
              <w:t>2.</w:t>
            </w:r>
          </w:p>
        </w:tc>
        <w:tc>
          <w:tcPr>
            <w:tcW w:w="4070" w:type="dxa"/>
          </w:tcPr>
          <w:p w:rsidR="0001771A" w:rsidRPr="00C7421C" w:rsidRDefault="0001771A" w:rsidP="0001771A">
            <w:pPr>
              <w:pStyle w:val="Default"/>
              <w:spacing w:line="276" w:lineRule="auto"/>
              <w:jc w:val="both"/>
              <w:rPr>
                <w:rFonts w:ascii="Times New Roman" w:hAnsi="Times New Roman" w:cs="Times New Roman"/>
                <w:color w:val="auto"/>
              </w:rPr>
            </w:pPr>
            <w:r w:rsidRPr="00C7421C">
              <w:rPr>
                <w:rFonts w:ascii="Times New Roman" w:hAnsi="Times New Roman" w:cs="Times New Roman"/>
                <w:color w:val="auto"/>
              </w:rPr>
              <w:t>Силовое оборудование лифтов</w:t>
            </w:r>
          </w:p>
        </w:tc>
        <w:tc>
          <w:tcPr>
            <w:tcW w:w="4290" w:type="dxa"/>
          </w:tcPr>
          <w:p w:rsidR="0001771A" w:rsidRPr="00C7421C" w:rsidRDefault="0001771A" w:rsidP="0001771A">
            <w:pPr>
              <w:pStyle w:val="Default"/>
              <w:spacing w:line="276" w:lineRule="auto"/>
              <w:ind w:firstLine="1762"/>
              <w:jc w:val="both"/>
              <w:rPr>
                <w:rFonts w:ascii="Times New Roman" w:hAnsi="Times New Roman" w:cs="Times New Roman"/>
                <w:color w:val="auto"/>
              </w:rPr>
            </w:pPr>
            <w:r w:rsidRPr="00C7421C">
              <w:rPr>
                <w:rFonts w:ascii="Times New Roman" w:hAnsi="Times New Roman" w:cs="Times New Roman"/>
                <w:color w:val="auto"/>
              </w:rPr>
              <w:t>0,2</w:t>
            </w:r>
          </w:p>
        </w:tc>
      </w:tr>
      <w:tr w:rsidR="0001771A" w:rsidTr="0001771A">
        <w:tc>
          <w:tcPr>
            <w:tcW w:w="1758" w:type="dxa"/>
          </w:tcPr>
          <w:p w:rsidR="0001771A" w:rsidRPr="00C7421C" w:rsidRDefault="0001771A" w:rsidP="0001771A">
            <w:pPr>
              <w:pStyle w:val="Default"/>
              <w:spacing w:line="276" w:lineRule="auto"/>
              <w:ind w:firstLine="722"/>
              <w:jc w:val="both"/>
              <w:rPr>
                <w:rFonts w:ascii="Times New Roman" w:hAnsi="Times New Roman" w:cs="Times New Roman"/>
                <w:color w:val="auto"/>
              </w:rPr>
            </w:pPr>
            <w:r w:rsidRPr="00C7421C">
              <w:rPr>
                <w:rFonts w:ascii="Times New Roman" w:hAnsi="Times New Roman" w:cs="Times New Roman"/>
                <w:color w:val="auto"/>
              </w:rPr>
              <w:t>3.</w:t>
            </w:r>
          </w:p>
        </w:tc>
        <w:tc>
          <w:tcPr>
            <w:tcW w:w="4070" w:type="dxa"/>
          </w:tcPr>
          <w:p w:rsidR="0001771A" w:rsidRPr="00C7421C" w:rsidRDefault="0001771A" w:rsidP="0001771A">
            <w:pPr>
              <w:pStyle w:val="Default"/>
              <w:spacing w:line="276" w:lineRule="auto"/>
              <w:jc w:val="both"/>
              <w:rPr>
                <w:rFonts w:ascii="Times New Roman" w:hAnsi="Times New Roman" w:cs="Times New Roman"/>
                <w:color w:val="auto"/>
              </w:rPr>
            </w:pPr>
            <w:r w:rsidRPr="00C7421C">
              <w:rPr>
                <w:rFonts w:ascii="Times New Roman" w:hAnsi="Times New Roman" w:cs="Times New Roman"/>
                <w:color w:val="auto"/>
              </w:rPr>
              <w:t>Насосное оборудование холодного и горячего водоснабжения, системы отопления</w:t>
            </w:r>
          </w:p>
        </w:tc>
        <w:tc>
          <w:tcPr>
            <w:tcW w:w="4290" w:type="dxa"/>
          </w:tcPr>
          <w:p w:rsidR="0001771A" w:rsidRPr="00C7421C" w:rsidRDefault="0001771A" w:rsidP="0001771A">
            <w:pPr>
              <w:pStyle w:val="Default"/>
              <w:spacing w:line="276" w:lineRule="auto"/>
              <w:ind w:firstLine="1762"/>
              <w:jc w:val="both"/>
              <w:rPr>
                <w:rFonts w:ascii="Times New Roman" w:hAnsi="Times New Roman" w:cs="Times New Roman"/>
                <w:color w:val="auto"/>
              </w:rPr>
            </w:pPr>
            <w:r w:rsidRPr="00C7421C">
              <w:rPr>
                <w:rFonts w:ascii="Times New Roman" w:hAnsi="Times New Roman" w:cs="Times New Roman"/>
                <w:color w:val="auto"/>
              </w:rPr>
              <w:t>0,3</w:t>
            </w:r>
          </w:p>
        </w:tc>
      </w:tr>
    </w:tbl>
    <w:p w:rsidR="0001771A" w:rsidRDefault="0001771A" w:rsidP="0001771A">
      <w:pPr>
        <w:pStyle w:val="Default"/>
        <w:spacing w:line="276" w:lineRule="auto"/>
        <w:ind w:firstLine="851"/>
        <w:jc w:val="both"/>
        <w:rPr>
          <w:rFonts w:ascii="Times New Roman" w:hAnsi="Times New Roman" w:cs="Times New Roman"/>
          <w:color w:val="auto"/>
          <w:sz w:val="20"/>
          <w:szCs w:val="20"/>
        </w:rPr>
      </w:pPr>
      <w:r>
        <w:rPr>
          <w:rFonts w:ascii="Times New Roman" w:hAnsi="Times New Roman" w:cs="Times New Roman"/>
          <w:color w:val="auto"/>
          <w:sz w:val="20"/>
          <w:szCs w:val="20"/>
        </w:rPr>
        <w:t>Норматив потребления коммунальной услуги по электроснабжению применяется как сумма нормативов</w:t>
      </w:r>
      <w:r w:rsidRPr="005F0620">
        <w:rPr>
          <w:rFonts w:ascii="Times New Roman" w:hAnsi="Times New Roman" w:cs="Times New Roman"/>
          <w:color w:val="auto"/>
          <w:sz w:val="20"/>
          <w:szCs w:val="20"/>
        </w:rPr>
        <w:t xml:space="preserve"> </w:t>
      </w:r>
      <w:r>
        <w:rPr>
          <w:rFonts w:ascii="Times New Roman" w:hAnsi="Times New Roman" w:cs="Times New Roman"/>
          <w:color w:val="auto"/>
          <w:sz w:val="20"/>
          <w:szCs w:val="20"/>
        </w:rPr>
        <w:t>в соответствии с наличием соответствующего оборудования.</w:t>
      </w:r>
    </w:p>
    <w:p w:rsidR="0001771A" w:rsidRPr="00214029" w:rsidRDefault="0001771A" w:rsidP="0001771A">
      <w:pPr>
        <w:pStyle w:val="Default"/>
        <w:spacing w:line="276" w:lineRule="auto"/>
        <w:ind w:firstLine="851"/>
        <w:jc w:val="both"/>
        <w:rPr>
          <w:rFonts w:ascii="Times New Roman" w:hAnsi="Times New Roman" w:cs="Times New Roman"/>
          <w:color w:val="auto"/>
          <w:sz w:val="20"/>
          <w:szCs w:val="20"/>
        </w:rPr>
      </w:pPr>
      <w:r w:rsidRPr="00214029">
        <w:rPr>
          <w:rFonts w:ascii="Times New Roman" w:hAnsi="Times New Roman" w:cs="Times New Roman"/>
          <w:color w:val="auto"/>
          <w:sz w:val="20"/>
          <w:szCs w:val="20"/>
        </w:rPr>
        <w:t xml:space="preserve">Примечание: При расчете платы за коммунальную услугу электроснабжения, потребленную на общедомовые нужды в многоквартирном доме, учитывать суммарную площадь следующих помещений, входящих в состав общего имущества, не являющихся частями квартир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 </w:t>
      </w:r>
    </w:p>
    <w:p w:rsidR="0001771A" w:rsidRPr="00186B64" w:rsidRDefault="0001771A" w:rsidP="0001771A">
      <w:pPr>
        <w:pStyle w:val="Default"/>
        <w:tabs>
          <w:tab w:val="left" w:pos="1300"/>
        </w:tabs>
        <w:ind w:firstLine="851"/>
        <w:jc w:val="both"/>
        <w:rPr>
          <w:rFonts w:ascii="Times New Roman" w:hAnsi="Times New Roman" w:cs="Times New Roman"/>
          <w:color w:val="auto"/>
          <w:sz w:val="20"/>
          <w:szCs w:val="20"/>
        </w:rPr>
      </w:pPr>
    </w:p>
    <w:p w:rsidR="0001771A" w:rsidRPr="00186B64" w:rsidRDefault="0001771A" w:rsidP="0001771A">
      <w:pPr>
        <w:pStyle w:val="u"/>
        <w:shd w:val="clear" w:color="auto" w:fill="FFFFFF"/>
        <w:spacing w:before="0" w:beforeAutospacing="0" w:after="0" w:afterAutospacing="0"/>
        <w:ind w:firstLine="390"/>
        <w:jc w:val="center"/>
        <w:outlineLvl w:val="2"/>
        <w:rPr>
          <w:b/>
        </w:rPr>
      </w:pPr>
      <w:bookmarkStart w:id="105" w:name="_Toc396469476"/>
      <w:bookmarkStart w:id="106" w:name="_Toc396469573"/>
      <w:bookmarkStart w:id="107" w:name="_Toc400527738"/>
      <w:bookmarkStart w:id="108" w:name="_Toc400717200"/>
      <w:r w:rsidRPr="00186B64">
        <w:rPr>
          <w:b/>
        </w:rPr>
        <w:t>Теплоснабжение</w:t>
      </w:r>
      <w:bookmarkEnd w:id="105"/>
      <w:bookmarkEnd w:id="106"/>
      <w:bookmarkEnd w:id="107"/>
      <w:bookmarkEnd w:id="108"/>
    </w:p>
    <w:p w:rsidR="0001771A" w:rsidRPr="00BD19ED" w:rsidRDefault="0001771A" w:rsidP="0001771A">
      <w:pPr>
        <w:pStyle w:val="u"/>
        <w:shd w:val="clear" w:color="auto" w:fill="FFFFFF"/>
        <w:spacing w:before="0" w:beforeAutospacing="0" w:after="0" w:afterAutospacing="0"/>
        <w:ind w:firstLine="390"/>
        <w:jc w:val="center"/>
        <w:rPr>
          <w:b/>
          <w:highlight w:val="yellow"/>
        </w:rPr>
      </w:pPr>
    </w:p>
    <w:p w:rsidR="0001771A" w:rsidRPr="00064C46" w:rsidRDefault="0001771A" w:rsidP="0001771A">
      <w:pPr>
        <w:pStyle w:val="Default"/>
        <w:spacing w:line="276" w:lineRule="auto"/>
        <w:ind w:firstLine="851"/>
        <w:jc w:val="both"/>
        <w:rPr>
          <w:rFonts w:ascii="Times New Roman" w:hAnsi="Times New Roman" w:cs="Times New Roman"/>
        </w:rPr>
      </w:pPr>
      <w:r w:rsidRPr="00064C46">
        <w:rPr>
          <w:rFonts w:ascii="Times New Roman" w:hAnsi="Times New Roman" w:cs="Times New Roman"/>
        </w:rPr>
        <w:t>3.7.3</w:t>
      </w:r>
      <w:r>
        <w:rPr>
          <w:rFonts w:ascii="Times New Roman" w:hAnsi="Times New Roman" w:cs="Times New Roman"/>
        </w:rPr>
        <w:t>5</w:t>
      </w:r>
      <w:r w:rsidRPr="00064C46">
        <w:rPr>
          <w:rFonts w:ascii="Times New Roman" w:hAnsi="Times New Roman" w:cs="Times New Roman"/>
        </w:rPr>
        <w:t xml:space="preserve"> 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населенного пункта, входящего в состав МО Первомайский сельсовет Первомайского района Оренбургской области, в целях обеспечения необходимого уровня теплоснабжения жилищно-коммунального хозяйства, промышленных и иных организаций. </w:t>
      </w:r>
    </w:p>
    <w:p w:rsidR="0001771A" w:rsidRPr="00064C46" w:rsidRDefault="0001771A" w:rsidP="0001771A">
      <w:pPr>
        <w:pStyle w:val="Default"/>
        <w:spacing w:line="276" w:lineRule="auto"/>
        <w:ind w:firstLine="851"/>
        <w:jc w:val="both"/>
        <w:rPr>
          <w:rFonts w:ascii="Times New Roman" w:hAnsi="Times New Roman" w:cs="Times New Roman"/>
        </w:rPr>
      </w:pPr>
      <w:r w:rsidRPr="00064C46">
        <w:rPr>
          <w:rFonts w:ascii="Times New Roman" w:hAnsi="Times New Roman" w:cs="Times New Roman"/>
        </w:rPr>
        <w:t>3.7.3</w:t>
      </w:r>
      <w:r>
        <w:rPr>
          <w:rFonts w:ascii="Times New Roman" w:hAnsi="Times New Roman" w:cs="Times New Roman"/>
        </w:rPr>
        <w:t>6</w:t>
      </w:r>
      <w:r w:rsidRPr="00064C46">
        <w:rPr>
          <w:rFonts w:ascii="Times New Roman" w:hAnsi="Times New Roman" w:cs="Times New Roman"/>
        </w:rPr>
        <w:t xml:space="preserve"> При разработке схем теплоснабжения расчетные тепловые нагрузки определяются: </w:t>
      </w:r>
    </w:p>
    <w:p w:rsidR="0001771A" w:rsidRPr="00064C46" w:rsidRDefault="0001771A" w:rsidP="0001771A">
      <w:pPr>
        <w:pStyle w:val="Default"/>
        <w:spacing w:line="276" w:lineRule="auto"/>
        <w:ind w:firstLine="851"/>
        <w:jc w:val="both"/>
        <w:rPr>
          <w:rFonts w:ascii="Times New Roman" w:hAnsi="Times New Roman" w:cs="Times New Roman"/>
        </w:rPr>
      </w:pPr>
      <w:r w:rsidRPr="00064C46">
        <w:rPr>
          <w:rFonts w:ascii="Times New Roman" w:hAnsi="Times New Roman" w:cs="Times New Roman"/>
        </w:rPr>
        <w:t xml:space="preserve">- для существующей застройки Первомайского сельсовета Первомайского района Оренбургской области, и действующих промышленных предприятий – по проектам с уточнением по фактическим тепловым нагрузкам; </w:t>
      </w:r>
    </w:p>
    <w:p w:rsidR="0001771A" w:rsidRPr="00064C46" w:rsidRDefault="0001771A" w:rsidP="0001771A">
      <w:pPr>
        <w:pStyle w:val="Default"/>
        <w:spacing w:line="276" w:lineRule="auto"/>
        <w:ind w:firstLine="851"/>
        <w:jc w:val="both"/>
        <w:rPr>
          <w:rFonts w:ascii="Times New Roman" w:hAnsi="Times New Roman" w:cs="Times New Roman"/>
        </w:rPr>
      </w:pPr>
      <w:r w:rsidRPr="00064C46">
        <w:rPr>
          <w:rFonts w:ascii="Times New Roman" w:hAnsi="Times New Roman" w:cs="Times New Roman"/>
        </w:rPr>
        <w:t xml:space="preserve">-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rPr>
        <w:t xml:space="preserve">- для намечаемых к застройке жилых районов – по укрупненным показателям плотности размещения тепловых нагрузок </w:t>
      </w:r>
      <w:r w:rsidRPr="00064C46">
        <w:rPr>
          <w:rFonts w:ascii="Times New Roman" w:hAnsi="Times New Roman" w:cs="Times New Roman"/>
          <w:color w:val="auto"/>
        </w:rPr>
        <w:t xml:space="preserve">или по удельным тепловым характеристикам зданий и сооружений.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3.7.3</w:t>
      </w:r>
      <w:r>
        <w:rPr>
          <w:rFonts w:ascii="Times New Roman" w:hAnsi="Times New Roman" w:cs="Times New Roman"/>
          <w:color w:val="auto"/>
        </w:rPr>
        <w:t>7</w:t>
      </w:r>
      <w:r w:rsidRPr="00064C46">
        <w:rPr>
          <w:rFonts w:ascii="Times New Roman" w:hAnsi="Times New Roman" w:cs="Times New Roman"/>
          <w:color w:val="auto"/>
        </w:rPr>
        <w:t xml:space="preserve"> Теплоснабжение жилой и общественной застройки на территории сельского совета  следует предусматривать: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 централизованное - от котельных; </w:t>
      </w:r>
    </w:p>
    <w:p w:rsidR="0001771A" w:rsidRPr="00064C46" w:rsidRDefault="0001771A" w:rsidP="0001771A">
      <w:pPr>
        <w:pStyle w:val="Default"/>
        <w:spacing w:line="276" w:lineRule="auto"/>
        <w:ind w:firstLine="851"/>
        <w:jc w:val="both"/>
        <w:rPr>
          <w:rFonts w:ascii="Times New Roman" w:hAnsi="Times New Roman" w:cs="Times New Roman"/>
        </w:rPr>
      </w:pPr>
      <w:r w:rsidRPr="00064C46">
        <w:rPr>
          <w:rFonts w:ascii="Times New Roman" w:hAnsi="Times New Roman" w:cs="Times New Roman"/>
        </w:rPr>
        <w:t xml:space="preserve">- децентрализованное – от автономных котельных, квартирных теплогенераторов. </w:t>
      </w:r>
    </w:p>
    <w:p w:rsidR="0001771A" w:rsidRPr="00064C46" w:rsidRDefault="0001771A" w:rsidP="0001771A">
      <w:pPr>
        <w:pStyle w:val="Default"/>
        <w:spacing w:line="276" w:lineRule="auto"/>
        <w:ind w:firstLine="851"/>
        <w:jc w:val="both"/>
        <w:rPr>
          <w:rFonts w:ascii="Times New Roman" w:hAnsi="Times New Roman" w:cs="Times New Roman"/>
        </w:rPr>
      </w:pPr>
      <w:r w:rsidRPr="00064C46">
        <w:rPr>
          <w:rFonts w:ascii="Times New Roman" w:hAnsi="Times New Roman" w:cs="Times New Roman"/>
        </w:rPr>
        <w:lastRenderedPageBreak/>
        <w:t xml:space="preserve">Выбор системы теплоснабжения районов новой застройки должен производиться на основе технико-экономического сравнения вариантов.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rPr>
        <w:t>При отсутствии схемы теплоснабжения на территориях одно-, двухэтажной жилой за</w:t>
      </w:r>
      <w:r w:rsidRPr="00064C46">
        <w:rPr>
          <w:rFonts w:ascii="Times New Roman" w:hAnsi="Times New Roman" w:cs="Times New Roman"/>
          <w:color w:val="auto"/>
        </w:rPr>
        <w:t xml:space="preserve">стройки с плотностью населения 40 чел/га и выше в населенных пунктах, входящих в состав </w:t>
      </w:r>
      <w:r w:rsidRPr="00064C46">
        <w:rPr>
          <w:rFonts w:ascii="Times New Roman" w:hAnsi="Times New Roman" w:cs="Times New Roman"/>
        </w:rPr>
        <w:t>Советского сельсовета Первомайского района Оренбургской области</w:t>
      </w:r>
      <w:r w:rsidRPr="00064C46">
        <w:rPr>
          <w:rFonts w:ascii="Times New Roman" w:hAnsi="Times New Roman" w:cs="Times New Roman"/>
          <w:color w:val="auto"/>
        </w:rPr>
        <w:t xml:space="preserve">, системы централизованного теплоснабжения допускается предусматривать от котельных на группу жилых и общественных зданий.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Принятая к разработке в проекте схема теплоснабжения должна обеспечивать: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 нормативный уровень теплоэнергосбережения;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 нормативный уровень надежности согласно требованиям СНиП 41-02-2003;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 требования экологической безопасности;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 безопасность эксплуатации.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3.7.3</w:t>
      </w:r>
      <w:r>
        <w:rPr>
          <w:rFonts w:ascii="Times New Roman" w:hAnsi="Times New Roman" w:cs="Times New Roman"/>
          <w:color w:val="auto"/>
        </w:rPr>
        <w:t>8</w:t>
      </w:r>
      <w:r w:rsidRPr="00064C46">
        <w:rPr>
          <w:rFonts w:ascii="Times New Roman" w:hAnsi="Times New Roman" w:cs="Times New Roman"/>
          <w:color w:val="auto"/>
        </w:rPr>
        <w:t xml:space="preserve"> Размещение централизованных источников теплоснабжения на территориях сельского совета производится, как правило, в коммунально-складских и производственных зонах, по возможности в центре тепловых нагрузок.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Для жилой застройки и нежилых зон следует применять раздельные тепловые сети, идущие непосредственно от источника теплоснабжения.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3.7.3</w:t>
      </w:r>
      <w:r>
        <w:rPr>
          <w:rFonts w:ascii="Times New Roman" w:hAnsi="Times New Roman" w:cs="Times New Roman"/>
          <w:color w:val="auto"/>
        </w:rPr>
        <w:t>9</w:t>
      </w:r>
      <w:r w:rsidRPr="00064C46">
        <w:rPr>
          <w:rFonts w:ascii="Times New Roman" w:hAnsi="Times New Roman" w:cs="Times New Roman"/>
          <w:color w:val="auto"/>
        </w:rPr>
        <w:t xml:space="preserve"> Размеры санитарно-защитных зон от источников теплоснабжения устанавливаются: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 от тепловых электростанций эквивалентной электрической мощностью 600 мВт и выше: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 работающих на угольном и мазутном топливе – не менее 1000 м;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 работающих на газовом и газо-мазутном топливе – не менее 500 м;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 от ТЭЦ и районных котельных тепловой мощностью 200 Гкал и выше: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 работающих на угольном и мазутном топливе – не менее 500 м;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 работающих на газовом и газо-мазутном топливе – не менее 300 м;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 от ТЭЦ и районных котельных тепловой мощностью менее 200 Гкал – не менее 50 м;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 от золоотвалов тепловых электростанций – не менее 300 м с осуществлением древесно-кустарниковых посадок по периметру золоотвала.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домов повышенной этажности высота дымовой трубы должна быть как минимум на 1,5 м выше конька крыши самого высокого жилого дома.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3.7.</w:t>
      </w:r>
      <w:r>
        <w:rPr>
          <w:rFonts w:ascii="Times New Roman" w:hAnsi="Times New Roman" w:cs="Times New Roman"/>
          <w:color w:val="auto"/>
        </w:rPr>
        <w:t>40</w:t>
      </w:r>
      <w:r w:rsidRPr="00064C46">
        <w:rPr>
          <w:rFonts w:ascii="Times New Roman" w:hAnsi="Times New Roman" w:cs="Times New Roman"/>
          <w:color w:val="auto"/>
        </w:rPr>
        <w:t xml:space="preserve"> Отдельно стоящие котельные используются для обслуживания группы зданий.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lastRenderedPageBreak/>
        <w:t xml:space="preserve">Индивидуальные котельные используются для обслуживания одного здания или сооружения.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Индивидуальные котельные могут быть отдельно стоящими, встроенными и пристроенными.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3.7.4</w:t>
      </w:r>
      <w:r>
        <w:rPr>
          <w:rFonts w:ascii="Times New Roman" w:hAnsi="Times New Roman" w:cs="Times New Roman"/>
          <w:color w:val="auto"/>
        </w:rPr>
        <w:t>1</w:t>
      </w:r>
      <w:r w:rsidRPr="00064C46">
        <w:rPr>
          <w:rFonts w:ascii="Times New Roman" w:hAnsi="Times New Roman" w:cs="Times New Roman"/>
          <w:color w:val="auto"/>
        </w:rPr>
        <w:t xml:space="preserve"> Пристроенные и отдельно стоящие котельные на территории жилой застройки размещаются в соответствии с требованиями к санитарно-защитным зонам.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Не допускается размещение:</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котельных, встроенных в многоквартирные жилые здания;</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3.7.4</w:t>
      </w:r>
      <w:r>
        <w:rPr>
          <w:rFonts w:ascii="Times New Roman" w:hAnsi="Times New Roman" w:cs="Times New Roman"/>
          <w:color w:val="auto"/>
        </w:rPr>
        <w:t>2</w:t>
      </w:r>
      <w:r w:rsidRPr="00064C46">
        <w:rPr>
          <w:rFonts w:ascii="Times New Roman" w:hAnsi="Times New Roman" w:cs="Times New Roman"/>
          <w:color w:val="auto"/>
        </w:rPr>
        <w:t xml:space="preserve"> Земельные участки для размещения котельных выбираются в соответствии с генеральным планом и проектами планировки Первомайского сельсовета.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Размеры земельных участков для отдельно стоящих котельных, размещаемых в районах жилой застройки, следует принимать по таблице </w:t>
      </w:r>
      <w:r>
        <w:rPr>
          <w:rFonts w:ascii="Times New Roman" w:hAnsi="Times New Roman" w:cs="Times New Roman"/>
          <w:color w:val="auto"/>
        </w:rPr>
        <w:t>40</w:t>
      </w:r>
      <w:r w:rsidRPr="00064C46">
        <w:rPr>
          <w:rFonts w:ascii="Times New Roman" w:hAnsi="Times New Roman" w:cs="Times New Roman"/>
          <w:color w:val="auto"/>
        </w:rPr>
        <w:t xml:space="preserve">. </w:t>
      </w:r>
    </w:p>
    <w:p w:rsidR="0001771A" w:rsidRPr="00064C46" w:rsidRDefault="0001771A" w:rsidP="0001771A">
      <w:pPr>
        <w:pStyle w:val="aa"/>
        <w:spacing w:before="0" w:beforeAutospacing="0" w:after="0" w:afterAutospacing="0" w:line="276" w:lineRule="auto"/>
        <w:ind w:firstLine="851"/>
        <w:jc w:val="both"/>
      </w:pPr>
      <w:r w:rsidRPr="00064C46">
        <w:t>3.</w:t>
      </w:r>
      <w:r>
        <w:t>7</w:t>
      </w:r>
      <w:r w:rsidRPr="00064C46">
        <w:t>.4</w:t>
      </w:r>
      <w:r>
        <w:t>3</w:t>
      </w:r>
      <w:r w:rsidRPr="00064C46">
        <w:t xml:space="preserve"> Трассы и способы прокладки тепловых сетей следует предусматривать в соответствии со СНиП II-89-80, СНиП 41-02-2003, СНиП 2.07.01-89*, ВСН 11-94.</w:t>
      </w:r>
    </w:p>
    <w:p w:rsidR="0001771A" w:rsidRPr="00064C46" w:rsidRDefault="0001771A" w:rsidP="0001771A">
      <w:pPr>
        <w:pStyle w:val="Default"/>
        <w:spacing w:line="276" w:lineRule="auto"/>
        <w:ind w:firstLine="851"/>
        <w:jc w:val="both"/>
        <w:rPr>
          <w:rFonts w:ascii="Times New Roman" w:hAnsi="Times New Roman" w:cs="Times New Roman"/>
          <w:color w:val="auto"/>
        </w:rPr>
      </w:pPr>
    </w:p>
    <w:p w:rsidR="0001771A" w:rsidRPr="00064C46" w:rsidRDefault="0001771A" w:rsidP="0001771A">
      <w:pPr>
        <w:pStyle w:val="Default"/>
        <w:spacing w:line="276" w:lineRule="auto"/>
        <w:jc w:val="right"/>
        <w:rPr>
          <w:rFonts w:ascii="Times New Roman" w:hAnsi="Times New Roman" w:cs="Times New Roman"/>
          <w:color w:val="auto"/>
        </w:rPr>
      </w:pPr>
      <w:r w:rsidRPr="00064C46">
        <w:rPr>
          <w:rFonts w:ascii="Times New Roman" w:hAnsi="Times New Roman" w:cs="Times New Roman"/>
          <w:color w:val="auto"/>
        </w:rPr>
        <w:t xml:space="preserve">Таблица </w:t>
      </w:r>
      <w:r>
        <w:rPr>
          <w:rFonts w:ascii="Times New Roman" w:hAnsi="Times New Roman" w:cs="Times New Roman"/>
          <w:color w:val="auto"/>
        </w:rPr>
        <w:t>40</w:t>
      </w:r>
    </w:p>
    <w:p w:rsidR="0001771A" w:rsidRPr="00064C46" w:rsidRDefault="0001771A" w:rsidP="0001771A">
      <w:pPr>
        <w:pStyle w:val="Default"/>
        <w:ind w:firstLine="851"/>
        <w:jc w:val="both"/>
        <w:rPr>
          <w:rFonts w:ascii="Times New Roman" w:hAnsi="Times New Roman" w:cs="Times New Roman"/>
          <w:color w:val="auto"/>
          <w:sz w:val="23"/>
          <w:szCs w:val="23"/>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6"/>
        <w:gridCol w:w="2667"/>
        <w:gridCol w:w="2562"/>
      </w:tblGrid>
      <w:tr w:rsidR="0001771A" w:rsidRPr="00064C46" w:rsidTr="0001771A">
        <w:trPr>
          <w:trHeight w:val="486"/>
        </w:trPr>
        <w:tc>
          <w:tcPr>
            <w:tcW w:w="5026" w:type="dxa"/>
            <w:vMerge w:val="restart"/>
            <w:vAlign w:val="center"/>
          </w:tcPr>
          <w:p w:rsidR="0001771A" w:rsidRPr="00064C46" w:rsidRDefault="0001771A" w:rsidP="0001771A">
            <w:pPr>
              <w:pStyle w:val="Default"/>
              <w:jc w:val="center"/>
              <w:rPr>
                <w:rFonts w:ascii="Times New Roman" w:hAnsi="Times New Roman" w:cs="Times New Roman"/>
                <w:b/>
                <w:color w:val="auto"/>
                <w:sz w:val="20"/>
                <w:szCs w:val="20"/>
              </w:rPr>
            </w:pPr>
            <w:r w:rsidRPr="00064C46">
              <w:rPr>
                <w:rFonts w:ascii="Times New Roman" w:hAnsi="Times New Roman" w:cs="Times New Roman"/>
                <w:b/>
                <w:color w:val="auto"/>
                <w:sz w:val="20"/>
                <w:szCs w:val="20"/>
              </w:rPr>
              <w:t>Теплопроизводительность котельных,</w:t>
            </w:r>
          </w:p>
          <w:p w:rsidR="0001771A" w:rsidRPr="00064C46" w:rsidRDefault="0001771A" w:rsidP="0001771A">
            <w:pPr>
              <w:pStyle w:val="Default"/>
              <w:jc w:val="center"/>
              <w:rPr>
                <w:rFonts w:ascii="Times New Roman" w:hAnsi="Times New Roman" w:cs="Times New Roman"/>
                <w:b/>
                <w:color w:val="auto"/>
                <w:sz w:val="20"/>
                <w:szCs w:val="20"/>
              </w:rPr>
            </w:pPr>
            <w:r w:rsidRPr="00064C46">
              <w:rPr>
                <w:rFonts w:ascii="Times New Roman" w:hAnsi="Times New Roman" w:cs="Times New Roman"/>
                <w:b/>
                <w:color w:val="auto"/>
                <w:sz w:val="20"/>
                <w:szCs w:val="20"/>
              </w:rPr>
              <w:t>Гкал/ч (МВт)</w:t>
            </w:r>
          </w:p>
        </w:tc>
        <w:tc>
          <w:tcPr>
            <w:tcW w:w="5229" w:type="dxa"/>
            <w:gridSpan w:val="2"/>
            <w:vAlign w:val="center"/>
          </w:tcPr>
          <w:p w:rsidR="0001771A" w:rsidRPr="00064C46" w:rsidRDefault="0001771A" w:rsidP="0001771A">
            <w:pPr>
              <w:pStyle w:val="Default"/>
              <w:jc w:val="center"/>
              <w:rPr>
                <w:rFonts w:ascii="Times New Roman" w:hAnsi="Times New Roman" w:cs="Times New Roman"/>
                <w:b/>
                <w:color w:val="auto"/>
                <w:sz w:val="20"/>
                <w:szCs w:val="20"/>
              </w:rPr>
            </w:pPr>
            <w:r w:rsidRPr="00064C46">
              <w:rPr>
                <w:rFonts w:ascii="Times New Roman" w:hAnsi="Times New Roman" w:cs="Times New Roman"/>
                <w:b/>
                <w:color w:val="auto"/>
                <w:sz w:val="20"/>
                <w:szCs w:val="20"/>
              </w:rPr>
              <w:t>Размеры земельных участков, га, котельных, работающих</w:t>
            </w:r>
          </w:p>
        </w:tc>
      </w:tr>
      <w:tr w:rsidR="0001771A" w:rsidRPr="00064C46" w:rsidTr="0001771A">
        <w:trPr>
          <w:trHeight w:val="248"/>
        </w:trPr>
        <w:tc>
          <w:tcPr>
            <w:tcW w:w="5026" w:type="dxa"/>
            <w:vMerge/>
            <w:vAlign w:val="center"/>
          </w:tcPr>
          <w:p w:rsidR="0001771A" w:rsidRPr="00064C46" w:rsidRDefault="0001771A" w:rsidP="0001771A">
            <w:pPr>
              <w:pStyle w:val="Default"/>
              <w:jc w:val="center"/>
              <w:rPr>
                <w:rFonts w:ascii="Times New Roman" w:hAnsi="Times New Roman" w:cs="Times New Roman"/>
                <w:b/>
                <w:sz w:val="20"/>
                <w:szCs w:val="20"/>
              </w:rPr>
            </w:pPr>
          </w:p>
        </w:tc>
        <w:tc>
          <w:tcPr>
            <w:tcW w:w="2667" w:type="dxa"/>
            <w:vAlign w:val="center"/>
          </w:tcPr>
          <w:p w:rsidR="0001771A" w:rsidRPr="00064C46" w:rsidRDefault="0001771A" w:rsidP="0001771A">
            <w:pPr>
              <w:pStyle w:val="Default"/>
              <w:jc w:val="center"/>
              <w:rPr>
                <w:rFonts w:ascii="Times New Roman" w:hAnsi="Times New Roman" w:cs="Times New Roman"/>
                <w:b/>
                <w:sz w:val="20"/>
                <w:szCs w:val="20"/>
              </w:rPr>
            </w:pPr>
            <w:r w:rsidRPr="00064C46">
              <w:rPr>
                <w:rFonts w:ascii="Times New Roman" w:hAnsi="Times New Roman" w:cs="Times New Roman"/>
                <w:b/>
                <w:sz w:val="20"/>
                <w:szCs w:val="20"/>
              </w:rPr>
              <w:t>на твердом топливе</w:t>
            </w:r>
          </w:p>
        </w:tc>
        <w:tc>
          <w:tcPr>
            <w:tcW w:w="2562" w:type="dxa"/>
            <w:vAlign w:val="center"/>
          </w:tcPr>
          <w:p w:rsidR="0001771A" w:rsidRPr="00064C46" w:rsidRDefault="0001771A" w:rsidP="0001771A">
            <w:pPr>
              <w:pStyle w:val="Default"/>
              <w:jc w:val="center"/>
              <w:rPr>
                <w:rFonts w:ascii="Times New Roman" w:hAnsi="Times New Roman" w:cs="Times New Roman"/>
                <w:b/>
                <w:sz w:val="20"/>
                <w:szCs w:val="20"/>
              </w:rPr>
            </w:pPr>
            <w:r w:rsidRPr="00064C46">
              <w:rPr>
                <w:rFonts w:ascii="Times New Roman" w:hAnsi="Times New Roman" w:cs="Times New Roman"/>
                <w:b/>
                <w:sz w:val="20"/>
                <w:szCs w:val="20"/>
              </w:rPr>
              <w:t>на газомазутном топливе</w:t>
            </w:r>
          </w:p>
        </w:tc>
      </w:tr>
      <w:tr w:rsidR="0001771A" w:rsidRPr="00064C46" w:rsidTr="0001771A">
        <w:trPr>
          <w:trHeight w:val="137"/>
        </w:trPr>
        <w:tc>
          <w:tcPr>
            <w:tcW w:w="5026" w:type="dxa"/>
          </w:tcPr>
          <w:p w:rsidR="0001771A" w:rsidRPr="00064C46" w:rsidRDefault="0001771A" w:rsidP="0001771A">
            <w:pPr>
              <w:pStyle w:val="Default"/>
              <w:jc w:val="both"/>
              <w:rPr>
                <w:rFonts w:ascii="Times New Roman" w:hAnsi="Times New Roman" w:cs="Times New Roman"/>
                <w:sz w:val="20"/>
                <w:szCs w:val="20"/>
              </w:rPr>
            </w:pPr>
            <w:r w:rsidRPr="00064C46">
              <w:rPr>
                <w:rFonts w:ascii="Times New Roman" w:hAnsi="Times New Roman" w:cs="Times New Roman"/>
                <w:sz w:val="20"/>
                <w:szCs w:val="20"/>
              </w:rPr>
              <w:t xml:space="preserve">до 5 </w:t>
            </w:r>
          </w:p>
        </w:tc>
        <w:tc>
          <w:tcPr>
            <w:tcW w:w="2667" w:type="dxa"/>
            <w:vAlign w:val="center"/>
          </w:tcPr>
          <w:p w:rsidR="0001771A" w:rsidRPr="00064C46" w:rsidRDefault="0001771A" w:rsidP="0001771A">
            <w:pPr>
              <w:pStyle w:val="Default"/>
              <w:jc w:val="center"/>
              <w:rPr>
                <w:rFonts w:ascii="Times New Roman" w:hAnsi="Times New Roman" w:cs="Times New Roman"/>
                <w:sz w:val="20"/>
                <w:szCs w:val="20"/>
              </w:rPr>
            </w:pPr>
            <w:r w:rsidRPr="00064C46">
              <w:rPr>
                <w:rFonts w:ascii="Times New Roman" w:hAnsi="Times New Roman" w:cs="Times New Roman"/>
                <w:sz w:val="20"/>
                <w:szCs w:val="20"/>
              </w:rPr>
              <w:t>0,7</w:t>
            </w:r>
          </w:p>
        </w:tc>
        <w:tc>
          <w:tcPr>
            <w:tcW w:w="2562" w:type="dxa"/>
            <w:vAlign w:val="center"/>
          </w:tcPr>
          <w:p w:rsidR="0001771A" w:rsidRPr="00064C46" w:rsidRDefault="0001771A" w:rsidP="0001771A">
            <w:pPr>
              <w:pStyle w:val="Default"/>
              <w:jc w:val="center"/>
              <w:rPr>
                <w:rFonts w:ascii="Times New Roman" w:hAnsi="Times New Roman" w:cs="Times New Roman"/>
                <w:sz w:val="20"/>
                <w:szCs w:val="20"/>
              </w:rPr>
            </w:pPr>
            <w:r w:rsidRPr="00064C46">
              <w:rPr>
                <w:rFonts w:ascii="Times New Roman" w:hAnsi="Times New Roman" w:cs="Times New Roman"/>
                <w:sz w:val="20"/>
                <w:szCs w:val="20"/>
              </w:rPr>
              <w:t>0,7</w:t>
            </w:r>
          </w:p>
        </w:tc>
      </w:tr>
      <w:tr w:rsidR="0001771A" w:rsidRPr="00064C46" w:rsidTr="0001771A">
        <w:trPr>
          <w:trHeight w:val="137"/>
        </w:trPr>
        <w:tc>
          <w:tcPr>
            <w:tcW w:w="5026" w:type="dxa"/>
          </w:tcPr>
          <w:p w:rsidR="0001771A" w:rsidRPr="00064C46" w:rsidRDefault="0001771A" w:rsidP="0001771A">
            <w:pPr>
              <w:pStyle w:val="Default"/>
              <w:jc w:val="both"/>
              <w:rPr>
                <w:rFonts w:ascii="Times New Roman" w:hAnsi="Times New Roman" w:cs="Times New Roman"/>
                <w:sz w:val="20"/>
                <w:szCs w:val="20"/>
              </w:rPr>
            </w:pPr>
            <w:r w:rsidRPr="00064C46">
              <w:rPr>
                <w:rFonts w:ascii="Times New Roman" w:hAnsi="Times New Roman" w:cs="Times New Roman"/>
                <w:sz w:val="20"/>
                <w:szCs w:val="20"/>
              </w:rPr>
              <w:t xml:space="preserve">от 5 до 10 (от 6 до 12) </w:t>
            </w:r>
          </w:p>
        </w:tc>
        <w:tc>
          <w:tcPr>
            <w:tcW w:w="2667" w:type="dxa"/>
            <w:vAlign w:val="center"/>
          </w:tcPr>
          <w:p w:rsidR="0001771A" w:rsidRPr="00064C46" w:rsidRDefault="0001771A" w:rsidP="0001771A">
            <w:pPr>
              <w:pStyle w:val="Default"/>
              <w:jc w:val="center"/>
              <w:rPr>
                <w:rFonts w:ascii="Times New Roman" w:hAnsi="Times New Roman" w:cs="Times New Roman"/>
                <w:sz w:val="20"/>
                <w:szCs w:val="20"/>
              </w:rPr>
            </w:pPr>
            <w:r w:rsidRPr="00064C46">
              <w:rPr>
                <w:rFonts w:ascii="Times New Roman" w:hAnsi="Times New Roman" w:cs="Times New Roman"/>
                <w:sz w:val="20"/>
                <w:szCs w:val="20"/>
              </w:rPr>
              <w:t>1,0</w:t>
            </w:r>
          </w:p>
        </w:tc>
        <w:tc>
          <w:tcPr>
            <w:tcW w:w="2562" w:type="dxa"/>
            <w:vAlign w:val="center"/>
          </w:tcPr>
          <w:p w:rsidR="0001771A" w:rsidRPr="00064C46" w:rsidRDefault="0001771A" w:rsidP="0001771A">
            <w:pPr>
              <w:pStyle w:val="Default"/>
              <w:jc w:val="center"/>
              <w:rPr>
                <w:rFonts w:ascii="Times New Roman" w:hAnsi="Times New Roman" w:cs="Times New Roman"/>
                <w:sz w:val="20"/>
                <w:szCs w:val="20"/>
              </w:rPr>
            </w:pPr>
            <w:r w:rsidRPr="00064C46">
              <w:rPr>
                <w:rFonts w:ascii="Times New Roman" w:hAnsi="Times New Roman" w:cs="Times New Roman"/>
                <w:sz w:val="20"/>
                <w:szCs w:val="20"/>
              </w:rPr>
              <w:t>1,0</w:t>
            </w:r>
          </w:p>
        </w:tc>
      </w:tr>
      <w:tr w:rsidR="0001771A" w:rsidRPr="00064C46" w:rsidTr="0001771A">
        <w:trPr>
          <w:trHeight w:val="137"/>
        </w:trPr>
        <w:tc>
          <w:tcPr>
            <w:tcW w:w="5026" w:type="dxa"/>
          </w:tcPr>
          <w:p w:rsidR="0001771A" w:rsidRPr="00064C46" w:rsidRDefault="0001771A" w:rsidP="0001771A">
            <w:pPr>
              <w:pStyle w:val="Default"/>
              <w:jc w:val="both"/>
              <w:rPr>
                <w:rFonts w:ascii="Times New Roman" w:hAnsi="Times New Roman" w:cs="Times New Roman"/>
                <w:sz w:val="20"/>
                <w:szCs w:val="20"/>
              </w:rPr>
            </w:pPr>
            <w:r w:rsidRPr="00064C46">
              <w:rPr>
                <w:rFonts w:ascii="Times New Roman" w:hAnsi="Times New Roman" w:cs="Times New Roman"/>
                <w:sz w:val="20"/>
                <w:szCs w:val="20"/>
              </w:rPr>
              <w:t xml:space="preserve">от 10 до 50 (от 12 до 58) </w:t>
            </w:r>
          </w:p>
        </w:tc>
        <w:tc>
          <w:tcPr>
            <w:tcW w:w="2667" w:type="dxa"/>
            <w:vAlign w:val="center"/>
          </w:tcPr>
          <w:p w:rsidR="0001771A" w:rsidRPr="00064C46" w:rsidRDefault="0001771A" w:rsidP="0001771A">
            <w:pPr>
              <w:pStyle w:val="Default"/>
              <w:jc w:val="center"/>
              <w:rPr>
                <w:rFonts w:ascii="Times New Roman" w:hAnsi="Times New Roman" w:cs="Times New Roman"/>
                <w:sz w:val="20"/>
                <w:szCs w:val="20"/>
              </w:rPr>
            </w:pPr>
            <w:r w:rsidRPr="00064C46">
              <w:rPr>
                <w:rFonts w:ascii="Times New Roman" w:hAnsi="Times New Roman" w:cs="Times New Roman"/>
                <w:sz w:val="20"/>
                <w:szCs w:val="20"/>
              </w:rPr>
              <w:t>2,0</w:t>
            </w:r>
          </w:p>
        </w:tc>
        <w:tc>
          <w:tcPr>
            <w:tcW w:w="2562" w:type="dxa"/>
            <w:vAlign w:val="center"/>
          </w:tcPr>
          <w:p w:rsidR="0001771A" w:rsidRPr="00064C46" w:rsidRDefault="0001771A" w:rsidP="0001771A">
            <w:pPr>
              <w:pStyle w:val="Default"/>
              <w:jc w:val="center"/>
              <w:rPr>
                <w:rFonts w:ascii="Times New Roman" w:hAnsi="Times New Roman" w:cs="Times New Roman"/>
                <w:sz w:val="20"/>
                <w:szCs w:val="20"/>
              </w:rPr>
            </w:pPr>
            <w:r w:rsidRPr="00064C46">
              <w:rPr>
                <w:rFonts w:ascii="Times New Roman" w:hAnsi="Times New Roman" w:cs="Times New Roman"/>
                <w:sz w:val="20"/>
                <w:szCs w:val="20"/>
              </w:rPr>
              <w:t>1,5</w:t>
            </w:r>
          </w:p>
        </w:tc>
      </w:tr>
      <w:tr w:rsidR="0001771A" w:rsidRPr="00064C46" w:rsidTr="0001771A">
        <w:trPr>
          <w:trHeight w:val="137"/>
        </w:trPr>
        <w:tc>
          <w:tcPr>
            <w:tcW w:w="5026" w:type="dxa"/>
          </w:tcPr>
          <w:p w:rsidR="0001771A" w:rsidRPr="00064C46" w:rsidRDefault="0001771A" w:rsidP="0001771A">
            <w:pPr>
              <w:pStyle w:val="Default"/>
              <w:jc w:val="both"/>
              <w:rPr>
                <w:rFonts w:ascii="Times New Roman" w:hAnsi="Times New Roman" w:cs="Times New Roman"/>
                <w:sz w:val="20"/>
                <w:szCs w:val="20"/>
              </w:rPr>
            </w:pPr>
            <w:r w:rsidRPr="00064C46">
              <w:rPr>
                <w:rFonts w:ascii="Times New Roman" w:hAnsi="Times New Roman" w:cs="Times New Roman"/>
                <w:sz w:val="20"/>
                <w:szCs w:val="20"/>
              </w:rPr>
              <w:t xml:space="preserve">от 50 до 100 (от 58 до 116) </w:t>
            </w:r>
          </w:p>
        </w:tc>
        <w:tc>
          <w:tcPr>
            <w:tcW w:w="2667" w:type="dxa"/>
            <w:vAlign w:val="center"/>
          </w:tcPr>
          <w:p w:rsidR="0001771A" w:rsidRPr="00064C46" w:rsidRDefault="0001771A" w:rsidP="0001771A">
            <w:pPr>
              <w:pStyle w:val="Default"/>
              <w:jc w:val="center"/>
              <w:rPr>
                <w:rFonts w:ascii="Times New Roman" w:hAnsi="Times New Roman" w:cs="Times New Roman"/>
                <w:sz w:val="20"/>
                <w:szCs w:val="20"/>
              </w:rPr>
            </w:pPr>
            <w:r w:rsidRPr="00064C46">
              <w:rPr>
                <w:rFonts w:ascii="Times New Roman" w:hAnsi="Times New Roman" w:cs="Times New Roman"/>
                <w:sz w:val="20"/>
                <w:szCs w:val="20"/>
              </w:rPr>
              <w:t>3,0</w:t>
            </w:r>
          </w:p>
        </w:tc>
        <w:tc>
          <w:tcPr>
            <w:tcW w:w="2562" w:type="dxa"/>
            <w:vAlign w:val="center"/>
          </w:tcPr>
          <w:p w:rsidR="0001771A" w:rsidRPr="00064C46" w:rsidRDefault="0001771A" w:rsidP="0001771A">
            <w:pPr>
              <w:pStyle w:val="Default"/>
              <w:jc w:val="center"/>
              <w:rPr>
                <w:rFonts w:ascii="Times New Roman" w:hAnsi="Times New Roman" w:cs="Times New Roman"/>
                <w:sz w:val="20"/>
                <w:szCs w:val="20"/>
              </w:rPr>
            </w:pPr>
            <w:r w:rsidRPr="00064C46">
              <w:rPr>
                <w:rFonts w:ascii="Times New Roman" w:hAnsi="Times New Roman" w:cs="Times New Roman"/>
                <w:sz w:val="20"/>
                <w:szCs w:val="20"/>
              </w:rPr>
              <w:t>2,5</w:t>
            </w:r>
          </w:p>
        </w:tc>
      </w:tr>
      <w:tr w:rsidR="0001771A" w:rsidRPr="00064C46" w:rsidTr="0001771A">
        <w:trPr>
          <w:trHeight w:val="137"/>
        </w:trPr>
        <w:tc>
          <w:tcPr>
            <w:tcW w:w="5026" w:type="dxa"/>
          </w:tcPr>
          <w:p w:rsidR="0001771A" w:rsidRPr="00064C46" w:rsidRDefault="0001771A" w:rsidP="0001771A">
            <w:pPr>
              <w:pStyle w:val="Default"/>
              <w:jc w:val="both"/>
              <w:rPr>
                <w:rFonts w:ascii="Times New Roman" w:hAnsi="Times New Roman" w:cs="Times New Roman"/>
                <w:sz w:val="20"/>
                <w:szCs w:val="20"/>
              </w:rPr>
            </w:pPr>
            <w:r w:rsidRPr="00064C46">
              <w:rPr>
                <w:rFonts w:ascii="Times New Roman" w:hAnsi="Times New Roman" w:cs="Times New Roman"/>
                <w:sz w:val="20"/>
                <w:szCs w:val="20"/>
              </w:rPr>
              <w:t xml:space="preserve">от 100 до 200 (от 116 233) </w:t>
            </w:r>
          </w:p>
        </w:tc>
        <w:tc>
          <w:tcPr>
            <w:tcW w:w="2667" w:type="dxa"/>
            <w:vAlign w:val="center"/>
          </w:tcPr>
          <w:p w:rsidR="0001771A" w:rsidRPr="00064C46" w:rsidRDefault="0001771A" w:rsidP="0001771A">
            <w:pPr>
              <w:pStyle w:val="Default"/>
              <w:jc w:val="center"/>
              <w:rPr>
                <w:rFonts w:ascii="Times New Roman" w:hAnsi="Times New Roman" w:cs="Times New Roman"/>
                <w:sz w:val="20"/>
                <w:szCs w:val="20"/>
              </w:rPr>
            </w:pPr>
            <w:r w:rsidRPr="00064C46">
              <w:rPr>
                <w:rFonts w:ascii="Times New Roman" w:hAnsi="Times New Roman" w:cs="Times New Roman"/>
                <w:sz w:val="20"/>
                <w:szCs w:val="20"/>
              </w:rPr>
              <w:t>3,7</w:t>
            </w:r>
          </w:p>
        </w:tc>
        <w:tc>
          <w:tcPr>
            <w:tcW w:w="2562" w:type="dxa"/>
            <w:vAlign w:val="center"/>
          </w:tcPr>
          <w:p w:rsidR="0001771A" w:rsidRPr="00064C46" w:rsidRDefault="0001771A" w:rsidP="0001771A">
            <w:pPr>
              <w:pStyle w:val="Default"/>
              <w:jc w:val="center"/>
              <w:rPr>
                <w:rFonts w:ascii="Times New Roman" w:hAnsi="Times New Roman" w:cs="Times New Roman"/>
                <w:sz w:val="20"/>
                <w:szCs w:val="20"/>
              </w:rPr>
            </w:pPr>
            <w:r w:rsidRPr="00064C46">
              <w:rPr>
                <w:rFonts w:ascii="Times New Roman" w:hAnsi="Times New Roman" w:cs="Times New Roman"/>
                <w:sz w:val="20"/>
                <w:szCs w:val="20"/>
              </w:rPr>
              <w:t>3,0</w:t>
            </w:r>
          </w:p>
        </w:tc>
      </w:tr>
      <w:tr w:rsidR="0001771A" w:rsidRPr="00064C46" w:rsidTr="0001771A">
        <w:trPr>
          <w:trHeight w:val="137"/>
        </w:trPr>
        <w:tc>
          <w:tcPr>
            <w:tcW w:w="5026" w:type="dxa"/>
          </w:tcPr>
          <w:p w:rsidR="0001771A" w:rsidRPr="00064C46" w:rsidRDefault="0001771A" w:rsidP="0001771A">
            <w:pPr>
              <w:pStyle w:val="Default"/>
              <w:jc w:val="both"/>
              <w:rPr>
                <w:rFonts w:ascii="Times New Roman" w:hAnsi="Times New Roman" w:cs="Times New Roman"/>
                <w:sz w:val="20"/>
                <w:szCs w:val="20"/>
              </w:rPr>
            </w:pPr>
            <w:r w:rsidRPr="00064C46">
              <w:rPr>
                <w:rFonts w:ascii="Times New Roman" w:hAnsi="Times New Roman" w:cs="Times New Roman"/>
                <w:sz w:val="20"/>
                <w:szCs w:val="20"/>
              </w:rPr>
              <w:t xml:space="preserve">от 200 до 400 (от 233 466) </w:t>
            </w:r>
          </w:p>
        </w:tc>
        <w:tc>
          <w:tcPr>
            <w:tcW w:w="2667" w:type="dxa"/>
            <w:vAlign w:val="center"/>
          </w:tcPr>
          <w:p w:rsidR="0001771A" w:rsidRPr="00064C46" w:rsidRDefault="0001771A" w:rsidP="0001771A">
            <w:pPr>
              <w:pStyle w:val="Default"/>
              <w:jc w:val="center"/>
              <w:rPr>
                <w:rFonts w:ascii="Times New Roman" w:hAnsi="Times New Roman" w:cs="Times New Roman"/>
                <w:sz w:val="20"/>
                <w:szCs w:val="20"/>
              </w:rPr>
            </w:pPr>
            <w:r w:rsidRPr="00064C46">
              <w:rPr>
                <w:rFonts w:ascii="Times New Roman" w:hAnsi="Times New Roman" w:cs="Times New Roman"/>
                <w:sz w:val="20"/>
                <w:szCs w:val="20"/>
              </w:rPr>
              <w:t>4,3</w:t>
            </w:r>
          </w:p>
        </w:tc>
        <w:tc>
          <w:tcPr>
            <w:tcW w:w="2562" w:type="dxa"/>
            <w:vAlign w:val="center"/>
          </w:tcPr>
          <w:p w:rsidR="0001771A" w:rsidRPr="00064C46" w:rsidRDefault="0001771A" w:rsidP="0001771A">
            <w:pPr>
              <w:pStyle w:val="Default"/>
              <w:jc w:val="center"/>
              <w:rPr>
                <w:rFonts w:ascii="Times New Roman" w:hAnsi="Times New Roman" w:cs="Times New Roman"/>
                <w:sz w:val="20"/>
                <w:szCs w:val="20"/>
              </w:rPr>
            </w:pPr>
            <w:r w:rsidRPr="00064C46">
              <w:rPr>
                <w:rFonts w:ascii="Times New Roman" w:hAnsi="Times New Roman" w:cs="Times New Roman"/>
                <w:sz w:val="20"/>
                <w:szCs w:val="20"/>
              </w:rPr>
              <w:t>3,5</w:t>
            </w:r>
          </w:p>
        </w:tc>
      </w:tr>
    </w:tbl>
    <w:p w:rsidR="0001771A" w:rsidRPr="00064C46" w:rsidRDefault="0001771A" w:rsidP="0001771A">
      <w:pPr>
        <w:pStyle w:val="u"/>
        <w:shd w:val="clear" w:color="auto" w:fill="FFFFFF"/>
        <w:spacing w:before="0" w:beforeAutospacing="0" w:after="0" w:afterAutospacing="0"/>
        <w:ind w:firstLine="390"/>
        <w:jc w:val="both"/>
        <w:rPr>
          <w:b/>
        </w:rPr>
      </w:pPr>
    </w:p>
    <w:p w:rsidR="0001771A" w:rsidRPr="00064C46" w:rsidRDefault="0001771A" w:rsidP="0001771A">
      <w:pPr>
        <w:pStyle w:val="aa"/>
        <w:spacing w:before="0" w:beforeAutospacing="0" w:after="0" w:afterAutospacing="0"/>
        <w:ind w:firstLine="851"/>
        <w:jc w:val="both"/>
        <w:rPr>
          <w:sz w:val="20"/>
        </w:rPr>
      </w:pPr>
      <w:r w:rsidRPr="00064C46">
        <w:rPr>
          <w:sz w:val="20"/>
        </w:rPr>
        <w:t>Примечание:</w:t>
      </w:r>
    </w:p>
    <w:p w:rsidR="0001771A" w:rsidRPr="00064C46" w:rsidRDefault="0001771A" w:rsidP="0001771A">
      <w:pPr>
        <w:pStyle w:val="aa"/>
        <w:spacing w:before="0" w:beforeAutospacing="0" w:after="0" w:afterAutospacing="0"/>
        <w:ind w:firstLine="851"/>
        <w:jc w:val="both"/>
        <w:rPr>
          <w:sz w:val="20"/>
        </w:rPr>
      </w:pPr>
      <w:r w:rsidRPr="00064C46">
        <w:rPr>
          <w:sz w:val="20"/>
        </w:rPr>
        <w:t>1.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01771A" w:rsidRPr="00BD19ED" w:rsidRDefault="0001771A" w:rsidP="0001771A">
      <w:pPr>
        <w:pStyle w:val="u"/>
        <w:shd w:val="clear" w:color="auto" w:fill="FFFFFF"/>
        <w:spacing w:before="0" w:beforeAutospacing="0" w:after="0" w:afterAutospacing="0"/>
        <w:ind w:firstLine="390"/>
        <w:jc w:val="both"/>
        <w:rPr>
          <w:b/>
          <w:highlight w:val="yellow"/>
        </w:rPr>
      </w:pPr>
    </w:p>
    <w:p w:rsidR="0001771A" w:rsidRPr="00064C46" w:rsidRDefault="0001771A" w:rsidP="0001771A">
      <w:pPr>
        <w:pStyle w:val="u"/>
        <w:shd w:val="clear" w:color="auto" w:fill="FFFFFF"/>
        <w:spacing w:before="0" w:beforeAutospacing="0" w:after="0" w:afterAutospacing="0" w:line="276" w:lineRule="auto"/>
        <w:ind w:firstLine="851"/>
        <w:jc w:val="both"/>
      </w:pPr>
      <w:r w:rsidRPr="00064C46">
        <w:t>3.7.4</w:t>
      </w:r>
      <w:r>
        <w:t>4</w:t>
      </w:r>
      <w:r w:rsidRPr="00064C46">
        <w:t xml:space="preserve"> Норматив потребления коммунальной услуги по отоплению в жилых помещениях на территории МО Первомайский сельсовет - 0,0343 Гкал на 1 м</w:t>
      </w:r>
      <w:r w:rsidRPr="00064C46">
        <w:rPr>
          <w:vertAlign w:val="superscript"/>
        </w:rPr>
        <w:t>2</w:t>
      </w:r>
      <w:r w:rsidRPr="00064C46">
        <w:t>.</w:t>
      </w:r>
    </w:p>
    <w:p w:rsidR="0001771A" w:rsidRPr="00064C46" w:rsidRDefault="0001771A" w:rsidP="0001771A"/>
    <w:p w:rsidR="0001771A" w:rsidRPr="00064C46" w:rsidRDefault="0001771A" w:rsidP="0001771A">
      <w:pPr>
        <w:pStyle w:val="u"/>
        <w:shd w:val="clear" w:color="auto" w:fill="FFFFFF"/>
        <w:spacing w:before="0" w:beforeAutospacing="0" w:after="0" w:afterAutospacing="0"/>
        <w:ind w:firstLine="390"/>
        <w:jc w:val="center"/>
        <w:outlineLvl w:val="2"/>
        <w:rPr>
          <w:b/>
        </w:rPr>
      </w:pPr>
      <w:bookmarkStart w:id="109" w:name="_Toc396469477"/>
      <w:bookmarkStart w:id="110" w:name="_Toc396469574"/>
      <w:bookmarkStart w:id="111" w:name="_Toc400527739"/>
      <w:bookmarkStart w:id="112" w:name="_Toc400717201"/>
      <w:r w:rsidRPr="00064C46">
        <w:rPr>
          <w:b/>
        </w:rPr>
        <w:t>Газоснабжение</w:t>
      </w:r>
      <w:bookmarkEnd w:id="109"/>
      <w:bookmarkEnd w:id="110"/>
      <w:bookmarkEnd w:id="111"/>
      <w:bookmarkEnd w:id="112"/>
    </w:p>
    <w:p w:rsidR="0001771A" w:rsidRPr="00064C46" w:rsidRDefault="0001771A" w:rsidP="0001771A">
      <w:pPr>
        <w:pStyle w:val="u"/>
        <w:shd w:val="clear" w:color="auto" w:fill="FFFFFF"/>
        <w:spacing w:before="0" w:beforeAutospacing="0" w:after="0" w:afterAutospacing="0"/>
        <w:ind w:firstLine="390"/>
        <w:jc w:val="center"/>
        <w:rPr>
          <w:b/>
        </w:rPr>
      </w:pPr>
    </w:p>
    <w:p w:rsidR="0001771A" w:rsidRPr="00064C46" w:rsidRDefault="0001771A" w:rsidP="0001771A">
      <w:pPr>
        <w:pStyle w:val="Default"/>
        <w:spacing w:line="276" w:lineRule="auto"/>
        <w:ind w:firstLine="851"/>
        <w:jc w:val="both"/>
        <w:rPr>
          <w:rFonts w:ascii="Times New Roman" w:hAnsi="Times New Roman" w:cs="Times New Roman"/>
          <w:color w:val="auto"/>
          <w:sz w:val="23"/>
          <w:szCs w:val="23"/>
        </w:rPr>
      </w:pPr>
      <w:r w:rsidRPr="00064C46">
        <w:rPr>
          <w:rFonts w:ascii="Times New Roman" w:hAnsi="Times New Roman" w:cs="Times New Roman"/>
          <w:color w:val="auto"/>
          <w:sz w:val="23"/>
          <w:szCs w:val="23"/>
        </w:rPr>
        <w:t>3.7.4</w:t>
      </w:r>
      <w:r>
        <w:rPr>
          <w:rFonts w:ascii="Times New Roman" w:hAnsi="Times New Roman" w:cs="Times New Roman"/>
          <w:color w:val="auto"/>
          <w:sz w:val="23"/>
          <w:szCs w:val="23"/>
        </w:rPr>
        <w:t>5</w:t>
      </w:r>
      <w:r w:rsidRPr="00064C46">
        <w:rPr>
          <w:rFonts w:ascii="Times New Roman" w:hAnsi="Times New Roman" w:cs="Times New Roman"/>
          <w:color w:val="auto"/>
          <w:sz w:val="23"/>
          <w:szCs w:val="23"/>
        </w:rPr>
        <w:t xml:space="preserve">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Первомайского района. </w:t>
      </w:r>
    </w:p>
    <w:p w:rsidR="0001771A" w:rsidRPr="00064C46" w:rsidRDefault="0001771A" w:rsidP="0001771A">
      <w:pPr>
        <w:pStyle w:val="Default"/>
        <w:spacing w:line="276" w:lineRule="auto"/>
        <w:ind w:firstLine="851"/>
        <w:jc w:val="both"/>
        <w:rPr>
          <w:rFonts w:ascii="Times New Roman" w:hAnsi="Times New Roman" w:cs="Times New Roman"/>
          <w:color w:val="auto"/>
          <w:sz w:val="23"/>
          <w:szCs w:val="23"/>
        </w:rPr>
      </w:pPr>
      <w:r w:rsidRPr="00064C46">
        <w:rPr>
          <w:rFonts w:ascii="Times New Roman" w:hAnsi="Times New Roman" w:cs="Times New Roman"/>
          <w:color w:val="auto"/>
          <w:sz w:val="23"/>
          <w:szCs w:val="23"/>
        </w:rPr>
        <w:t>3.7.4</w:t>
      </w:r>
      <w:r>
        <w:rPr>
          <w:rFonts w:ascii="Times New Roman" w:hAnsi="Times New Roman" w:cs="Times New Roman"/>
          <w:color w:val="auto"/>
          <w:sz w:val="23"/>
          <w:szCs w:val="23"/>
        </w:rPr>
        <w:t>6</w:t>
      </w:r>
      <w:r w:rsidRPr="00064C46">
        <w:rPr>
          <w:rFonts w:ascii="Times New Roman" w:hAnsi="Times New Roman" w:cs="Times New Roman"/>
          <w:color w:val="auto"/>
          <w:sz w:val="23"/>
          <w:szCs w:val="23"/>
        </w:rPr>
        <w:t xml:space="preserve"> При проектировании генерального плана МО Первомайский сельсовет Первомайского района Оренбургской области допускается принимать следующие укрупненные показатели потребления газа, м</w:t>
      </w:r>
      <w:r w:rsidRPr="00064C46">
        <w:rPr>
          <w:rFonts w:ascii="Times New Roman" w:hAnsi="Times New Roman" w:cs="Times New Roman"/>
          <w:color w:val="auto"/>
          <w:sz w:val="16"/>
          <w:szCs w:val="16"/>
          <w:vertAlign w:val="superscript"/>
        </w:rPr>
        <w:t>3</w:t>
      </w:r>
      <w:r w:rsidRPr="00064C46">
        <w:rPr>
          <w:rFonts w:ascii="Times New Roman" w:hAnsi="Times New Roman" w:cs="Times New Roman"/>
          <w:color w:val="auto"/>
          <w:sz w:val="23"/>
          <w:szCs w:val="23"/>
        </w:rPr>
        <w:t>/год на 1 человека, при теплоте сгорания газа 34 МДж/м</w:t>
      </w:r>
      <w:r w:rsidRPr="00064C46">
        <w:rPr>
          <w:rFonts w:ascii="Times New Roman" w:hAnsi="Times New Roman" w:cs="Times New Roman"/>
          <w:color w:val="auto"/>
          <w:sz w:val="16"/>
          <w:szCs w:val="16"/>
        </w:rPr>
        <w:t xml:space="preserve">2 </w:t>
      </w:r>
      <w:r w:rsidRPr="00064C46">
        <w:rPr>
          <w:rFonts w:ascii="Times New Roman" w:hAnsi="Times New Roman" w:cs="Times New Roman"/>
          <w:color w:val="auto"/>
          <w:sz w:val="23"/>
          <w:szCs w:val="23"/>
        </w:rPr>
        <w:t>(8000 ккал/м</w:t>
      </w:r>
      <w:r w:rsidRPr="00064C46">
        <w:rPr>
          <w:rFonts w:ascii="Times New Roman" w:hAnsi="Times New Roman" w:cs="Times New Roman"/>
          <w:color w:val="auto"/>
          <w:sz w:val="16"/>
          <w:szCs w:val="16"/>
        </w:rPr>
        <w:t>2</w:t>
      </w:r>
      <w:r w:rsidRPr="00064C46">
        <w:rPr>
          <w:rFonts w:ascii="Times New Roman" w:hAnsi="Times New Roman" w:cs="Times New Roman"/>
          <w:color w:val="auto"/>
          <w:sz w:val="23"/>
          <w:szCs w:val="23"/>
        </w:rPr>
        <w:t xml:space="preserve">): </w:t>
      </w:r>
    </w:p>
    <w:p w:rsidR="0001771A" w:rsidRPr="00064C46" w:rsidRDefault="0001771A" w:rsidP="0001771A">
      <w:pPr>
        <w:pStyle w:val="Default"/>
        <w:spacing w:line="276" w:lineRule="auto"/>
        <w:ind w:firstLine="851"/>
        <w:jc w:val="both"/>
        <w:rPr>
          <w:rFonts w:ascii="Times New Roman" w:hAnsi="Times New Roman" w:cs="Times New Roman"/>
          <w:color w:val="auto"/>
          <w:sz w:val="23"/>
          <w:szCs w:val="23"/>
        </w:rPr>
      </w:pPr>
      <w:r w:rsidRPr="00064C46">
        <w:rPr>
          <w:rFonts w:ascii="Times New Roman" w:hAnsi="Times New Roman" w:cs="Times New Roman"/>
          <w:color w:val="auto"/>
          <w:sz w:val="23"/>
          <w:szCs w:val="23"/>
        </w:rPr>
        <w:t xml:space="preserve">- при наличии централизованного горячего водоснабжения – 650; </w:t>
      </w:r>
    </w:p>
    <w:p w:rsidR="0001771A" w:rsidRPr="00064C46" w:rsidRDefault="0001771A" w:rsidP="0001771A">
      <w:pPr>
        <w:pStyle w:val="Default"/>
        <w:spacing w:line="276" w:lineRule="auto"/>
        <w:ind w:firstLine="851"/>
        <w:jc w:val="both"/>
        <w:rPr>
          <w:rFonts w:ascii="Times New Roman" w:hAnsi="Times New Roman" w:cs="Times New Roman"/>
          <w:color w:val="auto"/>
          <w:sz w:val="23"/>
          <w:szCs w:val="23"/>
        </w:rPr>
      </w:pPr>
      <w:r w:rsidRPr="00064C46">
        <w:rPr>
          <w:rFonts w:ascii="Times New Roman" w:hAnsi="Times New Roman" w:cs="Times New Roman"/>
          <w:color w:val="auto"/>
          <w:sz w:val="23"/>
          <w:szCs w:val="23"/>
        </w:rPr>
        <w:t xml:space="preserve">- при горячем водоснабжении от газовых водонагревателей – 850; </w:t>
      </w:r>
    </w:p>
    <w:p w:rsidR="0001771A" w:rsidRPr="00064C46" w:rsidRDefault="0001771A" w:rsidP="0001771A">
      <w:pPr>
        <w:pStyle w:val="Default"/>
        <w:spacing w:line="276" w:lineRule="auto"/>
        <w:ind w:firstLine="851"/>
        <w:jc w:val="both"/>
        <w:rPr>
          <w:rFonts w:ascii="Times New Roman" w:hAnsi="Times New Roman" w:cs="Times New Roman"/>
          <w:color w:val="auto"/>
          <w:sz w:val="23"/>
          <w:szCs w:val="23"/>
        </w:rPr>
      </w:pPr>
      <w:r w:rsidRPr="00064C46">
        <w:rPr>
          <w:rFonts w:ascii="Times New Roman" w:hAnsi="Times New Roman" w:cs="Times New Roman"/>
          <w:color w:val="auto"/>
          <w:sz w:val="23"/>
          <w:szCs w:val="23"/>
        </w:rPr>
        <w:t xml:space="preserve">- при отсутствии горячего водоснабжения – 390. </w:t>
      </w:r>
    </w:p>
    <w:p w:rsidR="0001771A" w:rsidRPr="00064C46" w:rsidRDefault="0001771A" w:rsidP="0001771A">
      <w:pPr>
        <w:pStyle w:val="Default"/>
        <w:spacing w:line="276" w:lineRule="auto"/>
        <w:ind w:firstLine="851"/>
        <w:jc w:val="both"/>
        <w:rPr>
          <w:rFonts w:ascii="Times New Roman" w:hAnsi="Times New Roman" w:cs="Times New Roman"/>
          <w:color w:val="auto"/>
          <w:sz w:val="23"/>
          <w:szCs w:val="23"/>
        </w:rPr>
      </w:pPr>
      <w:r w:rsidRPr="00064C46">
        <w:rPr>
          <w:rFonts w:ascii="Times New Roman" w:hAnsi="Times New Roman" w:cs="Times New Roman"/>
          <w:color w:val="auto"/>
          <w:sz w:val="23"/>
          <w:szCs w:val="23"/>
        </w:rPr>
        <w:lastRenderedPageBreak/>
        <w:t>3.7.4</w:t>
      </w:r>
      <w:r>
        <w:rPr>
          <w:rFonts w:ascii="Times New Roman" w:hAnsi="Times New Roman" w:cs="Times New Roman"/>
          <w:color w:val="auto"/>
          <w:sz w:val="23"/>
          <w:szCs w:val="23"/>
        </w:rPr>
        <w:t>7</w:t>
      </w:r>
      <w:r w:rsidRPr="00064C46">
        <w:rPr>
          <w:rFonts w:ascii="Times New Roman" w:hAnsi="Times New Roman" w:cs="Times New Roman"/>
          <w:color w:val="auto"/>
          <w:sz w:val="23"/>
          <w:szCs w:val="23"/>
        </w:rPr>
        <w:t xml:space="preserve"> Годовые расходы газа на нужды предприятий торговли, предприятий бытового обслуживания непроизводственного характера и т. п. следует принимать в размере до 5 % суммарного расхода теплоты на жилые здания. </w:t>
      </w:r>
    </w:p>
    <w:p w:rsidR="0001771A" w:rsidRPr="00064C46" w:rsidRDefault="0001771A" w:rsidP="0001771A">
      <w:pPr>
        <w:pStyle w:val="Default"/>
        <w:spacing w:line="276" w:lineRule="auto"/>
        <w:ind w:firstLine="851"/>
        <w:jc w:val="both"/>
        <w:rPr>
          <w:rFonts w:ascii="Times New Roman" w:hAnsi="Times New Roman" w:cs="Times New Roman"/>
          <w:color w:val="auto"/>
          <w:sz w:val="23"/>
          <w:szCs w:val="23"/>
        </w:rPr>
      </w:pPr>
      <w:r w:rsidRPr="00064C46">
        <w:rPr>
          <w:rFonts w:ascii="Times New Roman" w:hAnsi="Times New Roman" w:cs="Times New Roman"/>
          <w:color w:val="auto"/>
          <w:sz w:val="23"/>
          <w:szCs w:val="23"/>
        </w:rPr>
        <w:t>3.7.4</w:t>
      </w:r>
      <w:r>
        <w:rPr>
          <w:rFonts w:ascii="Times New Roman" w:hAnsi="Times New Roman" w:cs="Times New Roman"/>
          <w:color w:val="auto"/>
          <w:sz w:val="23"/>
          <w:szCs w:val="23"/>
        </w:rPr>
        <w:t>8</w:t>
      </w:r>
      <w:r w:rsidRPr="00064C46">
        <w:rPr>
          <w:rFonts w:ascii="Times New Roman" w:hAnsi="Times New Roman" w:cs="Times New Roman"/>
          <w:color w:val="auto"/>
          <w:sz w:val="23"/>
          <w:szCs w:val="23"/>
        </w:rPr>
        <w:t xml:space="preserve"> Годовые расходы газа на технологические нужды промышленных и сельскохозяйственных предприятий 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01771A" w:rsidRPr="00064C46" w:rsidRDefault="0001771A" w:rsidP="0001771A">
      <w:pPr>
        <w:pStyle w:val="Default"/>
        <w:spacing w:line="276" w:lineRule="auto"/>
        <w:ind w:firstLine="851"/>
        <w:jc w:val="both"/>
        <w:rPr>
          <w:rFonts w:ascii="Times New Roman" w:hAnsi="Times New Roman" w:cs="Times New Roman"/>
          <w:color w:val="auto"/>
          <w:sz w:val="23"/>
          <w:szCs w:val="23"/>
        </w:rPr>
      </w:pPr>
      <w:r w:rsidRPr="00064C46">
        <w:rPr>
          <w:rFonts w:ascii="Times New Roman" w:hAnsi="Times New Roman" w:cs="Times New Roman"/>
          <w:color w:val="auto"/>
          <w:sz w:val="23"/>
          <w:szCs w:val="23"/>
        </w:rPr>
        <w:t>3.7.4</w:t>
      </w:r>
      <w:r>
        <w:rPr>
          <w:rFonts w:ascii="Times New Roman" w:hAnsi="Times New Roman" w:cs="Times New Roman"/>
          <w:color w:val="auto"/>
          <w:sz w:val="23"/>
          <w:szCs w:val="23"/>
        </w:rPr>
        <w:t>9</w:t>
      </w:r>
      <w:r w:rsidRPr="00064C46">
        <w:rPr>
          <w:rFonts w:ascii="Times New Roman" w:hAnsi="Times New Roman" w:cs="Times New Roman"/>
          <w:color w:val="auto"/>
          <w:sz w:val="23"/>
          <w:szCs w:val="23"/>
        </w:rPr>
        <w:t xml:space="preserve"> Газораспределительная система должна обеспечивать подачу газа потребителям в необходимом объеме и требуемых параметрах. </w:t>
      </w:r>
    </w:p>
    <w:p w:rsidR="0001771A" w:rsidRPr="00064C46" w:rsidRDefault="0001771A" w:rsidP="0001771A">
      <w:pPr>
        <w:pStyle w:val="Default"/>
        <w:spacing w:line="276" w:lineRule="auto"/>
        <w:ind w:firstLine="851"/>
        <w:jc w:val="both"/>
        <w:rPr>
          <w:rFonts w:ascii="Times New Roman" w:hAnsi="Times New Roman" w:cs="Times New Roman"/>
          <w:color w:val="auto"/>
          <w:sz w:val="23"/>
          <w:szCs w:val="23"/>
        </w:rPr>
      </w:pPr>
      <w:r w:rsidRPr="00064C46">
        <w:rPr>
          <w:rFonts w:ascii="Times New Roman" w:hAnsi="Times New Roman" w:cs="Times New Roman"/>
          <w:color w:val="auto"/>
          <w:sz w:val="23"/>
          <w:szCs w:val="23"/>
        </w:rPr>
        <w:t xml:space="preserve">Для неотключаемых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01771A" w:rsidRPr="00064C46" w:rsidRDefault="0001771A" w:rsidP="0001771A">
      <w:pPr>
        <w:pStyle w:val="Default"/>
        <w:spacing w:line="276" w:lineRule="auto"/>
        <w:ind w:firstLine="851"/>
        <w:jc w:val="both"/>
        <w:rPr>
          <w:rFonts w:ascii="Times New Roman" w:hAnsi="Times New Roman" w:cs="Times New Roman"/>
          <w:color w:val="auto"/>
          <w:sz w:val="23"/>
          <w:szCs w:val="23"/>
        </w:rPr>
      </w:pPr>
      <w:r w:rsidRPr="00064C46">
        <w:rPr>
          <w:rFonts w:ascii="Times New Roman" w:hAnsi="Times New Roman" w:cs="Times New Roman"/>
          <w:color w:val="auto"/>
          <w:sz w:val="23"/>
          <w:szCs w:val="23"/>
        </w:rPr>
        <w:t>3.7.</w:t>
      </w:r>
      <w:r>
        <w:rPr>
          <w:rFonts w:ascii="Times New Roman" w:hAnsi="Times New Roman" w:cs="Times New Roman"/>
          <w:color w:val="auto"/>
          <w:sz w:val="23"/>
          <w:szCs w:val="23"/>
        </w:rPr>
        <w:t>50</w:t>
      </w:r>
      <w:r w:rsidRPr="00064C46">
        <w:rPr>
          <w:rFonts w:ascii="Times New Roman" w:hAnsi="Times New Roman" w:cs="Times New Roman"/>
          <w:color w:val="auto"/>
          <w:sz w:val="23"/>
          <w:szCs w:val="23"/>
        </w:rPr>
        <w:t xml:space="preserve"> Газораспределительные сети, резервуарные и баллонные установки, газонаполнительные станции и другие объекты сжиженного углеводородного газа (далее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01771A" w:rsidRPr="00064C46" w:rsidRDefault="0001771A" w:rsidP="0001771A">
      <w:pPr>
        <w:pStyle w:val="Default"/>
        <w:spacing w:line="276" w:lineRule="auto"/>
        <w:ind w:firstLine="851"/>
        <w:jc w:val="both"/>
        <w:rPr>
          <w:rFonts w:ascii="Times New Roman" w:hAnsi="Times New Roman" w:cs="Times New Roman"/>
          <w:color w:val="auto"/>
          <w:sz w:val="23"/>
          <w:szCs w:val="23"/>
        </w:rPr>
      </w:pPr>
      <w:r w:rsidRPr="00064C46">
        <w:rPr>
          <w:rFonts w:ascii="Times New Roman" w:hAnsi="Times New Roman" w:cs="Times New Roman"/>
          <w:color w:val="auto"/>
          <w:sz w:val="23"/>
          <w:szCs w:val="23"/>
        </w:rPr>
        <w:t xml:space="preserve">В районах со сложными геологическими условиями должны учитываться специальные требования СНиП 22-02-2003, СНиП 2.01.09-91. </w:t>
      </w:r>
    </w:p>
    <w:p w:rsidR="0001771A" w:rsidRPr="00064C46" w:rsidRDefault="0001771A" w:rsidP="0001771A">
      <w:pPr>
        <w:pStyle w:val="Default"/>
        <w:spacing w:line="276" w:lineRule="auto"/>
        <w:ind w:firstLine="851"/>
        <w:jc w:val="both"/>
        <w:rPr>
          <w:rFonts w:ascii="Times New Roman" w:hAnsi="Times New Roman" w:cs="Times New Roman"/>
          <w:color w:val="auto"/>
          <w:sz w:val="23"/>
          <w:szCs w:val="23"/>
        </w:rPr>
      </w:pPr>
      <w:r w:rsidRPr="00064C46">
        <w:rPr>
          <w:rFonts w:ascii="Times New Roman" w:hAnsi="Times New Roman" w:cs="Times New Roman"/>
          <w:color w:val="auto"/>
          <w:sz w:val="23"/>
          <w:szCs w:val="23"/>
        </w:rPr>
        <w:t>3.7.5</w:t>
      </w:r>
      <w:r>
        <w:rPr>
          <w:rFonts w:ascii="Times New Roman" w:hAnsi="Times New Roman" w:cs="Times New Roman"/>
          <w:color w:val="auto"/>
          <w:sz w:val="23"/>
          <w:szCs w:val="23"/>
        </w:rPr>
        <w:t>1</w:t>
      </w:r>
      <w:r w:rsidRPr="00064C46">
        <w:rPr>
          <w:rFonts w:ascii="Times New Roman" w:hAnsi="Times New Roman" w:cs="Times New Roman"/>
          <w:color w:val="auto"/>
          <w:sz w:val="23"/>
          <w:szCs w:val="23"/>
        </w:rPr>
        <w:t xml:space="preserve"> При восстановлении (реконструкции) изношенных подземных стальных газопроводов вне и на территории Первомайского сельского совета Первомайского района Оренбургской области, следует руководствоваться требованиями СНиП 42-01-2002. </w:t>
      </w:r>
    </w:p>
    <w:p w:rsidR="0001771A" w:rsidRPr="00064C46" w:rsidRDefault="0001771A" w:rsidP="0001771A">
      <w:pPr>
        <w:pStyle w:val="Default"/>
        <w:spacing w:line="276" w:lineRule="auto"/>
        <w:ind w:firstLine="851"/>
        <w:jc w:val="both"/>
        <w:rPr>
          <w:rFonts w:ascii="Times New Roman" w:hAnsi="Times New Roman" w:cs="Times New Roman"/>
          <w:color w:val="auto"/>
          <w:sz w:val="23"/>
          <w:szCs w:val="23"/>
        </w:rPr>
      </w:pPr>
      <w:r w:rsidRPr="00064C46">
        <w:rPr>
          <w:rFonts w:ascii="Times New Roman" w:hAnsi="Times New Roman" w:cs="Times New Roman"/>
          <w:color w:val="auto"/>
          <w:sz w:val="23"/>
          <w:szCs w:val="23"/>
        </w:rPr>
        <w:t>3.7.5</w:t>
      </w:r>
      <w:r>
        <w:rPr>
          <w:rFonts w:ascii="Times New Roman" w:hAnsi="Times New Roman" w:cs="Times New Roman"/>
          <w:color w:val="auto"/>
          <w:sz w:val="23"/>
          <w:szCs w:val="23"/>
        </w:rPr>
        <w:t>2</w:t>
      </w:r>
      <w:r w:rsidRPr="00064C46">
        <w:rPr>
          <w:rFonts w:ascii="Times New Roman" w:hAnsi="Times New Roman" w:cs="Times New Roman"/>
          <w:color w:val="auto"/>
          <w:sz w:val="23"/>
          <w:szCs w:val="23"/>
        </w:rPr>
        <w:t xml:space="preserve">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 </w:t>
      </w:r>
    </w:p>
    <w:p w:rsidR="0001771A" w:rsidRPr="00064C46" w:rsidRDefault="0001771A" w:rsidP="0001771A">
      <w:pPr>
        <w:pStyle w:val="Default"/>
        <w:spacing w:line="276" w:lineRule="auto"/>
        <w:ind w:firstLine="851"/>
        <w:jc w:val="both"/>
        <w:rPr>
          <w:rFonts w:ascii="Times New Roman" w:hAnsi="Times New Roman" w:cs="Times New Roman"/>
          <w:color w:val="auto"/>
          <w:sz w:val="23"/>
          <w:szCs w:val="23"/>
        </w:rPr>
      </w:pPr>
      <w:r w:rsidRPr="00064C46">
        <w:rPr>
          <w:rFonts w:ascii="Times New Roman" w:hAnsi="Times New Roman" w:cs="Times New Roman"/>
          <w:color w:val="auto"/>
          <w:sz w:val="23"/>
          <w:szCs w:val="23"/>
        </w:rPr>
        <w:t>3.7.5</w:t>
      </w:r>
      <w:r>
        <w:rPr>
          <w:rFonts w:ascii="Times New Roman" w:hAnsi="Times New Roman" w:cs="Times New Roman"/>
          <w:color w:val="auto"/>
          <w:sz w:val="23"/>
          <w:szCs w:val="23"/>
        </w:rPr>
        <w:t>3</w:t>
      </w:r>
      <w:r w:rsidRPr="00064C46">
        <w:rPr>
          <w:rFonts w:ascii="Times New Roman" w:hAnsi="Times New Roman" w:cs="Times New Roman"/>
          <w:color w:val="auto"/>
          <w:sz w:val="23"/>
          <w:szCs w:val="23"/>
        </w:rPr>
        <w:t xml:space="preserve"> Выбор, отвод и использование земель для магистральных газопроводов осуществляется в соответствии с требованиями СН 452-73.</w:t>
      </w:r>
    </w:p>
    <w:p w:rsidR="0001771A" w:rsidRPr="00064C46" w:rsidRDefault="0001771A" w:rsidP="0001771A">
      <w:pPr>
        <w:pStyle w:val="Default"/>
        <w:spacing w:line="276" w:lineRule="auto"/>
        <w:ind w:firstLine="851"/>
        <w:jc w:val="both"/>
        <w:rPr>
          <w:rFonts w:ascii="Times New Roman" w:hAnsi="Times New Roman" w:cs="Times New Roman"/>
          <w:color w:val="auto"/>
          <w:sz w:val="23"/>
          <w:szCs w:val="23"/>
        </w:rPr>
      </w:pPr>
      <w:r w:rsidRPr="00064C46">
        <w:rPr>
          <w:rFonts w:ascii="Times New Roman" w:hAnsi="Times New Roman" w:cs="Times New Roman"/>
          <w:color w:val="auto"/>
          <w:sz w:val="23"/>
          <w:szCs w:val="23"/>
        </w:rPr>
        <w:t>3.7.5</w:t>
      </w:r>
      <w:r>
        <w:rPr>
          <w:rFonts w:ascii="Times New Roman" w:hAnsi="Times New Roman" w:cs="Times New Roman"/>
          <w:color w:val="auto"/>
          <w:sz w:val="23"/>
          <w:szCs w:val="23"/>
        </w:rPr>
        <w:t>4</w:t>
      </w:r>
      <w:r w:rsidRPr="00064C46">
        <w:rPr>
          <w:rFonts w:ascii="Times New Roman" w:hAnsi="Times New Roman" w:cs="Times New Roman"/>
          <w:color w:val="auto"/>
          <w:sz w:val="23"/>
          <w:szCs w:val="23"/>
        </w:rPr>
        <w:t xml:space="preserve"> Размещение магистральных газопроводов по территории Первомайского сельского совета Первомайского района Оренбургской области, не допускается.</w:t>
      </w:r>
    </w:p>
    <w:p w:rsidR="0001771A" w:rsidRPr="00064C46" w:rsidRDefault="0001771A" w:rsidP="0001771A">
      <w:pPr>
        <w:pStyle w:val="Default"/>
        <w:spacing w:line="276" w:lineRule="auto"/>
        <w:ind w:firstLine="851"/>
        <w:jc w:val="both"/>
        <w:rPr>
          <w:rFonts w:ascii="Times New Roman" w:hAnsi="Times New Roman" w:cs="Times New Roman"/>
          <w:color w:val="auto"/>
          <w:sz w:val="23"/>
          <w:szCs w:val="23"/>
        </w:rPr>
      </w:pPr>
      <w:r w:rsidRPr="00064C46">
        <w:rPr>
          <w:rFonts w:ascii="Times New Roman" w:hAnsi="Times New Roman" w:cs="Times New Roman"/>
          <w:color w:val="auto"/>
          <w:sz w:val="23"/>
          <w:szCs w:val="23"/>
        </w:rPr>
        <w:t>3.7.5</w:t>
      </w:r>
      <w:r>
        <w:rPr>
          <w:rFonts w:ascii="Times New Roman" w:hAnsi="Times New Roman" w:cs="Times New Roman"/>
          <w:color w:val="auto"/>
          <w:sz w:val="23"/>
          <w:szCs w:val="23"/>
        </w:rPr>
        <w:t>5</w:t>
      </w:r>
      <w:r w:rsidRPr="00064C46">
        <w:rPr>
          <w:rFonts w:ascii="Times New Roman" w:hAnsi="Times New Roman" w:cs="Times New Roman"/>
          <w:color w:val="auto"/>
          <w:sz w:val="23"/>
          <w:szCs w:val="23"/>
        </w:rPr>
        <w:t xml:space="preserve"> Транзитная прокладка газопроводов всех давлений по стенам и над кровлями зданий детских учреждений, больниц, школ, общественных, административных и бытовых зданий с массовым пребыванием людей запрещается. </w:t>
      </w:r>
    </w:p>
    <w:p w:rsidR="0001771A" w:rsidRPr="00064C46" w:rsidRDefault="0001771A" w:rsidP="0001771A">
      <w:pPr>
        <w:pStyle w:val="Default"/>
        <w:spacing w:line="276" w:lineRule="auto"/>
        <w:ind w:firstLine="851"/>
        <w:jc w:val="both"/>
        <w:rPr>
          <w:rFonts w:ascii="Times New Roman" w:hAnsi="Times New Roman" w:cs="Times New Roman"/>
          <w:color w:val="auto"/>
          <w:sz w:val="23"/>
          <w:szCs w:val="23"/>
        </w:rPr>
      </w:pPr>
      <w:r w:rsidRPr="00064C46">
        <w:rPr>
          <w:rFonts w:ascii="Times New Roman" w:hAnsi="Times New Roman" w:cs="Times New Roman"/>
          <w:color w:val="auto"/>
          <w:sz w:val="23"/>
          <w:szCs w:val="23"/>
        </w:rPr>
        <w:t xml:space="preserve">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 </w:t>
      </w:r>
    </w:p>
    <w:p w:rsidR="0001771A" w:rsidRPr="00064C46" w:rsidRDefault="0001771A" w:rsidP="0001771A">
      <w:pPr>
        <w:pStyle w:val="Default"/>
        <w:spacing w:line="276" w:lineRule="auto"/>
        <w:ind w:firstLine="851"/>
        <w:jc w:val="both"/>
        <w:rPr>
          <w:rFonts w:ascii="Times New Roman" w:hAnsi="Times New Roman" w:cs="Times New Roman"/>
          <w:color w:val="auto"/>
          <w:sz w:val="23"/>
          <w:szCs w:val="23"/>
        </w:rPr>
      </w:pPr>
      <w:r w:rsidRPr="00064C46">
        <w:rPr>
          <w:rFonts w:ascii="Times New Roman" w:hAnsi="Times New Roman" w:cs="Times New Roman"/>
          <w:color w:val="auto"/>
          <w:sz w:val="23"/>
          <w:szCs w:val="23"/>
        </w:rPr>
        <w:t xml:space="preserve">Запрещается прокладка газопроводов всех давлений по стенам, над и под помещениями категорий пожарной безопасности А и Б, за исключением зданий ГРП.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3.7.5</w:t>
      </w:r>
      <w:r>
        <w:rPr>
          <w:rFonts w:ascii="Times New Roman" w:hAnsi="Times New Roman" w:cs="Times New Roman"/>
          <w:color w:val="auto"/>
        </w:rPr>
        <w:t>6</w:t>
      </w:r>
      <w:r w:rsidRPr="00064C46">
        <w:rPr>
          <w:rFonts w:ascii="Times New Roman" w:hAnsi="Times New Roman" w:cs="Times New Roman"/>
          <w:color w:val="auto"/>
        </w:rPr>
        <w:t xml:space="preserve">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lastRenderedPageBreak/>
        <w:t>3.7.5</w:t>
      </w:r>
      <w:r>
        <w:rPr>
          <w:rFonts w:ascii="Times New Roman" w:hAnsi="Times New Roman" w:cs="Times New Roman"/>
          <w:color w:val="auto"/>
        </w:rPr>
        <w:t>7</w:t>
      </w:r>
      <w:r w:rsidRPr="00064C46">
        <w:rPr>
          <w:rFonts w:ascii="Times New Roman" w:hAnsi="Times New Roman" w:cs="Times New Roman"/>
          <w:color w:val="auto"/>
        </w:rPr>
        <w:t xml:space="preserve"> Классификация газопроводов по рабочему давлению транспортируемого газа приведена в таблице 4</w:t>
      </w:r>
      <w:r>
        <w:rPr>
          <w:rFonts w:ascii="Times New Roman" w:hAnsi="Times New Roman" w:cs="Times New Roman"/>
          <w:color w:val="auto"/>
        </w:rPr>
        <w:t>1</w:t>
      </w:r>
      <w:r w:rsidRPr="00064C46">
        <w:rPr>
          <w:rFonts w:ascii="Times New Roman" w:hAnsi="Times New Roman" w:cs="Times New Roman"/>
          <w:color w:val="auto"/>
        </w:rPr>
        <w:t>.</w:t>
      </w:r>
    </w:p>
    <w:p w:rsidR="0001771A" w:rsidRPr="00064C46" w:rsidRDefault="0001771A" w:rsidP="0001771A">
      <w:pPr>
        <w:pStyle w:val="Default"/>
        <w:ind w:firstLine="851"/>
        <w:jc w:val="both"/>
        <w:rPr>
          <w:rFonts w:ascii="Times New Roman" w:hAnsi="Times New Roman" w:cs="Times New Roman"/>
          <w:color w:val="auto"/>
        </w:rPr>
      </w:pPr>
    </w:p>
    <w:p w:rsidR="0001771A" w:rsidRPr="00064C46" w:rsidRDefault="0001771A" w:rsidP="0001771A">
      <w:pPr>
        <w:pStyle w:val="aa"/>
        <w:spacing w:before="0" w:beforeAutospacing="0" w:after="0" w:afterAutospacing="0"/>
        <w:jc w:val="right"/>
      </w:pPr>
      <w:r w:rsidRPr="00064C46">
        <w:t>Таблица 4</w:t>
      </w:r>
      <w:r>
        <w:t>1</w:t>
      </w:r>
    </w:p>
    <w:p w:rsidR="0001771A" w:rsidRPr="00064C46" w:rsidRDefault="0001771A" w:rsidP="0001771A">
      <w:pPr>
        <w:pStyle w:val="aa"/>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8"/>
        <w:gridCol w:w="1734"/>
        <w:gridCol w:w="1551"/>
        <w:gridCol w:w="2095"/>
        <w:gridCol w:w="1340"/>
        <w:gridCol w:w="1332"/>
      </w:tblGrid>
      <w:tr w:rsidR="0001771A" w:rsidRPr="00064C46" w:rsidTr="0001771A">
        <w:tc>
          <w:tcPr>
            <w:tcW w:w="0" w:type="auto"/>
            <w:gridSpan w:val="2"/>
            <w:vAlign w:val="center"/>
          </w:tcPr>
          <w:p w:rsidR="0001771A" w:rsidRPr="00064C46" w:rsidRDefault="0001771A" w:rsidP="0001771A">
            <w:pPr>
              <w:pStyle w:val="aa"/>
              <w:spacing w:before="0" w:beforeAutospacing="0" w:after="0" w:afterAutospacing="0"/>
              <w:jc w:val="center"/>
              <w:rPr>
                <w:b/>
                <w:sz w:val="20"/>
              </w:rPr>
            </w:pPr>
            <w:r w:rsidRPr="00064C46">
              <w:rPr>
                <w:b/>
                <w:sz w:val="20"/>
              </w:rPr>
              <w:t>Классификация газопроводов по давлению</w:t>
            </w:r>
          </w:p>
        </w:tc>
        <w:tc>
          <w:tcPr>
            <w:tcW w:w="0" w:type="auto"/>
            <w:gridSpan w:val="2"/>
            <w:vAlign w:val="center"/>
          </w:tcPr>
          <w:p w:rsidR="0001771A" w:rsidRPr="00064C46" w:rsidRDefault="0001771A" w:rsidP="0001771A">
            <w:pPr>
              <w:pStyle w:val="aa"/>
              <w:spacing w:before="0" w:beforeAutospacing="0" w:after="0" w:afterAutospacing="0"/>
              <w:jc w:val="center"/>
              <w:rPr>
                <w:b/>
                <w:sz w:val="20"/>
              </w:rPr>
            </w:pPr>
            <w:r w:rsidRPr="00064C46">
              <w:rPr>
                <w:b/>
                <w:sz w:val="20"/>
              </w:rPr>
              <w:t>Вид транспортируемого газа</w:t>
            </w:r>
          </w:p>
        </w:tc>
        <w:tc>
          <w:tcPr>
            <w:tcW w:w="0" w:type="auto"/>
            <w:gridSpan w:val="2"/>
            <w:vAlign w:val="center"/>
          </w:tcPr>
          <w:p w:rsidR="0001771A" w:rsidRPr="00064C46" w:rsidRDefault="0001771A" w:rsidP="0001771A">
            <w:pPr>
              <w:pStyle w:val="aa"/>
              <w:spacing w:before="0" w:beforeAutospacing="0" w:after="0" w:afterAutospacing="0"/>
              <w:jc w:val="center"/>
              <w:rPr>
                <w:b/>
                <w:sz w:val="20"/>
              </w:rPr>
            </w:pPr>
            <w:r w:rsidRPr="00064C46">
              <w:rPr>
                <w:b/>
                <w:sz w:val="20"/>
              </w:rPr>
              <w:t>Рабочее давление в газопроводе, МПа</w:t>
            </w:r>
          </w:p>
        </w:tc>
      </w:tr>
      <w:tr w:rsidR="0001771A" w:rsidRPr="00064C46" w:rsidTr="0001771A">
        <w:tc>
          <w:tcPr>
            <w:tcW w:w="0" w:type="auto"/>
            <w:vMerge w:val="restart"/>
            <w:vAlign w:val="center"/>
          </w:tcPr>
          <w:p w:rsidR="0001771A" w:rsidRPr="00064C46" w:rsidRDefault="0001771A" w:rsidP="0001771A">
            <w:pPr>
              <w:pStyle w:val="aa"/>
              <w:jc w:val="center"/>
              <w:rPr>
                <w:sz w:val="20"/>
              </w:rPr>
            </w:pPr>
            <w:r w:rsidRPr="00064C46">
              <w:rPr>
                <w:sz w:val="20"/>
              </w:rPr>
              <w:t>Высокого</w:t>
            </w:r>
          </w:p>
        </w:tc>
        <w:tc>
          <w:tcPr>
            <w:tcW w:w="0" w:type="auto"/>
            <w:vMerge w:val="restart"/>
            <w:vAlign w:val="center"/>
          </w:tcPr>
          <w:p w:rsidR="0001771A" w:rsidRPr="00064C46" w:rsidRDefault="0001771A" w:rsidP="0001771A">
            <w:pPr>
              <w:pStyle w:val="aa"/>
              <w:jc w:val="center"/>
              <w:rPr>
                <w:sz w:val="20"/>
              </w:rPr>
            </w:pPr>
            <w:r w:rsidRPr="00064C46">
              <w:rPr>
                <w:sz w:val="20"/>
              </w:rPr>
              <w:t>I категории</w:t>
            </w:r>
          </w:p>
        </w:tc>
        <w:tc>
          <w:tcPr>
            <w:tcW w:w="0" w:type="auto"/>
            <w:vAlign w:val="center"/>
          </w:tcPr>
          <w:p w:rsidR="0001771A" w:rsidRPr="00064C46" w:rsidRDefault="0001771A" w:rsidP="0001771A">
            <w:pPr>
              <w:pStyle w:val="aa"/>
              <w:jc w:val="center"/>
              <w:rPr>
                <w:sz w:val="20"/>
              </w:rPr>
            </w:pPr>
            <w:r w:rsidRPr="00064C46">
              <w:rPr>
                <w:sz w:val="20"/>
              </w:rPr>
              <w:t>Природный</w:t>
            </w:r>
          </w:p>
        </w:tc>
        <w:tc>
          <w:tcPr>
            <w:tcW w:w="0" w:type="auto"/>
            <w:vAlign w:val="center"/>
          </w:tcPr>
          <w:p w:rsidR="0001771A" w:rsidRPr="00064C46" w:rsidRDefault="0001771A" w:rsidP="0001771A">
            <w:pPr>
              <w:pStyle w:val="aa"/>
              <w:jc w:val="center"/>
              <w:rPr>
                <w:sz w:val="20"/>
              </w:rPr>
            </w:pPr>
            <w:r w:rsidRPr="00064C46">
              <w:rPr>
                <w:sz w:val="20"/>
              </w:rPr>
              <w:t>Св. 0,6 до 1,2 включительно</w:t>
            </w:r>
          </w:p>
        </w:tc>
        <w:tc>
          <w:tcPr>
            <w:tcW w:w="0" w:type="auto"/>
            <w:vAlign w:val="center"/>
          </w:tcPr>
          <w:p w:rsidR="0001771A" w:rsidRPr="00064C46" w:rsidRDefault="0001771A" w:rsidP="0001771A">
            <w:pPr>
              <w:jc w:val="center"/>
              <w:rPr>
                <w:sz w:val="20"/>
                <w:szCs w:val="20"/>
              </w:rPr>
            </w:pPr>
          </w:p>
        </w:tc>
        <w:tc>
          <w:tcPr>
            <w:tcW w:w="0" w:type="auto"/>
            <w:vAlign w:val="center"/>
          </w:tcPr>
          <w:p w:rsidR="0001771A" w:rsidRPr="00064C46" w:rsidRDefault="0001771A" w:rsidP="0001771A">
            <w:pPr>
              <w:jc w:val="center"/>
              <w:rPr>
                <w:sz w:val="20"/>
                <w:szCs w:val="20"/>
              </w:rPr>
            </w:pPr>
          </w:p>
        </w:tc>
      </w:tr>
      <w:tr w:rsidR="0001771A" w:rsidRPr="00064C46" w:rsidTr="0001771A">
        <w:tc>
          <w:tcPr>
            <w:tcW w:w="0" w:type="auto"/>
            <w:vMerge/>
            <w:vAlign w:val="center"/>
          </w:tcPr>
          <w:p w:rsidR="0001771A" w:rsidRPr="00064C46" w:rsidRDefault="0001771A" w:rsidP="0001771A">
            <w:pPr>
              <w:jc w:val="center"/>
              <w:rPr>
                <w:sz w:val="20"/>
              </w:rPr>
            </w:pPr>
          </w:p>
        </w:tc>
        <w:tc>
          <w:tcPr>
            <w:tcW w:w="0" w:type="auto"/>
            <w:vMerge/>
            <w:vAlign w:val="center"/>
          </w:tcPr>
          <w:p w:rsidR="0001771A" w:rsidRPr="00064C46" w:rsidRDefault="0001771A" w:rsidP="0001771A">
            <w:pPr>
              <w:jc w:val="center"/>
              <w:rPr>
                <w:sz w:val="20"/>
              </w:rPr>
            </w:pPr>
          </w:p>
        </w:tc>
        <w:tc>
          <w:tcPr>
            <w:tcW w:w="0" w:type="auto"/>
            <w:vAlign w:val="center"/>
          </w:tcPr>
          <w:p w:rsidR="0001771A" w:rsidRPr="00064C46" w:rsidRDefault="0001771A" w:rsidP="0001771A">
            <w:pPr>
              <w:pStyle w:val="aa"/>
              <w:jc w:val="center"/>
              <w:rPr>
                <w:sz w:val="20"/>
              </w:rPr>
            </w:pPr>
            <w:r w:rsidRPr="00064C46">
              <w:rPr>
                <w:sz w:val="20"/>
              </w:rPr>
              <w:t>СУГ*</w:t>
            </w:r>
          </w:p>
        </w:tc>
        <w:tc>
          <w:tcPr>
            <w:tcW w:w="0" w:type="auto"/>
            <w:vAlign w:val="center"/>
          </w:tcPr>
          <w:p w:rsidR="0001771A" w:rsidRPr="00064C46" w:rsidRDefault="0001771A" w:rsidP="0001771A">
            <w:pPr>
              <w:pStyle w:val="aa"/>
              <w:jc w:val="center"/>
              <w:rPr>
                <w:sz w:val="20"/>
              </w:rPr>
            </w:pPr>
            <w:r w:rsidRPr="00064C46">
              <w:rPr>
                <w:sz w:val="20"/>
              </w:rPr>
              <w:t>Св. 0,6 до 1,6 включительно</w:t>
            </w:r>
          </w:p>
        </w:tc>
        <w:tc>
          <w:tcPr>
            <w:tcW w:w="0" w:type="auto"/>
            <w:vAlign w:val="center"/>
          </w:tcPr>
          <w:p w:rsidR="0001771A" w:rsidRPr="00064C46" w:rsidRDefault="0001771A" w:rsidP="0001771A">
            <w:pPr>
              <w:jc w:val="center"/>
              <w:rPr>
                <w:sz w:val="20"/>
                <w:szCs w:val="20"/>
              </w:rPr>
            </w:pPr>
          </w:p>
        </w:tc>
        <w:tc>
          <w:tcPr>
            <w:tcW w:w="0" w:type="auto"/>
            <w:vAlign w:val="center"/>
          </w:tcPr>
          <w:p w:rsidR="0001771A" w:rsidRPr="00064C46" w:rsidRDefault="0001771A" w:rsidP="0001771A">
            <w:pPr>
              <w:jc w:val="center"/>
              <w:rPr>
                <w:sz w:val="20"/>
                <w:szCs w:val="20"/>
              </w:rPr>
            </w:pPr>
          </w:p>
        </w:tc>
      </w:tr>
      <w:tr w:rsidR="0001771A" w:rsidRPr="00064C46" w:rsidTr="0001771A">
        <w:tc>
          <w:tcPr>
            <w:tcW w:w="0" w:type="auto"/>
            <w:vMerge/>
            <w:vAlign w:val="center"/>
          </w:tcPr>
          <w:p w:rsidR="0001771A" w:rsidRPr="00064C46" w:rsidRDefault="0001771A" w:rsidP="0001771A">
            <w:pPr>
              <w:jc w:val="center"/>
              <w:rPr>
                <w:sz w:val="20"/>
              </w:rPr>
            </w:pPr>
          </w:p>
        </w:tc>
        <w:tc>
          <w:tcPr>
            <w:tcW w:w="0" w:type="auto"/>
            <w:vAlign w:val="center"/>
          </w:tcPr>
          <w:p w:rsidR="0001771A" w:rsidRPr="00064C46" w:rsidRDefault="0001771A" w:rsidP="0001771A">
            <w:pPr>
              <w:pStyle w:val="aa"/>
              <w:jc w:val="center"/>
              <w:rPr>
                <w:sz w:val="20"/>
              </w:rPr>
            </w:pPr>
            <w:r w:rsidRPr="00064C46">
              <w:rPr>
                <w:sz w:val="20"/>
              </w:rPr>
              <w:t>II категории</w:t>
            </w:r>
          </w:p>
        </w:tc>
        <w:tc>
          <w:tcPr>
            <w:tcW w:w="0" w:type="auto"/>
            <w:vAlign w:val="center"/>
          </w:tcPr>
          <w:p w:rsidR="0001771A" w:rsidRPr="00064C46" w:rsidRDefault="0001771A" w:rsidP="0001771A">
            <w:pPr>
              <w:pStyle w:val="aa"/>
              <w:jc w:val="center"/>
              <w:rPr>
                <w:sz w:val="20"/>
              </w:rPr>
            </w:pPr>
            <w:r w:rsidRPr="00064C46">
              <w:rPr>
                <w:sz w:val="20"/>
              </w:rPr>
              <w:t>Природный и СУГ</w:t>
            </w:r>
          </w:p>
        </w:tc>
        <w:tc>
          <w:tcPr>
            <w:tcW w:w="0" w:type="auto"/>
            <w:vAlign w:val="center"/>
          </w:tcPr>
          <w:p w:rsidR="0001771A" w:rsidRPr="00064C46" w:rsidRDefault="0001771A" w:rsidP="0001771A">
            <w:pPr>
              <w:pStyle w:val="aa"/>
              <w:jc w:val="center"/>
              <w:rPr>
                <w:sz w:val="20"/>
              </w:rPr>
            </w:pPr>
            <w:r w:rsidRPr="00064C46">
              <w:rPr>
                <w:sz w:val="20"/>
              </w:rPr>
              <w:t>Св. 0,3 до 0,6 включительно</w:t>
            </w:r>
          </w:p>
        </w:tc>
        <w:tc>
          <w:tcPr>
            <w:tcW w:w="0" w:type="auto"/>
            <w:vAlign w:val="center"/>
          </w:tcPr>
          <w:p w:rsidR="0001771A" w:rsidRPr="00064C46" w:rsidRDefault="0001771A" w:rsidP="0001771A">
            <w:pPr>
              <w:jc w:val="center"/>
              <w:rPr>
                <w:sz w:val="20"/>
                <w:szCs w:val="20"/>
              </w:rPr>
            </w:pPr>
          </w:p>
        </w:tc>
        <w:tc>
          <w:tcPr>
            <w:tcW w:w="0" w:type="auto"/>
            <w:vAlign w:val="center"/>
          </w:tcPr>
          <w:p w:rsidR="0001771A" w:rsidRPr="00064C46" w:rsidRDefault="0001771A" w:rsidP="0001771A">
            <w:pPr>
              <w:jc w:val="center"/>
              <w:rPr>
                <w:sz w:val="20"/>
                <w:szCs w:val="20"/>
              </w:rPr>
            </w:pPr>
          </w:p>
        </w:tc>
      </w:tr>
      <w:tr w:rsidR="0001771A" w:rsidRPr="00064C46" w:rsidTr="0001771A">
        <w:tc>
          <w:tcPr>
            <w:tcW w:w="0" w:type="auto"/>
            <w:gridSpan w:val="2"/>
            <w:vAlign w:val="center"/>
          </w:tcPr>
          <w:p w:rsidR="0001771A" w:rsidRPr="00064C46" w:rsidRDefault="0001771A" w:rsidP="0001771A">
            <w:pPr>
              <w:pStyle w:val="aa"/>
              <w:jc w:val="center"/>
              <w:rPr>
                <w:sz w:val="20"/>
              </w:rPr>
            </w:pPr>
            <w:r w:rsidRPr="00064C46">
              <w:rPr>
                <w:sz w:val="20"/>
              </w:rPr>
              <w:t>Среднего</w:t>
            </w:r>
          </w:p>
        </w:tc>
        <w:tc>
          <w:tcPr>
            <w:tcW w:w="0" w:type="auto"/>
            <w:gridSpan w:val="2"/>
            <w:vAlign w:val="center"/>
          </w:tcPr>
          <w:p w:rsidR="0001771A" w:rsidRPr="00064C46" w:rsidRDefault="0001771A" w:rsidP="0001771A">
            <w:pPr>
              <w:pStyle w:val="aa"/>
              <w:jc w:val="center"/>
              <w:rPr>
                <w:sz w:val="20"/>
              </w:rPr>
            </w:pPr>
            <w:r w:rsidRPr="00064C46">
              <w:rPr>
                <w:sz w:val="20"/>
              </w:rPr>
              <w:t>Природный и СУГ</w:t>
            </w:r>
          </w:p>
        </w:tc>
        <w:tc>
          <w:tcPr>
            <w:tcW w:w="0" w:type="auto"/>
            <w:gridSpan w:val="2"/>
            <w:vAlign w:val="center"/>
          </w:tcPr>
          <w:p w:rsidR="0001771A" w:rsidRPr="00064C46" w:rsidRDefault="0001771A" w:rsidP="0001771A">
            <w:pPr>
              <w:pStyle w:val="aa"/>
              <w:jc w:val="center"/>
              <w:rPr>
                <w:sz w:val="20"/>
              </w:rPr>
            </w:pPr>
            <w:r w:rsidRPr="00064C46">
              <w:rPr>
                <w:sz w:val="20"/>
              </w:rPr>
              <w:t>Св. 0,005 до 0,3 включительно</w:t>
            </w:r>
          </w:p>
        </w:tc>
      </w:tr>
      <w:tr w:rsidR="0001771A" w:rsidRPr="00064C46" w:rsidTr="0001771A">
        <w:tc>
          <w:tcPr>
            <w:tcW w:w="0" w:type="auto"/>
            <w:gridSpan w:val="2"/>
            <w:vAlign w:val="center"/>
          </w:tcPr>
          <w:p w:rsidR="0001771A" w:rsidRPr="00064C46" w:rsidRDefault="0001771A" w:rsidP="0001771A">
            <w:pPr>
              <w:pStyle w:val="aa"/>
              <w:jc w:val="center"/>
              <w:rPr>
                <w:sz w:val="20"/>
              </w:rPr>
            </w:pPr>
            <w:r w:rsidRPr="00064C46">
              <w:rPr>
                <w:sz w:val="20"/>
              </w:rPr>
              <w:t>Низкого</w:t>
            </w:r>
          </w:p>
        </w:tc>
        <w:tc>
          <w:tcPr>
            <w:tcW w:w="0" w:type="auto"/>
            <w:gridSpan w:val="2"/>
            <w:vAlign w:val="center"/>
          </w:tcPr>
          <w:p w:rsidR="0001771A" w:rsidRPr="00064C46" w:rsidRDefault="0001771A" w:rsidP="0001771A">
            <w:pPr>
              <w:pStyle w:val="aa"/>
              <w:jc w:val="center"/>
              <w:rPr>
                <w:sz w:val="20"/>
              </w:rPr>
            </w:pPr>
            <w:r w:rsidRPr="00064C46">
              <w:rPr>
                <w:sz w:val="20"/>
              </w:rPr>
              <w:t>Природный и СУГ</w:t>
            </w:r>
          </w:p>
        </w:tc>
        <w:tc>
          <w:tcPr>
            <w:tcW w:w="0" w:type="auto"/>
            <w:gridSpan w:val="2"/>
            <w:vAlign w:val="center"/>
          </w:tcPr>
          <w:p w:rsidR="0001771A" w:rsidRPr="00064C46" w:rsidRDefault="0001771A" w:rsidP="0001771A">
            <w:pPr>
              <w:pStyle w:val="aa"/>
              <w:jc w:val="center"/>
              <w:rPr>
                <w:sz w:val="20"/>
              </w:rPr>
            </w:pPr>
            <w:r w:rsidRPr="00064C46">
              <w:rPr>
                <w:sz w:val="20"/>
              </w:rPr>
              <w:t>До 0,005 включительно</w:t>
            </w:r>
          </w:p>
        </w:tc>
      </w:tr>
    </w:tbl>
    <w:p w:rsidR="0001771A" w:rsidRPr="00064C46" w:rsidRDefault="0001771A" w:rsidP="0001771A">
      <w:pPr>
        <w:pStyle w:val="aa"/>
        <w:spacing w:before="0" w:beforeAutospacing="0" w:after="0" w:afterAutospacing="0"/>
        <w:ind w:firstLine="851"/>
        <w:jc w:val="both"/>
        <w:rPr>
          <w:sz w:val="20"/>
        </w:rPr>
      </w:pPr>
      <w:r w:rsidRPr="00064C46">
        <w:rPr>
          <w:sz w:val="20"/>
        </w:rPr>
        <w:t>* СУГ - сжиженный углеводородный газ</w:t>
      </w:r>
    </w:p>
    <w:p w:rsidR="0001771A" w:rsidRPr="00BD19ED" w:rsidRDefault="0001771A" w:rsidP="0001771A">
      <w:pPr>
        <w:pStyle w:val="aa"/>
        <w:spacing w:before="0" w:beforeAutospacing="0" w:after="0" w:afterAutospacing="0"/>
        <w:ind w:firstLine="851"/>
        <w:jc w:val="both"/>
        <w:rPr>
          <w:highlight w:val="yellow"/>
        </w:rPr>
      </w:pPr>
    </w:p>
    <w:p w:rsidR="0001771A" w:rsidRPr="00064C46" w:rsidRDefault="0001771A" w:rsidP="0001771A">
      <w:pPr>
        <w:pStyle w:val="aa"/>
        <w:spacing w:before="0" w:beforeAutospacing="0" w:after="0" w:afterAutospacing="0" w:line="276" w:lineRule="auto"/>
        <w:ind w:firstLine="851"/>
        <w:jc w:val="both"/>
      </w:pPr>
      <w:r w:rsidRPr="00064C46">
        <w:t>3.7.5</w:t>
      </w:r>
      <w:r>
        <w:t>8</w:t>
      </w:r>
      <w:r w:rsidRPr="00064C46">
        <w:t xml:space="preserve"> На территории населенных пунктов техническая зона газопровода высокого давления составляет 20 м (по 10 м в каждую сторону от оси газопровода).</w:t>
      </w:r>
    </w:p>
    <w:p w:rsidR="0001771A" w:rsidRPr="00064C46" w:rsidRDefault="0001771A" w:rsidP="0001771A">
      <w:pPr>
        <w:pStyle w:val="aa"/>
        <w:spacing w:before="0" w:beforeAutospacing="0" w:after="0" w:afterAutospacing="0" w:line="276" w:lineRule="auto"/>
        <w:ind w:firstLine="851"/>
        <w:jc w:val="both"/>
      </w:pPr>
      <w:r w:rsidRPr="00064C46">
        <w:t>3.7.5</w:t>
      </w:r>
      <w:r>
        <w:t>9</w:t>
      </w:r>
      <w:r w:rsidRPr="00064C46">
        <w:t xml:space="preserve"> Размеры земельных участков ГНС в зависимости от их производительности следует принимать по проекту, но не более, га, для станций производительностью:</w:t>
      </w:r>
    </w:p>
    <w:p w:rsidR="0001771A" w:rsidRPr="00064C46" w:rsidRDefault="0001771A" w:rsidP="0001771A">
      <w:pPr>
        <w:pStyle w:val="aa"/>
        <w:spacing w:before="0" w:beforeAutospacing="0" w:after="0" w:afterAutospacing="0" w:line="276" w:lineRule="auto"/>
        <w:ind w:firstLine="851"/>
        <w:jc w:val="both"/>
      </w:pPr>
      <w:r w:rsidRPr="00064C46">
        <w:t>- 10 тыс. т/год - 6;</w:t>
      </w:r>
    </w:p>
    <w:p w:rsidR="0001771A" w:rsidRPr="00064C46" w:rsidRDefault="0001771A" w:rsidP="0001771A">
      <w:pPr>
        <w:pStyle w:val="aa"/>
        <w:spacing w:before="0" w:beforeAutospacing="0" w:after="0" w:afterAutospacing="0" w:line="276" w:lineRule="auto"/>
        <w:ind w:firstLine="851"/>
        <w:jc w:val="both"/>
      </w:pPr>
      <w:r w:rsidRPr="00064C46">
        <w:t>- 20 тыс. т/год - 7;</w:t>
      </w:r>
    </w:p>
    <w:p w:rsidR="0001771A" w:rsidRPr="00064C46" w:rsidRDefault="0001771A" w:rsidP="0001771A">
      <w:pPr>
        <w:pStyle w:val="aa"/>
        <w:spacing w:before="0" w:beforeAutospacing="0" w:after="0" w:afterAutospacing="0" w:line="276" w:lineRule="auto"/>
        <w:ind w:firstLine="851"/>
        <w:jc w:val="both"/>
      </w:pPr>
      <w:r w:rsidRPr="00064C46">
        <w:t>- 40 тыс. т/год - 8.</w:t>
      </w:r>
    </w:p>
    <w:p w:rsidR="0001771A" w:rsidRPr="00064C46" w:rsidRDefault="0001771A" w:rsidP="0001771A">
      <w:pPr>
        <w:pStyle w:val="aa"/>
        <w:spacing w:before="0" w:beforeAutospacing="0" w:after="0" w:afterAutospacing="0" w:line="276" w:lineRule="auto"/>
        <w:ind w:firstLine="851"/>
        <w:jc w:val="both"/>
      </w:pPr>
      <w:r w:rsidRPr="00064C46">
        <w:t>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rsidR="0001771A" w:rsidRPr="00064C46" w:rsidRDefault="0001771A" w:rsidP="0001771A">
      <w:pPr>
        <w:pStyle w:val="aa"/>
        <w:spacing w:before="0" w:beforeAutospacing="0" w:after="0" w:afterAutospacing="0" w:line="276" w:lineRule="auto"/>
        <w:ind w:firstLine="851"/>
        <w:jc w:val="both"/>
      </w:pPr>
      <w:r w:rsidRPr="00064C46">
        <w:t>3.7.</w:t>
      </w:r>
      <w:r>
        <w:t>60</w:t>
      </w:r>
      <w:r w:rsidRPr="00064C46">
        <w:t xml:space="preserve"> Размеры земельных участков ГНП и промежуточных складов баллонов следует принимать не более 0,6 га.</w:t>
      </w:r>
    </w:p>
    <w:p w:rsidR="0001771A" w:rsidRPr="00064C46" w:rsidRDefault="0001771A" w:rsidP="0001771A">
      <w:pPr>
        <w:pStyle w:val="aa"/>
        <w:spacing w:before="0" w:beforeAutospacing="0" w:after="0" w:afterAutospacing="0" w:line="276" w:lineRule="auto"/>
        <w:ind w:firstLine="851"/>
        <w:jc w:val="both"/>
      </w:pPr>
      <w:r w:rsidRPr="00064C46">
        <w:t>3.7.6</w:t>
      </w:r>
      <w:r>
        <w:t>1</w:t>
      </w:r>
      <w:r w:rsidRPr="00064C46">
        <w:t xml:space="preserve"> Газорегуляторные пункты (ГРП) следует размещать:</w:t>
      </w:r>
    </w:p>
    <w:p w:rsidR="0001771A" w:rsidRPr="00064C46" w:rsidRDefault="0001771A" w:rsidP="0001771A">
      <w:pPr>
        <w:pStyle w:val="aa"/>
        <w:spacing w:before="0" w:beforeAutospacing="0" w:after="0" w:afterAutospacing="0" w:line="276" w:lineRule="auto"/>
        <w:ind w:firstLine="851"/>
        <w:jc w:val="both"/>
      </w:pPr>
      <w:r w:rsidRPr="00064C46">
        <w:t>- отдельно стоящими;</w:t>
      </w:r>
    </w:p>
    <w:p w:rsidR="0001771A" w:rsidRPr="00064C46" w:rsidRDefault="0001771A" w:rsidP="0001771A">
      <w:pPr>
        <w:pStyle w:val="aa"/>
        <w:spacing w:before="0" w:beforeAutospacing="0" w:after="0" w:afterAutospacing="0" w:line="276" w:lineRule="auto"/>
        <w:ind w:firstLine="851"/>
        <w:jc w:val="both"/>
      </w:pPr>
      <w:r w:rsidRPr="00064C46">
        <w:t>- пристроенными к газифицируемым производственным зданиям, котельным и общественным зданиям с помещениями производственного характера;</w:t>
      </w:r>
    </w:p>
    <w:p w:rsidR="0001771A" w:rsidRPr="00064C46" w:rsidRDefault="0001771A" w:rsidP="0001771A">
      <w:pPr>
        <w:pStyle w:val="aa"/>
        <w:spacing w:before="0" w:beforeAutospacing="0" w:after="0" w:afterAutospacing="0" w:line="276" w:lineRule="auto"/>
        <w:ind w:firstLine="851"/>
        <w:jc w:val="both"/>
      </w:pPr>
      <w:r w:rsidRPr="00064C46">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1771A" w:rsidRPr="00064C46" w:rsidRDefault="0001771A" w:rsidP="0001771A">
      <w:pPr>
        <w:pStyle w:val="aa"/>
        <w:spacing w:before="0" w:beforeAutospacing="0" w:after="0" w:afterAutospacing="0" w:line="276" w:lineRule="auto"/>
        <w:ind w:firstLine="851"/>
        <w:jc w:val="both"/>
      </w:pPr>
      <w:r w:rsidRPr="00064C46">
        <w:t>- на покрытиях газифицируемых производственных зданий I и II степеней огнестойкости класса С0 с негорючим утеплителем;</w:t>
      </w:r>
    </w:p>
    <w:p w:rsidR="0001771A" w:rsidRPr="00064C46" w:rsidRDefault="0001771A" w:rsidP="0001771A">
      <w:pPr>
        <w:pStyle w:val="aa"/>
        <w:spacing w:before="0" w:beforeAutospacing="0" w:after="0" w:afterAutospacing="0" w:line="276" w:lineRule="auto"/>
        <w:ind w:firstLine="851"/>
        <w:jc w:val="both"/>
      </w:pPr>
      <w:r w:rsidRPr="00064C46">
        <w:t>- вне зданий на открытых огражденных площадках под навесом на территории промышленных предприятий.</w:t>
      </w:r>
    </w:p>
    <w:p w:rsidR="0001771A" w:rsidRPr="00064C46" w:rsidRDefault="0001771A" w:rsidP="0001771A">
      <w:pPr>
        <w:pStyle w:val="aa"/>
        <w:spacing w:before="0" w:beforeAutospacing="0" w:after="0" w:afterAutospacing="0" w:line="276" w:lineRule="auto"/>
        <w:ind w:firstLine="851"/>
        <w:jc w:val="both"/>
      </w:pPr>
      <w:r w:rsidRPr="00064C46">
        <w:t>Блочные газорегуляторные пункты (ГРПБ) следует размещать отдельно стоящими.</w:t>
      </w:r>
    </w:p>
    <w:p w:rsidR="0001771A" w:rsidRPr="00064C46" w:rsidRDefault="0001771A" w:rsidP="0001771A">
      <w:pPr>
        <w:pStyle w:val="aa"/>
        <w:spacing w:before="0" w:beforeAutospacing="0" w:after="0" w:afterAutospacing="0" w:line="276" w:lineRule="auto"/>
        <w:ind w:firstLine="851"/>
        <w:jc w:val="both"/>
      </w:pPr>
      <w:r w:rsidRPr="00064C46">
        <w:t>3.7.6</w:t>
      </w:r>
      <w:r>
        <w:t>2</w:t>
      </w:r>
      <w:r w:rsidRPr="00064C46">
        <w:t xml:space="preserve"> Шкафные газорегуляторные пункты (ШРП) размещают на отдельно стоящих опорах или на наружных стенах зданий, для газоснабжения которых они предназначены.</w:t>
      </w:r>
    </w:p>
    <w:p w:rsidR="0001771A" w:rsidRPr="00064C46" w:rsidRDefault="0001771A" w:rsidP="0001771A">
      <w:pPr>
        <w:pStyle w:val="aa"/>
        <w:spacing w:before="0" w:beforeAutospacing="0" w:after="0" w:afterAutospacing="0" w:line="276" w:lineRule="auto"/>
        <w:ind w:firstLine="851"/>
        <w:jc w:val="both"/>
      </w:pPr>
      <w:r w:rsidRPr="00064C46">
        <w:t>3.7.6</w:t>
      </w:r>
      <w:r>
        <w:t>3</w:t>
      </w:r>
      <w:r w:rsidRPr="00064C46">
        <w:t xml:space="preserve"> Расстояния от ограждений ГРС, ГГРП и ГРП до зданий и сооружений принимаются в зависимости от класса входного газопровода:</w:t>
      </w:r>
    </w:p>
    <w:p w:rsidR="0001771A" w:rsidRPr="00064C46" w:rsidRDefault="0001771A" w:rsidP="0001771A">
      <w:pPr>
        <w:pStyle w:val="aa"/>
        <w:spacing w:before="0" w:beforeAutospacing="0" w:after="0" w:afterAutospacing="0" w:line="276" w:lineRule="auto"/>
        <w:ind w:firstLine="851"/>
        <w:jc w:val="both"/>
      </w:pPr>
      <w:r w:rsidRPr="00064C46">
        <w:t>- от ГГРП с входным давлением Р = 1,2 МПа, при условии прокладки газопровода по территории городских округов и городских поселений - 15 м;</w:t>
      </w:r>
    </w:p>
    <w:p w:rsidR="0001771A" w:rsidRPr="00064C46" w:rsidRDefault="0001771A" w:rsidP="0001771A">
      <w:pPr>
        <w:pStyle w:val="aa"/>
        <w:spacing w:before="0" w:beforeAutospacing="0" w:after="0" w:afterAutospacing="0" w:line="276" w:lineRule="auto"/>
        <w:ind w:firstLine="851"/>
        <w:jc w:val="both"/>
      </w:pPr>
      <w:r w:rsidRPr="00064C46">
        <w:t>- от ГРП с входным давлением Р = 0,6 МПа - 10 м.</w:t>
      </w:r>
    </w:p>
    <w:p w:rsidR="0001771A" w:rsidRPr="00064C46" w:rsidRDefault="0001771A" w:rsidP="0001771A">
      <w:pPr>
        <w:pStyle w:val="aa"/>
        <w:spacing w:before="0" w:beforeAutospacing="0" w:after="0" w:afterAutospacing="0" w:line="276" w:lineRule="auto"/>
        <w:ind w:firstLine="851"/>
        <w:jc w:val="both"/>
      </w:pPr>
      <w:r w:rsidRPr="00064C46">
        <w:lastRenderedPageBreak/>
        <w:t>3.7.6</w:t>
      </w:r>
      <w:r>
        <w:t>4</w:t>
      </w:r>
      <w:r w:rsidRPr="00064C46">
        <w:t xml:space="preserve"> Отдельно стоящие газорегуляторные пункты в поселениях должны располагаться на расстояниях от зданий и сооружений не менее приведенных в таблице </w:t>
      </w:r>
      <w:r>
        <w:t>42</w:t>
      </w:r>
      <w:r w:rsidRPr="00064C46">
        <w:t>, а на территории промышленных предприятий - согласно требованиям СНиП II-89-80*.</w:t>
      </w:r>
    </w:p>
    <w:p w:rsidR="0001771A" w:rsidRPr="007F2A63" w:rsidRDefault="0001771A" w:rsidP="0001771A">
      <w:pPr>
        <w:pStyle w:val="aa"/>
        <w:spacing w:before="0" w:beforeAutospacing="0" w:after="0" w:afterAutospacing="0" w:line="276" w:lineRule="auto"/>
        <w:ind w:firstLine="851"/>
        <w:jc w:val="both"/>
      </w:pPr>
      <w:r w:rsidRPr="007F2A63">
        <w:t>В стесненных условиях разрешается уменьшение на 30% расстояний от зданий и сооружений до газорегуляторных пунктов пропускной способностью до 10000 м</w:t>
      </w:r>
      <w:r w:rsidRPr="007F2A63">
        <w:rPr>
          <w:vertAlign w:val="superscript"/>
        </w:rPr>
        <w:t>3</w:t>
      </w:r>
      <w:r w:rsidRPr="007F2A63">
        <w:t>/ч.</w:t>
      </w:r>
    </w:p>
    <w:p w:rsidR="0001771A" w:rsidRPr="007F2A63" w:rsidRDefault="0001771A" w:rsidP="0001771A">
      <w:pPr>
        <w:pStyle w:val="aa"/>
        <w:spacing w:before="0" w:beforeAutospacing="0" w:after="0" w:afterAutospacing="0"/>
        <w:ind w:firstLine="851"/>
        <w:jc w:val="both"/>
      </w:pPr>
    </w:p>
    <w:p w:rsidR="0001771A" w:rsidRPr="007F2A63" w:rsidRDefault="0001771A" w:rsidP="0001771A">
      <w:pPr>
        <w:pStyle w:val="aa"/>
        <w:spacing w:before="0" w:beforeAutospacing="0" w:after="0" w:afterAutospacing="0"/>
        <w:jc w:val="right"/>
      </w:pPr>
      <w:r w:rsidRPr="007F2A63">
        <w:t>Таблица 4</w:t>
      </w:r>
      <w:r>
        <w:t>2</w:t>
      </w:r>
    </w:p>
    <w:p w:rsidR="0001771A" w:rsidRPr="007F2A63" w:rsidRDefault="0001771A" w:rsidP="0001771A">
      <w:pPr>
        <w:pStyle w:val="aa"/>
        <w:spacing w:before="0" w:beforeAutospacing="0" w:after="0" w:afterAutospacing="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8"/>
        <w:gridCol w:w="1557"/>
        <w:gridCol w:w="2356"/>
        <w:gridCol w:w="2048"/>
        <w:gridCol w:w="2161"/>
      </w:tblGrid>
      <w:tr w:rsidR="0001771A" w:rsidRPr="007F2A63" w:rsidTr="0001771A">
        <w:tc>
          <w:tcPr>
            <w:tcW w:w="0" w:type="auto"/>
            <w:vMerge w:val="restart"/>
            <w:vAlign w:val="center"/>
          </w:tcPr>
          <w:p w:rsidR="0001771A" w:rsidRPr="007F2A63" w:rsidRDefault="0001771A" w:rsidP="0001771A">
            <w:pPr>
              <w:pStyle w:val="aa"/>
              <w:spacing w:before="0" w:beforeAutospacing="0" w:after="0" w:afterAutospacing="0"/>
              <w:jc w:val="center"/>
              <w:rPr>
                <w:b/>
              </w:rPr>
            </w:pPr>
            <w:r w:rsidRPr="007F2A63">
              <w:rPr>
                <w:b/>
              </w:rPr>
              <w:t>Давление газа на вводе в ГРП, ГРПБ, ШРП, МПа</w:t>
            </w:r>
          </w:p>
        </w:tc>
        <w:tc>
          <w:tcPr>
            <w:tcW w:w="0" w:type="auto"/>
            <w:gridSpan w:val="4"/>
            <w:vAlign w:val="center"/>
          </w:tcPr>
          <w:p w:rsidR="0001771A" w:rsidRPr="007F2A63" w:rsidRDefault="0001771A" w:rsidP="0001771A">
            <w:pPr>
              <w:pStyle w:val="aa"/>
              <w:spacing w:before="0" w:beforeAutospacing="0" w:after="0" w:afterAutospacing="0"/>
              <w:jc w:val="center"/>
              <w:rPr>
                <w:b/>
              </w:rPr>
            </w:pPr>
            <w:r w:rsidRPr="007F2A63">
              <w:rPr>
                <w:b/>
              </w:rPr>
              <w:t>Расстояния в свету от отдельно стоящих ГРП, ГРПБ и отдельно стоящих ШРП по горизонтали, м, до</w:t>
            </w:r>
          </w:p>
        </w:tc>
      </w:tr>
      <w:tr w:rsidR="0001771A" w:rsidRPr="007F2A63" w:rsidTr="0001771A">
        <w:tc>
          <w:tcPr>
            <w:tcW w:w="0" w:type="auto"/>
            <w:vMerge/>
            <w:vAlign w:val="center"/>
          </w:tcPr>
          <w:p w:rsidR="0001771A" w:rsidRPr="007F2A63" w:rsidRDefault="0001771A" w:rsidP="0001771A">
            <w:pPr>
              <w:jc w:val="center"/>
              <w:rPr>
                <w:b/>
              </w:rPr>
            </w:pPr>
          </w:p>
        </w:tc>
        <w:tc>
          <w:tcPr>
            <w:tcW w:w="0" w:type="auto"/>
            <w:vAlign w:val="center"/>
          </w:tcPr>
          <w:p w:rsidR="0001771A" w:rsidRPr="007F2A63" w:rsidRDefault="0001771A" w:rsidP="0001771A">
            <w:pPr>
              <w:pStyle w:val="aa"/>
              <w:spacing w:before="0" w:beforeAutospacing="0" w:after="0" w:afterAutospacing="0"/>
              <w:jc w:val="center"/>
              <w:rPr>
                <w:b/>
              </w:rPr>
            </w:pPr>
            <w:r w:rsidRPr="007F2A63">
              <w:rPr>
                <w:b/>
              </w:rPr>
              <w:t>зданий и сооружений</w:t>
            </w:r>
          </w:p>
        </w:tc>
        <w:tc>
          <w:tcPr>
            <w:tcW w:w="0" w:type="auto"/>
            <w:vAlign w:val="center"/>
          </w:tcPr>
          <w:p w:rsidR="0001771A" w:rsidRPr="007F2A63" w:rsidRDefault="0001771A" w:rsidP="0001771A">
            <w:pPr>
              <w:pStyle w:val="aa"/>
              <w:spacing w:before="0" w:beforeAutospacing="0" w:after="0" w:afterAutospacing="0"/>
              <w:jc w:val="center"/>
              <w:rPr>
                <w:b/>
              </w:rPr>
            </w:pPr>
            <w:r w:rsidRPr="007F2A63">
              <w:rPr>
                <w:b/>
              </w:rPr>
              <w:t>железнодорожных путей (до ближайшего рельса)</w:t>
            </w:r>
          </w:p>
        </w:tc>
        <w:tc>
          <w:tcPr>
            <w:tcW w:w="0" w:type="auto"/>
            <w:vAlign w:val="center"/>
          </w:tcPr>
          <w:p w:rsidR="0001771A" w:rsidRPr="007F2A63" w:rsidRDefault="0001771A" w:rsidP="0001771A">
            <w:pPr>
              <w:pStyle w:val="aa"/>
              <w:spacing w:before="0" w:beforeAutospacing="0" w:after="0" w:afterAutospacing="0"/>
              <w:jc w:val="center"/>
              <w:rPr>
                <w:b/>
              </w:rPr>
            </w:pPr>
            <w:r w:rsidRPr="007F2A63">
              <w:rPr>
                <w:b/>
              </w:rPr>
              <w:t>автомобильных дорог (до обочины)</w:t>
            </w:r>
          </w:p>
        </w:tc>
        <w:tc>
          <w:tcPr>
            <w:tcW w:w="0" w:type="auto"/>
            <w:vAlign w:val="center"/>
          </w:tcPr>
          <w:p w:rsidR="0001771A" w:rsidRPr="007F2A63" w:rsidRDefault="0001771A" w:rsidP="0001771A">
            <w:pPr>
              <w:pStyle w:val="aa"/>
              <w:spacing w:before="0" w:beforeAutospacing="0" w:after="0" w:afterAutospacing="0"/>
              <w:jc w:val="center"/>
              <w:rPr>
                <w:b/>
              </w:rPr>
            </w:pPr>
            <w:r w:rsidRPr="007F2A63">
              <w:rPr>
                <w:b/>
              </w:rPr>
              <w:t>воздушных линий электропередачи</w:t>
            </w:r>
          </w:p>
        </w:tc>
      </w:tr>
      <w:tr w:rsidR="0001771A" w:rsidRPr="007F2A63" w:rsidTr="0001771A">
        <w:tc>
          <w:tcPr>
            <w:tcW w:w="0" w:type="auto"/>
            <w:vAlign w:val="center"/>
          </w:tcPr>
          <w:p w:rsidR="0001771A" w:rsidRPr="007F2A63" w:rsidRDefault="0001771A" w:rsidP="0001771A">
            <w:pPr>
              <w:pStyle w:val="aa"/>
              <w:spacing w:before="0" w:beforeAutospacing="0" w:after="0" w:afterAutospacing="0"/>
            </w:pPr>
            <w:r w:rsidRPr="007F2A63">
              <w:t>До 0,6</w:t>
            </w:r>
          </w:p>
        </w:tc>
        <w:tc>
          <w:tcPr>
            <w:tcW w:w="0" w:type="auto"/>
            <w:vAlign w:val="center"/>
          </w:tcPr>
          <w:p w:rsidR="0001771A" w:rsidRPr="007F2A63" w:rsidRDefault="0001771A" w:rsidP="0001771A">
            <w:pPr>
              <w:pStyle w:val="aa"/>
              <w:spacing w:before="0" w:beforeAutospacing="0" w:after="0" w:afterAutospacing="0"/>
              <w:jc w:val="center"/>
            </w:pPr>
            <w:r w:rsidRPr="007F2A63">
              <w:t>10</w:t>
            </w:r>
          </w:p>
        </w:tc>
        <w:tc>
          <w:tcPr>
            <w:tcW w:w="0" w:type="auto"/>
            <w:vAlign w:val="center"/>
          </w:tcPr>
          <w:p w:rsidR="0001771A" w:rsidRPr="007F2A63" w:rsidRDefault="0001771A" w:rsidP="0001771A">
            <w:pPr>
              <w:pStyle w:val="aa"/>
              <w:spacing w:before="0" w:beforeAutospacing="0" w:after="0" w:afterAutospacing="0"/>
              <w:jc w:val="center"/>
            </w:pPr>
            <w:r w:rsidRPr="007F2A63">
              <w:t>10</w:t>
            </w:r>
          </w:p>
        </w:tc>
        <w:tc>
          <w:tcPr>
            <w:tcW w:w="0" w:type="auto"/>
            <w:vAlign w:val="center"/>
          </w:tcPr>
          <w:p w:rsidR="0001771A" w:rsidRPr="007F2A63" w:rsidRDefault="0001771A" w:rsidP="0001771A">
            <w:pPr>
              <w:pStyle w:val="aa"/>
              <w:spacing w:before="0" w:beforeAutospacing="0" w:after="0" w:afterAutospacing="0"/>
              <w:jc w:val="center"/>
            </w:pPr>
            <w:r w:rsidRPr="007F2A63">
              <w:t>5</w:t>
            </w:r>
          </w:p>
        </w:tc>
        <w:tc>
          <w:tcPr>
            <w:tcW w:w="0" w:type="auto"/>
            <w:vMerge w:val="restart"/>
            <w:vAlign w:val="center"/>
          </w:tcPr>
          <w:p w:rsidR="0001771A" w:rsidRPr="007F2A63" w:rsidRDefault="0001771A" w:rsidP="0001771A">
            <w:pPr>
              <w:pStyle w:val="aa"/>
              <w:spacing w:before="0" w:beforeAutospacing="0" w:after="0" w:afterAutospacing="0"/>
              <w:jc w:val="center"/>
            </w:pPr>
            <w:r w:rsidRPr="007F2A63">
              <w:t>не менее 1,5 высоты опоры</w:t>
            </w:r>
          </w:p>
        </w:tc>
      </w:tr>
      <w:tr w:rsidR="0001771A" w:rsidRPr="007F2A63" w:rsidTr="0001771A">
        <w:tc>
          <w:tcPr>
            <w:tcW w:w="0" w:type="auto"/>
            <w:vAlign w:val="center"/>
          </w:tcPr>
          <w:p w:rsidR="0001771A" w:rsidRPr="007F2A63" w:rsidRDefault="0001771A" w:rsidP="0001771A">
            <w:pPr>
              <w:pStyle w:val="aa"/>
              <w:spacing w:before="0" w:beforeAutospacing="0" w:after="0" w:afterAutospacing="0"/>
            </w:pPr>
            <w:r w:rsidRPr="007F2A63">
              <w:t>Свыше 0,6 до 1,2</w:t>
            </w:r>
          </w:p>
        </w:tc>
        <w:tc>
          <w:tcPr>
            <w:tcW w:w="0" w:type="auto"/>
            <w:vAlign w:val="center"/>
          </w:tcPr>
          <w:p w:rsidR="0001771A" w:rsidRPr="007F2A63" w:rsidRDefault="0001771A" w:rsidP="0001771A">
            <w:pPr>
              <w:pStyle w:val="aa"/>
              <w:spacing w:before="0" w:beforeAutospacing="0" w:after="0" w:afterAutospacing="0"/>
              <w:jc w:val="center"/>
            </w:pPr>
            <w:r w:rsidRPr="007F2A63">
              <w:t>15</w:t>
            </w:r>
          </w:p>
        </w:tc>
        <w:tc>
          <w:tcPr>
            <w:tcW w:w="0" w:type="auto"/>
            <w:vAlign w:val="center"/>
          </w:tcPr>
          <w:p w:rsidR="0001771A" w:rsidRPr="007F2A63" w:rsidRDefault="0001771A" w:rsidP="0001771A">
            <w:pPr>
              <w:pStyle w:val="aa"/>
              <w:spacing w:before="0" w:beforeAutospacing="0" w:after="0" w:afterAutospacing="0"/>
              <w:jc w:val="center"/>
            </w:pPr>
            <w:r w:rsidRPr="007F2A63">
              <w:t>15</w:t>
            </w:r>
          </w:p>
        </w:tc>
        <w:tc>
          <w:tcPr>
            <w:tcW w:w="0" w:type="auto"/>
            <w:vAlign w:val="center"/>
          </w:tcPr>
          <w:p w:rsidR="0001771A" w:rsidRPr="007F2A63" w:rsidRDefault="0001771A" w:rsidP="0001771A">
            <w:pPr>
              <w:pStyle w:val="aa"/>
              <w:spacing w:before="0" w:beforeAutospacing="0" w:after="0" w:afterAutospacing="0"/>
              <w:jc w:val="center"/>
            </w:pPr>
            <w:r w:rsidRPr="007F2A63">
              <w:t>8</w:t>
            </w:r>
          </w:p>
        </w:tc>
        <w:tc>
          <w:tcPr>
            <w:tcW w:w="0" w:type="auto"/>
            <w:vMerge/>
          </w:tcPr>
          <w:p w:rsidR="0001771A" w:rsidRPr="007F2A63" w:rsidRDefault="0001771A" w:rsidP="0001771A">
            <w:pPr>
              <w:jc w:val="both"/>
            </w:pPr>
          </w:p>
        </w:tc>
      </w:tr>
    </w:tbl>
    <w:p w:rsidR="0001771A" w:rsidRPr="007F2A63" w:rsidRDefault="0001771A" w:rsidP="0001771A">
      <w:pPr>
        <w:pStyle w:val="aa"/>
        <w:spacing w:before="0" w:beforeAutospacing="0" w:after="0" w:afterAutospacing="0"/>
        <w:ind w:firstLine="851"/>
        <w:jc w:val="both"/>
        <w:rPr>
          <w:sz w:val="20"/>
        </w:rPr>
      </w:pPr>
    </w:p>
    <w:p w:rsidR="0001771A" w:rsidRPr="007F2A63" w:rsidRDefault="0001771A" w:rsidP="0001771A">
      <w:pPr>
        <w:pStyle w:val="aa"/>
        <w:spacing w:before="0" w:beforeAutospacing="0" w:after="0" w:afterAutospacing="0"/>
        <w:ind w:firstLine="851"/>
        <w:jc w:val="both"/>
        <w:rPr>
          <w:sz w:val="20"/>
        </w:rPr>
      </w:pPr>
      <w:r w:rsidRPr="007F2A63">
        <w:rPr>
          <w:sz w:val="20"/>
        </w:rPr>
        <w:t>Примечания:</w:t>
      </w:r>
    </w:p>
    <w:p w:rsidR="0001771A" w:rsidRPr="007F2A63" w:rsidRDefault="0001771A" w:rsidP="0001771A">
      <w:pPr>
        <w:pStyle w:val="aa"/>
        <w:spacing w:before="0" w:beforeAutospacing="0" w:after="0" w:afterAutospacing="0"/>
        <w:ind w:firstLine="851"/>
        <w:jc w:val="both"/>
        <w:rPr>
          <w:sz w:val="20"/>
        </w:rPr>
      </w:pPr>
      <w:r w:rsidRPr="007F2A63">
        <w:rPr>
          <w:sz w:val="20"/>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01771A" w:rsidRPr="007F2A63" w:rsidRDefault="0001771A" w:rsidP="0001771A">
      <w:pPr>
        <w:pStyle w:val="aa"/>
        <w:spacing w:before="0" w:beforeAutospacing="0" w:after="0" w:afterAutospacing="0"/>
        <w:ind w:firstLine="851"/>
        <w:jc w:val="both"/>
        <w:rPr>
          <w:sz w:val="20"/>
        </w:rPr>
      </w:pPr>
      <w:r w:rsidRPr="007F2A63">
        <w:rPr>
          <w:sz w:val="20"/>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01771A" w:rsidRPr="007F2A63" w:rsidRDefault="0001771A" w:rsidP="0001771A">
      <w:pPr>
        <w:pStyle w:val="aa"/>
        <w:spacing w:before="0" w:beforeAutospacing="0" w:after="0" w:afterAutospacing="0"/>
        <w:ind w:firstLine="851"/>
        <w:jc w:val="both"/>
        <w:rPr>
          <w:sz w:val="20"/>
        </w:rPr>
      </w:pPr>
      <w:r w:rsidRPr="007F2A63">
        <w:rPr>
          <w:sz w:val="20"/>
        </w:rPr>
        <w:t>3. Расстояние от отдельно стоящего ШРП при давлении газа на вводе до 0,3 МПа до зданий и сооружений не нормируется.</w:t>
      </w:r>
    </w:p>
    <w:p w:rsidR="0001771A" w:rsidRPr="00BD19ED" w:rsidRDefault="0001771A" w:rsidP="0001771A">
      <w:pPr>
        <w:pStyle w:val="u"/>
        <w:shd w:val="clear" w:color="auto" w:fill="FFFFFF"/>
        <w:spacing w:before="0" w:beforeAutospacing="0" w:after="0" w:afterAutospacing="0"/>
        <w:ind w:firstLine="851"/>
        <w:jc w:val="both"/>
        <w:rPr>
          <w:b/>
          <w:highlight w:val="yellow"/>
        </w:rPr>
      </w:pPr>
    </w:p>
    <w:p w:rsidR="0001771A" w:rsidRPr="007F2A63" w:rsidRDefault="0001771A" w:rsidP="0001771A">
      <w:pPr>
        <w:pStyle w:val="u"/>
        <w:shd w:val="clear" w:color="auto" w:fill="FFFFFF"/>
        <w:spacing w:before="0" w:beforeAutospacing="0" w:after="0" w:afterAutospacing="0" w:line="276" w:lineRule="auto"/>
        <w:ind w:firstLine="851"/>
        <w:jc w:val="both"/>
      </w:pPr>
      <w:r w:rsidRPr="007F2A63">
        <w:t>3.7.6</w:t>
      </w:r>
      <w:r>
        <w:t>5</w:t>
      </w:r>
      <w:r w:rsidRPr="007F2A63">
        <w:t xml:space="preserve"> Нормативы потребления природного газа населением по направлениям потребления при отсутствии приборов учета приведены в таблице 4</w:t>
      </w:r>
      <w:r>
        <w:t>3</w:t>
      </w:r>
      <w:r w:rsidRPr="007F2A63">
        <w:t>:</w:t>
      </w:r>
    </w:p>
    <w:p w:rsidR="0001771A" w:rsidRPr="007F2A63" w:rsidRDefault="0001771A" w:rsidP="0001771A">
      <w:pPr>
        <w:pStyle w:val="u"/>
        <w:shd w:val="clear" w:color="auto" w:fill="FFFFFF"/>
        <w:spacing w:before="0" w:beforeAutospacing="0" w:after="0" w:afterAutospacing="0" w:line="276" w:lineRule="auto"/>
        <w:ind w:firstLine="851"/>
        <w:jc w:val="right"/>
      </w:pPr>
    </w:p>
    <w:p w:rsidR="0001771A" w:rsidRPr="007F2A63" w:rsidRDefault="0001771A" w:rsidP="0001771A">
      <w:pPr>
        <w:pStyle w:val="u"/>
        <w:shd w:val="clear" w:color="auto" w:fill="FFFFFF"/>
        <w:spacing w:before="0" w:beforeAutospacing="0" w:after="0" w:afterAutospacing="0" w:line="276" w:lineRule="auto"/>
        <w:ind w:firstLine="851"/>
        <w:jc w:val="right"/>
      </w:pPr>
      <w:r w:rsidRPr="007F2A63">
        <w:t>Таблица 4</w:t>
      </w:r>
      <w:r>
        <w:t>3</w:t>
      </w:r>
    </w:p>
    <w:p w:rsidR="0001771A" w:rsidRPr="007F2A63" w:rsidRDefault="0001771A" w:rsidP="0001771A">
      <w:pPr>
        <w:pStyle w:val="u"/>
        <w:shd w:val="clear" w:color="auto" w:fill="FFFFFF"/>
        <w:spacing w:before="0" w:beforeAutospacing="0" w:after="0" w:afterAutospacing="0"/>
        <w:ind w:firstLine="851"/>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8"/>
        <w:gridCol w:w="2671"/>
        <w:gridCol w:w="3041"/>
      </w:tblGrid>
      <w:tr w:rsidR="0001771A" w:rsidRPr="007F2A63" w:rsidTr="0001771A">
        <w:tc>
          <w:tcPr>
            <w:tcW w:w="4077" w:type="dxa"/>
            <w:vAlign w:val="center"/>
          </w:tcPr>
          <w:p w:rsidR="0001771A" w:rsidRPr="007F2A63" w:rsidRDefault="0001771A" w:rsidP="0001771A">
            <w:pPr>
              <w:pStyle w:val="u"/>
              <w:spacing w:before="0" w:beforeAutospacing="0" w:after="0" w:afterAutospacing="0"/>
              <w:jc w:val="center"/>
              <w:rPr>
                <w:b/>
                <w:sz w:val="20"/>
              </w:rPr>
            </w:pPr>
            <w:r w:rsidRPr="007F2A63">
              <w:rPr>
                <w:b/>
                <w:sz w:val="20"/>
              </w:rPr>
              <w:t>Направление потребления природного газа</w:t>
            </w:r>
          </w:p>
        </w:tc>
        <w:tc>
          <w:tcPr>
            <w:tcW w:w="2835" w:type="dxa"/>
            <w:vAlign w:val="center"/>
          </w:tcPr>
          <w:p w:rsidR="0001771A" w:rsidRPr="007F2A63" w:rsidRDefault="0001771A" w:rsidP="0001771A">
            <w:pPr>
              <w:pStyle w:val="u"/>
              <w:spacing w:before="0" w:beforeAutospacing="0" w:after="0" w:afterAutospacing="0"/>
              <w:jc w:val="center"/>
              <w:rPr>
                <w:b/>
                <w:sz w:val="20"/>
              </w:rPr>
            </w:pPr>
            <w:r w:rsidRPr="007F2A63">
              <w:rPr>
                <w:b/>
                <w:sz w:val="20"/>
              </w:rPr>
              <w:t>Единица измерения</w:t>
            </w:r>
          </w:p>
        </w:tc>
        <w:tc>
          <w:tcPr>
            <w:tcW w:w="3225" w:type="dxa"/>
            <w:vAlign w:val="center"/>
          </w:tcPr>
          <w:p w:rsidR="0001771A" w:rsidRPr="007F2A63" w:rsidRDefault="0001771A" w:rsidP="0001771A">
            <w:pPr>
              <w:pStyle w:val="u"/>
              <w:spacing w:before="0" w:beforeAutospacing="0" w:after="0" w:afterAutospacing="0"/>
              <w:jc w:val="center"/>
              <w:rPr>
                <w:b/>
                <w:sz w:val="20"/>
              </w:rPr>
            </w:pPr>
            <w:r w:rsidRPr="007F2A63">
              <w:rPr>
                <w:b/>
                <w:sz w:val="20"/>
              </w:rPr>
              <w:t>Нормы потребления природного газа в месяц</w:t>
            </w:r>
          </w:p>
        </w:tc>
      </w:tr>
      <w:tr w:rsidR="0001771A" w:rsidRPr="007F2A63" w:rsidTr="0001771A">
        <w:tc>
          <w:tcPr>
            <w:tcW w:w="4077" w:type="dxa"/>
            <w:vAlign w:val="center"/>
          </w:tcPr>
          <w:p w:rsidR="0001771A" w:rsidRPr="007F2A63" w:rsidRDefault="0001771A" w:rsidP="0001771A">
            <w:pPr>
              <w:pStyle w:val="u"/>
              <w:spacing w:before="0" w:beforeAutospacing="0" w:after="0" w:afterAutospacing="0"/>
              <w:rPr>
                <w:sz w:val="20"/>
              </w:rPr>
            </w:pPr>
            <w:r w:rsidRPr="007F2A63">
              <w:rPr>
                <w:sz w:val="20"/>
              </w:rPr>
              <w:t>Приготовление пищи</w:t>
            </w:r>
          </w:p>
        </w:tc>
        <w:tc>
          <w:tcPr>
            <w:tcW w:w="2835" w:type="dxa"/>
            <w:vAlign w:val="center"/>
          </w:tcPr>
          <w:p w:rsidR="0001771A" w:rsidRPr="007F2A63" w:rsidRDefault="0001771A" w:rsidP="0001771A">
            <w:pPr>
              <w:pStyle w:val="u"/>
              <w:spacing w:before="0" w:beforeAutospacing="0" w:after="0" w:afterAutospacing="0"/>
              <w:jc w:val="center"/>
              <w:rPr>
                <w:sz w:val="20"/>
              </w:rPr>
            </w:pPr>
            <w:r w:rsidRPr="007F2A63">
              <w:rPr>
                <w:sz w:val="20"/>
              </w:rPr>
              <w:t>м</w:t>
            </w:r>
            <w:r w:rsidRPr="007F2A63">
              <w:rPr>
                <w:sz w:val="20"/>
                <w:vertAlign w:val="superscript"/>
              </w:rPr>
              <w:t>3</w:t>
            </w:r>
            <w:r w:rsidRPr="007F2A63">
              <w:rPr>
                <w:sz w:val="20"/>
              </w:rPr>
              <w:t>/чел</w:t>
            </w:r>
          </w:p>
        </w:tc>
        <w:tc>
          <w:tcPr>
            <w:tcW w:w="3225" w:type="dxa"/>
            <w:vAlign w:val="center"/>
          </w:tcPr>
          <w:p w:rsidR="0001771A" w:rsidRPr="007F2A63" w:rsidRDefault="0001771A" w:rsidP="0001771A">
            <w:pPr>
              <w:pStyle w:val="u"/>
              <w:spacing w:before="0" w:beforeAutospacing="0" w:after="0" w:afterAutospacing="0"/>
              <w:jc w:val="center"/>
              <w:rPr>
                <w:sz w:val="20"/>
              </w:rPr>
            </w:pPr>
            <w:r w:rsidRPr="007F2A63">
              <w:rPr>
                <w:sz w:val="20"/>
              </w:rPr>
              <w:t>10</w:t>
            </w:r>
          </w:p>
        </w:tc>
      </w:tr>
      <w:tr w:rsidR="0001771A" w:rsidRPr="007F2A63" w:rsidTr="0001771A">
        <w:tc>
          <w:tcPr>
            <w:tcW w:w="4077" w:type="dxa"/>
            <w:vAlign w:val="center"/>
          </w:tcPr>
          <w:p w:rsidR="0001771A" w:rsidRPr="007F2A63" w:rsidRDefault="0001771A" w:rsidP="0001771A">
            <w:pPr>
              <w:pStyle w:val="u"/>
              <w:spacing w:before="0" w:beforeAutospacing="0" w:after="0" w:afterAutospacing="0"/>
              <w:rPr>
                <w:sz w:val="20"/>
              </w:rPr>
            </w:pPr>
            <w:r w:rsidRPr="007F2A63">
              <w:rPr>
                <w:sz w:val="20"/>
              </w:rPr>
              <w:t>Подогрев воды в условиях отсутствия централизованного горячего водоснабжения:</w:t>
            </w:r>
          </w:p>
          <w:p w:rsidR="0001771A" w:rsidRPr="007F2A63" w:rsidRDefault="0001771A" w:rsidP="0001771A">
            <w:pPr>
              <w:pStyle w:val="u"/>
              <w:spacing w:before="0" w:beforeAutospacing="0" w:after="0" w:afterAutospacing="0"/>
              <w:rPr>
                <w:sz w:val="20"/>
              </w:rPr>
            </w:pPr>
          </w:p>
          <w:p w:rsidR="0001771A" w:rsidRPr="007F2A63" w:rsidRDefault="0001771A" w:rsidP="0001771A">
            <w:pPr>
              <w:pStyle w:val="u"/>
              <w:spacing w:before="0" w:beforeAutospacing="0" w:after="0" w:afterAutospacing="0"/>
              <w:rPr>
                <w:sz w:val="20"/>
              </w:rPr>
            </w:pPr>
            <w:r w:rsidRPr="007F2A63">
              <w:rPr>
                <w:sz w:val="20"/>
              </w:rPr>
              <w:t>При наличии газового  водонагревателя</w:t>
            </w:r>
          </w:p>
          <w:p w:rsidR="0001771A" w:rsidRPr="007F2A63" w:rsidRDefault="0001771A" w:rsidP="0001771A">
            <w:pPr>
              <w:pStyle w:val="u"/>
              <w:spacing w:before="0" w:beforeAutospacing="0" w:after="0" w:afterAutospacing="0"/>
              <w:rPr>
                <w:sz w:val="20"/>
              </w:rPr>
            </w:pPr>
          </w:p>
          <w:p w:rsidR="0001771A" w:rsidRPr="007F2A63" w:rsidRDefault="0001771A" w:rsidP="0001771A">
            <w:pPr>
              <w:pStyle w:val="u"/>
              <w:spacing w:before="0" w:beforeAutospacing="0" w:after="0" w:afterAutospacing="0"/>
              <w:rPr>
                <w:sz w:val="20"/>
              </w:rPr>
            </w:pPr>
            <w:r w:rsidRPr="007F2A63">
              <w:rPr>
                <w:sz w:val="20"/>
              </w:rPr>
              <w:t>При отсутствии газового водонагревателя</w:t>
            </w:r>
          </w:p>
        </w:tc>
        <w:tc>
          <w:tcPr>
            <w:tcW w:w="2835" w:type="dxa"/>
            <w:vAlign w:val="center"/>
          </w:tcPr>
          <w:p w:rsidR="0001771A" w:rsidRPr="007F2A63" w:rsidRDefault="0001771A" w:rsidP="0001771A">
            <w:pPr>
              <w:pStyle w:val="u"/>
              <w:spacing w:before="0" w:beforeAutospacing="0" w:after="0" w:afterAutospacing="0"/>
              <w:jc w:val="center"/>
              <w:rPr>
                <w:sz w:val="20"/>
              </w:rPr>
            </w:pPr>
          </w:p>
          <w:p w:rsidR="0001771A" w:rsidRPr="007F2A63" w:rsidRDefault="0001771A" w:rsidP="0001771A">
            <w:pPr>
              <w:pStyle w:val="u"/>
              <w:spacing w:before="0" w:beforeAutospacing="0" w:after="0" w:afterAutospacing="0"/>
              <w:jc w:val="center"/>
              <w:rPr>
                <w:sz w:val="20"/>
              </w:rPr>
            </w:pPr>
          </w:p>
          <w:p w:rsidR="0001771A" w:rsidRPr="007F2A63" w:rsidRDefault="0001771A" w:rsidP="0001771A">
            <w:pPr>
              <w:pStyle w:val="u"/>
              <w:spacing w:before="0" w:beforeAutospacing="0" w:after="0" w:afterAutospacing="0"/>
              <w:jc w:val="center"/>
              <w:rPr>
                <w:sz w:val="20"/>
              </w:rPr>
            </w:pPr>
          </w:p>
          <w:p w:rsidR="0001771A" w:rsidRPr="007F2A63" w:rsidRDefault="0001771A" w:rsidP="0001771A">
            <w:pPr>
              <w:pStyle w:val="u"/>
              <w:spacing w:before="0" w:beforeAutospacing="0" w:after="0" w:afterAutospacing="0"/>
              <w:jc w:val="center"/>
              <w:rPr>
                <w:sz w:val="20"/>
              </w:rPr>
            </w:pPr>
            <w:r w:rsidRPr="007F2A63">
              <w:rPr>
                <w:sz w:val="20"/>
              </w:rPr>
              <w:t>м</w:t>
            </w:r>
            <w:r w:rsidRPr="007F2A63">
              <w:rPr>
                <w:sz w:val="20"/>
                <w:vertAlign w:val="superscript"/>
              </w:rPr>
              <w:t>3</w:t>
            </w:r>
            <w:r w:rsidRPr="007F2A63">
              <w:rPr>
                <w:sz w:val="20"/>
              </w:rPr>
              <w:t>/чел</w:t>
            </w:r>
          </w:p>
          <w:p w:rsidR="0001771A" w:rsidRPr="007F2A63" w:rsidRDefault="0001771A" w:rsidP="0001771A">
            <w:pPr>
              <w:pStyle w:val="u"/>
              <w:spacing w:before="0" w:beforeAutospacing="0" w:after="0" w:afterAutospacing="0"/>
              <w:jc w:val="center"/>
              <w:rPr>
                <w:sz w:val="20"/>
              </w:rPr>
            </w:pPr>
          </w:p>
          <w:p w:rsidR="0001771A" w:rsidRPr="007F2A63" w:rsidRDefault="0001771A" w:rsidP="0001771A">
            <w:pPr>
              <w:pStyle w:val="u"/>
              <w:spacing w:before="0" w:beforeAutospacing="0" w:after="0" w:afterAutospacing="0"/>
              <w:jc w:val="center"/>
              <w:rPr>
                <w:sz w:val="20"/>
              </w:rPr>
            </w:pPr>
            <w:r w:rsidRPr="007F2A63">
              <w:rPr>
                <w:sz w:val="20"/>
              </w:rPr>
              <w:t>м</w:t>
            </w:r>
            <w:r w:rsidRPr="007F2A63">
              <w:rPr>
                <w:sz w:val="20"/>
                <w:vertAlign w:val="superscript"/>
              </w:rPr>
              <w:t>3</w:t>
            </w:r>
            <w:r w:rsidRPr="007F2A63">
              <w:rPr>
                <w:sz w:val="20"/>
              </w:rPr>
              <w:t>/чел</w:t>
            </w:r>
          </w:p>
        </w:tc>
        <w:tc>
          <w:tcPr>
            <w:tcW w:w="3225" w:type="dxa"/>
            <w:vAlign w:val="center"/>
          </w:tcPr>
          <w:p w:rsidR="0001771A" w:rsidRPr="007F2A63" w:rsidRDefault="0001771A" w:rsidP="0001771A">
            <w:pPr>
              <w:pStyle w:val="u"/>
              <w:spacing w:before="0" w:beforeAutospacing="0" w:after="0" w:afterAutospacing="0"/>
              <w:jc w:val="center"/>
              <w:rPr>
                <w:sz w:val="20"/>
              </w:rPr>
            </w:pPr>
          </w:p>
          <w:p w:rsidR="0001771A" w:rsidRPr="007F2A63" w:rsidRDefault="0001771A" w:rsidP="0001771A">
            <w:pPr>
              <w:pStyle w:val="u"/>
              <w:spacing w:before="0" w:beforeAutospacing="0" w:after="0" w:afterAutospacing="0"/>
              <w:jc w:val="center"/>
              <w:rPr>
                <w:sz w:val="20"/>
              </w:rPr>
            </w:pPr>
          </w:p>
          <w:p w:rsidR="0001771A" w:rsidRPr="007F2A63" w:rsidRDefault="0001771A" w:rsidP="0001771A">
            <w:pPr>
              <w:pStyle w:val="u"/>
              <w:spacing w:before="0" w:beforeAutospacing="0" w:after="0" w:afterAutospacing="0"/>
              <w:jc w:val="center"/>
              <w:rPr>
                <w:sz w:val="20"/>
              </w:rPr>
            </w:pPr>
          </w:p>
          <w:p w:rsidR="0001771A" w:rsidRPr="007F2A63" w:rsidRDefault="0001771A" w:rsidP="0001771A">
            <w:pPr>
              <w:pStyle w:val="u"/>
              <w:spacing w:before="0" w:beforeAutospacing="0" w:after="0" w:afterAutospacing="0"/>
              <w:jc w:val="center"/>
              <w:rPr>
                <w:sz w:val="20"/>
              </w:rPr>
            </w:pPr>
            <w:r w:rsidRPr="007F2A63">
              <w:rPr>
                <w:sz w:val="20"/>
              </w:rPr>
              <w:t>15</w:t>
            </w:r>
          </w:p>
          <w:p w:rsidR="0001771A" w:rsidRPr="007F2A63" w:rsidRDefault="0001771A" w:rsidP="0001771A">
            <w:pPr>
              <w:pStyle w:val="u"/>
              <w:spacing w:before="0" w:beforeAutospacing="0" w:after="0" w:afterAutospacing="0"/>
              <w:jc w:val="center"/>
              <w:rPr>
                <w:sz w:val="20"/>
              </w:rPr>
            </w:pPr>
          </w:p>
          <w:p w:rsidR="0001771A" w:rsidRPr="007F2A63" w:rsidRDefault="0001771A" w:rsidP="0001771A">
            <w:pPr>
              <w:pStyle w:val="u"/>
              <w:spacing w:before="0" w:beforeAutospacing="0" w:after="0" w:afterAutospacing="0"/>
              <w:jc w:val="center"/>
              <w:rPr>
                <w:sz w:val="20"/>
              </w:rPr>
            </w:pPr>
            <w:r w:rsidRPr="007F2A63">
              <w:rPr>
                <w:sz w:val="20"/>
              </w:rPr>
              <w:t>5</w:t>
            </w:r>
          </w:p>
        </w:tc>
      </w:tr>
      <w:tr w:rsidR="0001771A" w:rsidRPr="007F2A63" w:rsidTr="0001771A">
        <w:tc>
          <w:tcPr>
            <w:tcW w:w="4077" w:type="dxa"/>
            <w:vAlign w:val="center"/>
          </w:tcPr>
          <w:p w:rsidR="0001771A" w:rsidRPr="007F2A63" w:rsidRDefault="0001771A" w:rsidP="0001771A">
            <w:pPr>
              <w:pStyle w:val="u"/>
              <w:spacing w:before="0" w:beforeAutospacing="0" w:after="0" w:afterAutospacing="0"/>
              <w:rPr>
                <w:sz w:val="20"/>
              </w:rPr>
            </w:pPr>
            <w:r w:rsidRPr="007F2A63">
              <w:rPr>
                <w:sz w:val="20"/>
              </w:rPr>
              <w:t>Отопление жилых помещения и летних кухонь</w:t>
            </w:r>
          </w:p>
        </w:tc>
        <w:tc>
          <w:tcPr>
            <w:tcW w:w="2835" w:type="dxa"/>
            <w:vAlign w:val="center"/>
          </w:tcPr>
          <w:p w:rsidR="0001771A" w:rsidRPr="007F2A63" w:rsidRDefault="0001771A" w:rsidP="0001771A">
            <w:pPr>
              <w:pStyle w:val="u"/>
              <w:spacing w:before="0" w:beforeAutospacing="0" w:after="0" w:afterAutospacing="0"/>
              <w:jc w:val="center"/>
              <w:rPr>
                <w:sz w:val="20"/>
              </w:rPr>
            </w:pPr>
            <w:r w:rsidRPr="007F2A63">
              <w:rPr>
                <w:sz w:val="20"/>
              </w:rPr>
              <w:t>м</w:t>
            </w:r>
            <w:r w:rsidRPr="007F2A63">
              <w:rPr>
                <w:sz w:val="20"/>
                <w:vertAlign w:val="superscript"/>
              </w:rPr>
              <w:t>3</w:t>
            </w:r>
            <w:r w:rsidRPr="007F2A63">
              <w:rPr>
                <w:sz w:val="20"/>
              </w:rPr>
              <w:t>/м</w:t>
            </w:r>
            <w:r w:rsidRPr="007F2A63">
              <w:rPr>
                <w:sz w:val="20"/>
                <w:vertAlign w:val="superscript"/>
              </w:rPr>
              <w:t>2</w:t>
            </w:r>
          </w:p>
        </w:tc>
        <w:tc>
          <w:tcPr>
            <w:tcW w:w="3225" w:type="dxa"/>
            <w:vAlign w:val="center"/>
          </w:tcPr>
          <w:p w:rsidR="0001771A" w:rsidRPr="007F2A63" w:rsidRDefault="0001771A" w:rsidP="0001771A">
            <w:pPr>
              <w:pStyle w:val="u"/>
              <w:spacing w:before="0" w:beforeAutospacing="0" w:after="0" w:afterAutospacing="0"/>
              <w:jc w:val="center"/>
              <w:rPr>
                <w:sz w:val="20"/>
              </w:rPr>
            </w:pPr>
            <w:r w:rsidRPr="007F2A63">
              <w:rPr>
                <w:sz w:val="20"/>
              </w:rPr>
              <w:t>8,5</w:t>
            </w:r>
          </w:p>
        </w:tc>
      </w:tr>
      <w:tr w:rsidR="0001771A" w:rsidRPr="007F2A63" w:rsidTr="0001771A">
        <w:tc>
          <w:tcPr>
            <w:tcW w:w="4077" w:type="dxa"/>
            <w:vAlign w:val="center"/>
          </w:tcPr>
          <w:p w:rsidR="0001771A" w:rsidRPr="007F2A63" w:rsidRDefault="0001771A" w:rsidP="0001771A">
            <w:pPr>
              <w:pStyle w:val="u"/>
              <w:spacing w:before="0" w:beforeAutospacing="0" w:after="0" w:afterAutospacing="0"/>
              <w:rPr>
                <w:sz w:val="20"/>
              </w:rPr>
            </w:pPr>
            <w:r w:rsidRPr="007F2A63">
              <w:rPr>
                <w:sz w:val="20"/>
              </w:rPr>
              <w:t>Отопление индивидуальных бань</w:t>
            </w:r>
          </w:p>
        </w:tc>
        <w:tc>
          <w:tcPr>
            <w:tcW w:w="2835" w:type="dxa"/>
            <w:vAlign w:val="center"/>
          </w:tcPr>
          <w:p w:rsidR="0001771A" w:rsidRPr="007F2A63" w:rsidRDefault="0001771A" w:rsidP="0001771A">
            <w:pPr>
              <w:pStyle w:val="u"/>
              <w:spacing w:before="0" w:beforeAutospacing="0" w:after="0" w:afterAutospacing="0"/>
              <w:jc w:val="center"/>
              <w:rPr>
                <w:sz w:val="20"/>
              </w:rPr>
            </w:pPr>
            <w:r w:rsidRPr="007F2A63">
              <w:rPr>
                <w:sz w:val="20"/>
              </w:rPr>
              <w:t>м</w:t>
            </w:r>
            <w:r w:rsidRPr="007F2A63">
              <w:rPr>
                <w:sz w:val="20"/>
                <w:vertAlign w:val="superscript"/>
              </w:rPr>
              <w:t>3</w:t>
            </w:r>
            <w:r w:rsidRPr="007F2A63">
              <w:rPr>
                <w:sz w:val="20"/>
              </w:rPr>
              <w:t>/ м</w:t>
            </w:r>
            <w:r w:rsidRPr="007F2A63">
              <w:rPr>
                <w:sz w:val="20"/>
                <w:vertAlign w:val="superscript"/>
              </w:rPr>
              <w:t>3</w:t>
            </w:r>
          </w:p>
        </w:tc>
        <w:tc>
          <w:tcPr>
            <w:tcW w:w="3225" w:type="dxa"/>
            <w:vAlign w:val="center"/>
          </w:tcPr>
          <w:p w:rsidR="0001771A" w:rsidRPr="007F2A63" w:rsidRDefault="0001771A" w:rsidP="0001771A">
            <w:pPr>
              <w:pStyle w:val="u"/>
              <w:spacing w:before="0" w:beforeAutospacing="0" w:after="0" w:afterAutospacing="0"/>
              <w:jc w:val="center"/>
              <w:rPr>
                <w:sz w:val="20"/>
              </w:rPr>
            </w:pPr>
            <w:r w:rsidRPr="007F2A63">
              <w:rPr>
                <w:sz w:val="20"/>
              </w:rPr>
              <w:t>18,94</w:t>
            </w:r>
          </w:p>
        </w:tc>
      </w:tr>
      <w:tr w:rsidR="0001771A" w:rsidRPr="007F2A63" w:rsidTr="0001771A">
        <w:tc>
          <w:tcPr>
            <w:tcW w:w="4077" w:type="dxa"/>
            <w:vAlign w:val="center"/>
          </w:tcPr>
          <w:p w:rsidR="0001771A" w:rsidRPr="007F2A63" w:rsidRDefault="0001771A" w:rsidP="0001771A">
            <w:pPr>
              <w:pStyle w:val="u"/>
              <w:spacing w:before="0" w:beforeAutospacing="0" w:after="0" w:afterAutospacing="0"/>
              <w:rPr>
                <w:sz w:val="20"/>
              </w:rPr>
            </w:pPr>
            <w:r w:rsidRPr="007F2A63">
              <w:rPr>
                <w:sz w:val="20"/>
              </w:rPr>
              <w:t>Отопление индивидуальных теплиц</w:t>
            </w:r>
          </w:p>
        </w:tc>
        <w:tc>
          <w:tcPr>
            <w:tcW w:w="2835" w:type="dxa"/>
            <w:vAlign w:val="center"/>
          </w:tcPr>
          <w:p w:rsidR="0001771A" w:rsidRPr="007F2A63" w:rsidRDefault="0001771A" w:rsidP="0001771A">
            <w:pPr>
              <w:pStyle w:val="u"/>
              <w:spacing w:before="0" w:beforeAutospacing="0" w:after="0" w:afterAutospacing="0"/>
              <w:jc w:val="center"/>
              <w:rPr>
                <w:sz w:val="20"/>
              </w:rPr>
            </w:pPr>
            <w:r w:rsidRPr="007F2A63">
              <w:rPr>
                <w:sz w:val="20"/>
              </w:rPr>
              <w:t>м</w:t>
            </w:r>
            <w:r w:rsidRPr="007F2A63">
              <w:rPr>
                <w:sz w:val="20"/>
                <w:vertAlign w:val="superscript"/>
              </w:rPr>
              <w:t>3</w:t>
            </w:r>
            <w:r w:rsidRPr="007F2A63">
              <w:rPr>
                <w:sz w:val="20"/>
              </w:rPr>
              <w:t>/ м</w:t>
            </w:r>
            <w:r w:rsidRPr="007F2A63">
              <w:rPr>
                <w:sz w:val="20"/>
                <w:vertAlign w:val="superscript"/>
              </w:rPr>
              <w:t>3</w:t>
            </w:r>
          </w:p>
        </w:tc>
        <w:tc>
          <w:tcPr>
            <w:tcW w:w="3225" w:type="dxa"/>
            <w:vAlign w:val="center"/>
          </w:tcPr>
          <w:p w:rsidR="0001771A" w:rsidRPr="007F2A63" w:rsidRDefault="0001771A" w:rsidP="0001771A">
            <w:pPr>
              <w:pStyle w:val="u"/>
              <w:spacing w:before="0" w:beforeAutospacing="0" w:after="0" w:afterAutospacing="0"/>
              <w:jc w:val="center"/>
              <w:rPr>
                <w:sz w:val="20"/>
              </w:rPr>
            </w:pPr>
            <w:r w:rsidRPr="007F2A63">
              <w:rPr>
                <w:sz w:val="20"/>
              </w:rPr>
              <w:t>3,4</w:t>
            </w:r>
          </w:p>
        </w:tc>
      </w:tr>
      <w:tr w:rsidR="0001771A" w:rsidRPr="00BD19ED" w:rsidTr="0001771A">
        <w:tc>
          <w:tcPr>
            <w:tcW w:w="4077" w:type="dxa"/>
            <w:vAlign w:val="center"/>
          </w:tcPr>
          <w:p w:rsidR="0001771A" w:rsidRPr="007F2A63" w:rsidRDefault="0001771A" w:rsidP="0001771A">
            <w:pPr>
              <w:pStyle w:val="u"/>
              <w:spacing w:before="0" w:beforeAutospacing="0" w:after="0" w:afterAutospacing="0"/>
              <w:rPr>
                <w:sz w:val="20"/>
              </w:rPr>
            </w:pPr>
            <w:r w:rsidRPr="007F2A63">
              <w:rPr>
                <w:sz w:val="20"/>
              </w:rPr>
              <w:t>Отопление индивидуальных гаражей</w:t>
            </w:r>
          </w:p>
        </w:tc>
        <w:tc>
          <w:tcPr>
            <w:tcW w:w="2835" w:type="dxa"/>
            <w:vAlign w:val="center"/>
          </w:tcPr>
          <w:p w:rsidR="0001771A" w:rsidRPr="007F2A63" w:rsidRDefault="0001771A" w:rsidP="0001771A">
            <w:pPr>
              <w:pStyle w:val="u"/>
              <w:spacing w:before="0" w:beforeAutospacing="0" w:after="0" w:afterAutospacing="0"/>
              <w:jc w:val="center"/>
              <w:rPr>
                <w:sz w:val="20"/>
              </w:rPr>
            </w:pPr>
            <w:r w:rsidRPr="007F2A63">
              <w:rPr>
                <w:sz w:val="20"/>
              </w:rPr>
              <w:t>м</w:t>
            </w:r>
            <w:r w:rsidRPr="007F2A63">
              <w:rPr>
                <w:sz w:val="20"/>
                <w:vertAlign w:val="superscript"/>
              </w:rPr>
              <w:t>3</w:t>
            </w:r>
            <w:r w:rsidRPr="007F2A63">
              <w:rPr>
                <w:sz w:val="20"/>
              </w:rPr>
              <w:t>/ м</w:t>
            </w:r>
            <w:r w:rsidRPr="007F2A63">
              <w:rPr>
                <w:sz w:val="20"/>
                <w:vertAlign w:val="superscript"/>
              </w:rPr>
              <w:t>3</w:t>
            </w:r>
          </w:p>
        </w:tc>
        <w:tc>
          <w:tcPr>
            <w:tcW w:w="3225" w:type="dxa"/>
            <w:vAlign w:val="center"/>
          </w:tcPr>
          <w:p w:rsidR="0001771A" w:rsidRPr="007F2A63" w:rsidRDefault="0001771A" w:rsidP="0001771A">
            <w:pPr>
              <w:pStyle w:val="u"/>
              <w:spacing w:before="0" w:beforeAutospacing="0" w:after="0" w:afterAutospacing="0"/>
              <w:jc w:val="center"/>
              <w:rPr>
                <w:sz w:val="20"/>
              </w:rPr>
            </w:pPr>
            <w:r w:rsidRPr="007F2A63">
              <w:rPr>
                <w:sz w:val="20"/>
              </w:rPr>
              <w:t>12,0</w:t>
            </w:r>
          </w:p>
        </w:tc>
      </w:tr>
    </w:tbl>
    <w:p w:rsidR="0001771A" w:rsidRPr="00BD19ED" w:rsidRDefault="0001771A" w:rsidP="0001771A">
      <w:pPr>
        <w:pStyle w:val="u"/>
        <w:shd w:val="clear" w:color="auto" w:fill="FFFFFF"/>
        <w:spacing w:before="0" w:beforeAutospacing="0" w:after="0" w:afterAutospacing="0"/>
        <w:ind w:firstLine="390"/>
        <w:jc w:val="center"/>
        <w:rPr>
          <w:b/>
          <w:highlight w:val="yellow"/>
        </w:rPr>
      </w:pPr>
    </w:p>
    <w:p w:rsidR="0001771A" w:rsidRPr="007F2A63" w:rsidRDefault="0001771A" w:rsidP="0001771A">
      <w:pPr>
        <w:pStyle w:val="u"/>
        <w:shd w:val="clear" w:color="auto" w:fill="FFFFFF"/>
        <w:spacing w:before="0" w:beforeAutospacing="0" w:after="0" w:afterAutospacing="0" w:line="276" w:lineRule="auto"/>
        <w:ind w:firstLine="851"/>
        <w:jc w:val="both"/>
      </w:pPr>
      <w:r w:rsidRPr="007F2A63">
        <w:t>3.7.6</w:t>
      </w:r>
      <w:r>
        <w:t>6</w:t>
      </w:r>
      <w:r w:rsidRPr="007F2A63">
        <w:t xml:space="preserve"> Нормативы потребления сжиженного газа в баллонах на бытовые нужды населения приведены в таблице 4</w:t>
      </w:r>
      <w:r>
        <w:t>4</w:t>
      </w:r>
      <w:r w:rsidRPr="007F2A63">
        <w:t>:</w:t>
      </w:r>
    </w:p>
    <w:p w:rsidR="0001771A" w:rsidRPr="007F2A63" w:rsidRDefault="0001771A" w:rsidP="0001771A">
      <w:pPr>
        <w:pStyle w:val="u"/>
        <w:shd w:val="clear" w:color="auto" w:fill="FFFFFF"/>
        <w:spacing w:before="0" w:beforeAutospacing="0" w:after="0" w:afterAutospacing="0"/>
        <w:ind w:firstLine="390"/>
        <w:jc w:val="center"/>
        <w:rPr>
          <w:b/>
        </w:rPr>
      </w:pPr>
    </w:p>
    <w:p w:rsidR="0001771A" w:rsidRPr="007F2A63" w:rsidRDefault="0001771A" w:rsidP="0001771A">
      <w:pPr>
        <w:pStyle w:val="u"/>
        <w:shd w:val="clear" w:color="auto" w:fill="FFFFFF"/>
        <w:spacing w:before="0" w:beforeAutospacing="0" w:after="0" w:afterAutospacing="0"/>
        <w:ind w:firstLine="390"/>
        <w:jc w:val="right"/>
      </w:pPr>
      <w:r w:rsidRPr="007F2A63">
        <w:t>Таблица 4</w:t>
      </w:r>
      <w:r>
        <w:t>4</w:t>
      </w:r>
    </w:p>
    <w:p w:rsidR="0001771A" w:rsidRPr="007F2A63" w:rsidRDefault="0001771A" w:rsidP="0001771A">
      <w:pPr>
        <w:pStyle w:val="u"/>
        <w:shd w:val="clear" w:color="auto" w:fill="FFFFFF"/>
        <w:spacing w:before="0" w:beforeAutospacing="0" w:after="0" w:afterAutospacing="0"/>
        <w:ind w:firstLine="39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169"/>
        <w:gridCol w:w="3177"/>
      </w:tblGrid>
      <w:tr w:rsidR="0001771A" w:rsidRPr="007F2A63" w:rsidTr="0001771A">
        <w:tc>
          <w:tcPr>
            <w:tcW w:w="3379" w:type="dxa"/>
            <w:vMerge w:val="restart"/>
            <w:vAlign w:val="center"/>
          </w:tcPr>
          <w:p w:rsidR="0001771A" w:rsidRPr="007F2A63" w:rsidRDefault="0001771A" w:rsidP="0001771A">
            <w:pPr>
              <w:pStyle w:val="u"/>
              <w:spacing w:before="0" w:beforeAutospacing="0" w:after="0" w:afterAutospacing="0"/>
              <w:jc w:val="center"/>
              <w:rPr>
                <w:b/>
                <w:sz w:val="20"/>
              </w:rPr>
            </w:pPr>
            <w:r w:rsidRPr="007F2A63">
              <w:rPr>
                <w:b/>
                <w:sz w:val="20"/>
              </w:rPr>
              <w:t>Направление использования сжиженного газа</w:t>
            </w:r>
          </w:p>
        </w:tc>
        <w:tc>
          <w:tcPr>
            <w:tcW w:w="6758" w:type="dxa"/>
            <w:gridSpan w:val="2"/>
            <w:vAlign w:val="center"/>
          </w:tcPr>
          <w:p w:rsidR="0001771A" w:rsidRPr="007F2A63" w:rsidRDefault="0001771A" w:rsidP="0001771A">
            <w:pPr>
              <w:pStyle w:val="u"/>
              <w:spacing w:before="0" w:beforeAutospacing="0" w:after="0" w:afterAutospacing="0"/>
              <w:jc w:val="center"/>
              <w:rPr>
                <w:b/>
                <w:sz w:val="20"/>
              </w:rPr>
            </w:pPr>
            <w:r w:rsidRPr="007F2A63">
              <w:rPr>
                <w:b/>
                <w:sz w:val="20"/>
              </w:rPr>
              <w:t>Норма на одного человека в год в килограммах (баллонах) при составе семьи</w:t>
            </w:r>
          </w:p>
        </w:tc>
      </w:tr>
      <w:tr w:rsidR="0001771A" w:rsidRPr="007F2A63" w:rsidTr="0001771A">
        <w:tc>
          <w:tcPr>
            <w:tcW w:w="3379" w:type="dxa"/>
            <w:vMerge/>
            <w:vAlign w:val="center"/>
          </w:tcPr>
          <w:p w:rsidR="0001771A" w:rsidRPr="007F2A63" w:rsidRDefault="0001771A" w:rsidP="0001771A">
            <w:pPr>
              <w:pStyle w:val="u"/>
              <w:spacing w:before="0" w:beforeAutospacing="0" w:after="0" w:afterAutospacing="0"/>
              <w:jc w:val="center"/>
              <w:rPr>
                <w:b/>
                <w:sz w:val="20"/>
              </w:rPr>
            </w:pPr>
          </w:p>
        </w:tc>
        <w:tc>
          <w:tcPr>
            <w:tcW w:w="3379" w:type="dxa"/>
            <w:vAlign w:val="center"/>
          </w:tcPr>
          <w:p w:rsidR="0001771A" w:rsidRPr="007F2A63" w:rsidRDefault="0001771A" w:rsidP="0001771A">
            <w:pPr>
              <w:pStyle w:val="u"/>
              <w:spacing w:before="0" w:beforeAutospacing="0" w:after="0" w:afterAutospacing="0"/>
              <w:jc w:val="center"/>
              <w:rPr>
                <w:b/>
                <w:sz w:val="20"/>
              </w:rPr>
            </w:pPr>
            <w:r w:rsidRPr="007F2A63">
              <w:rPr>
                <w:b/>
                <w:sz w:val="20"/>
              </w:rPr>
              <w:t>1 человек</w:t>
            </w:r>
          </w:p>
        </w:tc>
        <w:tc>
          <w:tcPr>
            <w:tcW w:w="3379" w:type="dxa"/>
            <w:vAlign w:val="center"/>
          </w:tcPr>
          <w:p w:rsidR="0001771A" w:rsidRPr="007F2A63" w:rsidRDefault="0001771A" w:rsidP="0001771A">
            <w:pPr>
              <w:pStyle w:val="u"/>
              <w:spacing w:before="0" w:beforeAutospacing="0" w:after="0" w:afterAutospacing="0"/>
              <w:jc w:val="center"/>
              <w:rPr>
                <w:b/>
                <w:sz w:val="20"/>
              </w:rPr>
            </w:pPr>
            <w:r w:rsidRPr="007F2A63">
              <w:rPr>
                <w:b/>
                <w:sz w:val="20"/>
              </w:rPr>
              <w:t>2 человека и более</w:t>
            </w:r>
          </w:p>
        </w:tc>
      </w:tr>
      <w:tr w:rsidR="0001771A" w:rsidRPr="007F2A63" w:rsidTr="0001771A">
        <w:tc>
          <w:tcPr>
            <w:tcW w:w="3379" w:type="dxa"/>
            <w:vAlign w:val="center"/>
          </w:tcPr>
          <w:p w:rsidR="0001771A" w:rsidRPr="007F2A63" w:rsidRDefault="0001771A" w:rsidP="0001771A">
            <w:pPr>
              <w:pStyle w:val="u"/>
              <w:spacing w:before="0" w:beforeAutospacing="0" w:after="0" w:afterAutospacing="0"/>
              <w:rPr>
                <w:sz w:val="20"/>
              </w:rPr>
            </w:pPr>
            <w:r w:rsidRPr="007F2A63">
              <w:rPr>
                <w:sz w:val="20"/>
              </w:rPr>
              <w:t>При пользовании газовой плитой</w:t>
            </w:r>
          </w:p>
        </w:tc>
        <w:tc>
          <w:tcPr>
            <w:tcW w:w="3379" w:type="dxa"/>
            <w:vAlign w:val="center"/>
          </w:tcPr>
          <w:p w:rsidR="0001771A" w:rsidRPr="007F2A63" w:rsidRDefault="0001771A" w:rsidP="0001771A">
            <w:pPr>
              <w:pStyle w:val="u"/>
              <w:spacing w:before="0" w:beforeAutospacing="0" w:after="0" w:afterAutospacing="0"/>
              <w:jc w:val="center"/>
              <w:rPr>
                <w:sz w:val="20"/>
              </w:rPr>
            </w:pPr>
            <w:r w:rsidRPr="007F2A63">
              <w:rPr>
                <w:sz w:val="20"/>
              </w:rPr>
              <w:t>80 (4)</w:t>
            </w:r>
          </w:p>
        </w:tc>
        <w:tc>
          <w:tcPr>
            <w:tcW w:w="3379" w:type="dxa"/>
            <w:vAlign w:val="center"/>
          </w:tcPr>
          <w:p w:rsidR="0001771A" w:rsidRPr="007F2A63" w:rsidRDefault="0001771A" w:rsidP="0001771A">
            <w:pPr>
              <w:pStyle w:val="u"/>
              <w:spacing w:before="0" w:beforeAutospacing="0" w:after="0" w:afterAutospacing="0"/>
              <w:jc w:val="center"/>
              <w:rPr>
                <w:sz w:val="20"/>
              </w:rPr>
            </w:pPr>
            <w:r w:rsidRPr="007F2A63">
              <w:rPr>
                <w:sz w:val="20"/>
              </w:rPr>
              <w:t>60 (3)</w:t>
            </w:r>
          </w:p>
        </w:tc>
      </w:tr>
      <w:tr w:rsidR="0001771A" w:rsidRPr="00BD19ED" w:rsidTr="0001771A">
        <w:tc>
          <w:tcPr>
            <w:tcW w:w="3379" w:type="dxa"/>
            <w:vAlign w:val="center"/>
          </w:tcPr>
          <w:p w:rsidR="0001771A" w:rsidRPr="007F2A63" w:rsidRDefault="0001771A" w:rsidP="0001771A">
            <w:pPr>
              <w:pStyle w:val="u"/>
              <w:spacing w:before="0" w:beforeAutospacing="0" w:after="0" w:afterAutospacing="0"/>
              <w:rPr>
                <w:sz w:val="20"/>
              </w:rPr>
            </w:pPr>
            <w:r w:rsidRPr="007F2A63">
              <w:rPr>
                <w:sz w:val="20"/>
              </w:rPr>
              <w:t xml:space="preserve">При пользовании газовой питой и </w:t>
            </w:r>
            <w:r w:rsidRPr="007F2A63">
              <w:rPr>
                <w:sz w:val="20"/>
              </w:rPr>
              <w:lastRenderedPageBreak/>
              <w:t>газовой колонкой в домах:</w:t>
            </w:r>
          </w:p>
          <w:p w:rsidR="0001771A" w:rsidRPr="007F2A63" w:rsidRDefault="0001771A" w:rsidP="0001771A">
            <w:pPr>
              <w:pStyle w:val="u"/>
              <w:spacing w:before="0" w:beforeAutospacing="0" w:after="0" w:afterAutospacing="0"/>
              <w:rPr>
                <w:sz w:val="20"/>
              </w:rPr>
            </w:pPr>
          </w:p>
          <w:p w:rsidR="0001771A" w:rsidRPr="007F2A63" w:rsidRDefault="0001771A" w:rsidP="0001771A">
            <w:pPr>
              <w:pStyle w:val="u"/>
              <w:spacing w:before="0" w:beforeAutospacing="0" w:after="0" w:afterAutospacing="0"/>
              <w:rPr>
                <w:sz w:val="20"/>
              </w:rPr>
            </w:pPr>
            <w:r w:rsidRPr="007F2A63">
              <w:rPr>
                <w:sz w:val="20"/>
              </w:rPr>
              <w:t>с ванной</w:t>
            </w:r>
          </w:p>
          <w:p w:rsidR="0001771A" w:rsidRPr="007F2A63" w:rsidRDefault="0001771A" w:rsidP="0001771A">
            <w:pPr>
              <w:pStyle w:val="u"/>
              <w:spacing w:before="0" w:beforeAutospacing="0" w:after="0" w:afterAutospacing="0"/>
              <w:rPr>
                <w:sz w:val="20"/>
              </w:rPr>
            </w:pPr>
          </w:p>
          <w:p w:rsidR="0001771A" w:rsidRPr="007F2A63" w:rsidRDefault="0001771A" w:rsidP="0001771A">
            <w:pPr>
              <w:pStyle w:val="u"/>
              <w:spacing w:before="0" w:beforeAutospacing="0" w:after="0" w:afterAutospacing="0"/>
              <w:rPr>
                <w:sz w:val="20"/>
              </w:rPr>
            </w:pPr>
            <w:r w:rsidRPr="007F2A63">
              <w:rPr>
                <w:sz w:val="20"/>
              </w:rPr>
              <w:t>без ванны</w:t>
            </w:r>
          </w:p>
        </w:tc>
        <w:tc>
          <w:tcPr>
            <w:tcW w:w="3379" w:type="dxa"/>
            <w:vAlign w:val="center"/>
          </w:tcPr>
          <w:p w:rsidR="0001771A" w:rsidRPr="007F2A63" w:rsidRDefault="0001771A" w:rsidP="0001771A">
            <w:pPr>
              <w:pStyle w:val="u"/>
              <w:spacing w:before="0" w:beforeAutospacing="0" w:after="0" w:afterAutospacing="0"/>
              <w:jc w:val="center"/>
              <w:rPr>
                <w:sz w:val="20"/>
              </w:rPr>
            </w:pPr>
          </w:p>
          <w:p w:rsidR="0001771A" w:rsidRPr="007F2A63" w:rsidRDefault="0001771A" w:rsidP="0001771A">
            <w:pPr>
              <w:pStyle w:val="u"/>
              <w:spacing w:before="0" w:beforeAutospacing="0" w:after="0" w:afterAutospacing="0"/>
              <w:jc w:val="center"/>
              <w:rPr>
                <w:sz w:val="20"/>
              </w:rPr>
            </w:pPr>
          </w:p>
          <w:p w:rsidR="0001771A" w:rsidRPr="007F2A63" w:rsidRDefault="0001771A" w:rsidP="0001771A">
            <w:pPr>
              <w:pStyle w:val="u"/>
              <w:spacing w:before="0" w:beforeAutospacing="0" w:after="0" w:afterAutospacing="0"/>
              <w:jc w:val="center"/>
              <w:rPr>
                <w:sz w:val="20"/>
              </w:rPr>
            </w:pPr>
          </w:p>
          <w:p w:rsidR="0001771A" w:rsidRPr="007F2A63" w:rsidRDefault="0001771A" w:rsidP="0001771A">
            <w:pPr>
              <w:pStyle w:val="u"/>
              <w:spacing w:before="0" w:beforeAutospacing="0" w:after="0" w:afterAutospacing="0"/>
              <w:jc w:val="center"/>
              <w:rPr>
                <w:sz w:val="20"/>
              </w:rPr>
            </w:pPr>
          </w:p>
          <w:p w:rsidR="0001771A" w:rsidRPr="007F2A63" w:rsidRDefault="0001771A" w:rsidP="0001771A">
            <w:pPr>
              <w:pStyle w:val="u"/>
              <w:spacing w:before="0" w:beforeAutospacing="0" w:after="0" w:afterAutospacing="0"/>
              <w:jc w:val="center"/>
              <w:rPr>
                <w:sz w:val="20"/>
              </w:rPr>
            </w:pPr>
            <w:r w:rsidRPr="007F2A63">
              <w:rPr>
                <w:sz w:val="20"/>
              </w:rPr>
              <w:t>160 (8)</w:t>
            </w:r>
          </w:p>
          <w:p w:rsidR="0001771A" w:rsidRPr="007F2A63" w:rsidRDefault="0001771A" w:rsidP="0001771A">
            <w:pPr>
              <w:pStyle w:val="u"/>
              <w:spacing w:before="0" w:beforeAutospacing="0" w:after="0" w:afterAutospacing="0"/>
              <w:jc w:val="center"/>
              <w:rPr>
                <w:sz w:val="20"/>
              </w:rPr>
            </w:pPr>
          </w:p>
          <w:p w:rsidR="0001771A" w:rsidRPr="007F2A63" w:rsidRDefault="0001771A" w:rsidP="0001771A">
            <w:pPr>
              <w:pStyle w:val="u"/>
              <w:spacing w:before="0" w:beforeAutospacing="0" w:after="0" w:afterAutospacing="0"/>
              <w:jc w:val="center"/>
              <w:rPr>
                <w:sz w:val="20"/>
              </w:rPr>
            </w:pPr>
            <w:r w:rsidRPr="007F2A63">
              <w:rPr>
                <w:sz w:val="20"/>
              </w:rPr>
              <w:t>140 (7)</w:t>
            </w:r>
          </w:p>
        </w:tc>
        <w:tc>
          <w:tcPr>
            <w:tcW w:w="3379" w:type="dxa"/>
            <w:vAlign w:val="center"/>
          </w:tcPr>
          <w:p w:rsidR="0001771A" w:rsidRPr="007F2A63" w:rsidRDefault="0001771A" w:rsidP="0001771A">
            <w:pPr>
              <w:pStyle w:val="u"/>
              <w:spacing w:before="0" w:beforeAutospacing="0" w:after="0" w:afterAutospacing="0"/>
              <w:jc w:val="center"/>
              <w:rPr>
                <w:sz w:val="20"/>
              </w:rPr>
            </w:pPr>
          </w:p>
          <w:p w:rsidR="0001771A" w:rsidRPr="007F2A63" w:rsidRDefault="0001771A" w:rsidP="0001771A">
            <w:pPr>
              <w:pStyle w:val="u"/>
              <w:spacing w:before="0" w:beforeAutospacing="0" w:after="0" w:afterAutospacing="0"/>
              <w:jc w:val="center"/>
              <w:rPr>
                <w:sz w:val="20"/>
              </w:rPr>
            </w:pPr>
          </w:p>
          <w:p w:rsidR="0001771A" w:rsidRPr="007F2A63" w:rsidRDefault="0001771A" w:rsidP="0001771A">
            <w:pPr>
              <w:pStyle w:val="u"/>
              <w:spacing w:before="0" w:beforeAutospacing="0" w:after="0" w:afterAutospacing="0"/>
              <w:jc w:val="center"/>
              <w:rPr>
                <w:sz w:val="20"/>
              </w:rPr>
            </w:pPr>
          </w:p>
          <w:p w:rsidR="0001771A" w:rsidRPr="007F2A63" w:rsidRDefault="0001771A" w:rsidP="0001771A">
            <w:pPr>
              <w:pStyle w:val="u"/>
              <w:spacing w:before="0" w:beforeAutospacing="0" w:after="0" w:afterAutospacing="0"/>
              <w:jc w:val="center"/>
              <w:rPr>
                <w:sz w:val="20"/>
              </w:rPr>
            </w:pPr>
          </w:p>
          <w:p w:rsidR="0001771A" w:rsidRPr="007F2A63" w:rsidRDefault="0001771A" w:rsidP="0001771A">
            <w:pPr>
              <w:pStyle w:val="u"/>
              <w:spacing w:before="0" w:beforeAutospacing="0" w:after="0" w:afterAutospacing="0"/>
              <w:jc w:val="center"/>
              <w:rPr>
                <w:sz w:val="20"/>
              </w:rPr>
            </w:pPr>
            <w:r w:rsidRPr="007F2A63">
              <w:rPr>
                <w:sz w:val="20"/>
              </w:rPr>
              <w:t>120 (6)</w:t>
            </w:r>
          </w:p>
          <w:p w:rsidR="0001771A" w:rsidRPr="007F2A63" w:rsidRDefault="0001771A" w:rsidP="0001771A">
            <w:pPr>
              <w:pStyle w:val="u"/>
              <w:spacing w:before="0" w:beforeAutospacing="0" w:after="0" w:afterAutospacing="0"/>
              <w:jc w:val="center"/>
              <w:rPr>
                <w:sz w:val="20"/>
              </w:rPr>
            </w:pPr>
          </w:p>
          <w:p w:rsidR="0001771A" w:rsidRPr="007F2A63" w:rsidRDefault="0001771A" w:rsidP="0001771A">
            <w:pPr>
              <w:pStyle w:val="u"/>
              <w:spacing w:before="0" w:beforeAutospacing="0" w:after="0" w:afterAutospacing="0"/>
              <w:jc w:val="center"/>
              <w:rPr>
                <w:sz w:val="20"/>
              </w:rPr>
            </w:pPr>
            <w:r w:rsidRPr="007F2A63">
              <w:rPr>
                <w:sz w:val="20"/>
              </w:rPr>
              <w:t>100 (5)</w:t>
            </w:r>
          </w:p>
        </w:tc>
      </w:tr>
    </w:tbl>
    <w:p w:rsidR="0001771A" w:rsidRPr="00BD19ED" w:rsidRDefault="0001771A" w:rsidP="0001771A">
      <w:pPr>
        <w:pStyle w:val="u"/>
        <w:shd w:val="clear" w:color="auto" w:fill="FFFFFF"/>
        <w:spacing w:before="0" w:beforeAutospacing="0" w:after="0" w:afterAutospacing="0"/>
        <w:ind w:firstLine="390"/>
        <w:jc w:val="center"/>
        <w:rPr>
          <w:b/>
          <w:highlight w:val="yellow"/>
        </w:rPr>
      </w:pPr>
    </w:p>
    <w:p w:rsidR="0001771A" w:rsidRPr="007F2A63" w:rsidRDefault="0001771A" w:rsidP="0001771A">
      <w:pPr>
        <w:pStyle w:val="u"/>
        <w:shd w:val="clear" w:color="auto" w:fill="FFFFFF"/>
        <w:spacing w:before="0" w:beforeAutospacing="0" w:after="0" w:afterAutospacing="0" w:line="276" w:lineRule="auto"/>
        <w:ind w:firstLine="851"/>
        <w:jc w:val="both"/>
      </w:pPr>
      <w:r w:rsidRPr="007F2A63">
        <w:t>3.7.6</w:t>
      </w:r>
      <w:r>
        <w:t>7</w:t>
      </w:r>
      <w:r w:rsidRPr="007F2A63">
        <w:t xml:space="preserve"> Нормативы потребления сжиженного газа на бытовые нужды населения от резервуарных установок приведены в таблице 4</w:t>
      </w:r>
      <w:r>
        <w:t>5</w:t>
      </w:r>
      <w:r w:rsidRPr="007F2A63">
        <w:t>:</w:t>
      </w:r>
    </w:p>
    <w:p w:rsidR="0001771A" w:rsidRPr="007F2A63" w:rsidRDefault="0001771A" w:rsidP="0001771A">
      <w:pPr>
        <w:pStyle w:val="u"/>
        <w:shd w:val="clear" w:color="auto" w:fill="FFFFFF"/>
        <w:spacing w:before="0" w:beforeAutospacing="0" w:after="0" w:afterAutospacing="0" w:line="276" w:lineRule="auto"/>
        <w:ind w:firstLine="851"/>
        <w:jc w:val="center"/>
      </w:pPr>
    </w:p>
    <w:p w:rsidR="0001771A" w:rsidRPr="007F2A63" w:rsidRDefault="0001771A" w:rsidP="0001771A">
      <w:pPr>
        <w:pStyle w:val="u"/>
        <w:shd w:val="clear" w:color="auto" w:fill="FFFFFF"/>
        <w:spacing w:before="0" w:beforeAutospacing="0" w:after="0" w:afterAutospacing="0" w:line="276" w:lineRule="auto"/>
        <w:ind w:firstLine="851"/>
        <w:jc w:val="right"/>
      </w:pPr>
      <w:r w:rsidRPr="007F2A63">
        <w:t>Таблица 4</w:t>
      </w:r>
      <w:r>
        <w:t>5</w:t>
      </w:r>
    </w:p>
    <w:p w:rsidR="0001771A" w:rsidRPr="007F2A63" w:rsidRDefault="0001771A" w:rsidP="0001771A">
      <w:pPr>
        <w:pStyle w:val="u"/>
        <w:shd w:val="clear" w:color="auto" w:fill="FFFFFF"/>
        <w:spacing w:before="0" w:beforeAutospacing="0" w:after="0" w:afterAutospacing="0"/>
        <w:ind w:firstLine="39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4"/>
        <w:gridCol w:w="2276"/>
        <w:gridCol w:w="3180"/>
      </w:tblGrid>
      <w:tr w:rsidR="0001771A" w:rsidRPr="007F2A63" w:rsidTr="0001771A">
        <w:tc>
          <w:tcPr>
            <w:tcW w:w="4361" w:type="dxa"/>
            <w:vAlign w:val="center"/>
          </w:tcPr>
          <w:p w:rsidR="0001771A" w:rsidRPr="007F2A63" w:rsidRDefault="0001771A" w:rsidP="0001771A">
            <w:pPr>
              <w:pStyle w:val="u"/>
              <w:spacing w:before="0" w:beforeAutospacing="0" w:after="0" w:afterAutospacing="0"/>
              <w:jc w:val="center"/>
              <w:rPr>
                <w:b/>
                <w:sz w:val="20"/>
              </w:rPr>
            </w:pPr>
            <w:r w:rsidRPr="007F2A63">
              <w:rPr>
                <w:b/>
                <w:sz w:val="20"/>
              </w:rPr>
              <w:t>Направление использования сжиженного газа</w:t>
            </w:r>
          </w:p>
        </w:tc>
        <w:tc>
          <w:tcPr>
            <w:tcW w:w="2397" w:type="dxa"/>
            <w:vAlign w:val="center"/>
          </w:tcPr>
          <w:p w:rsidR="0001771A" w:rsidRPr="007F2A63" w:rsidRDefault="0001771A" w:rsidP="0001771A">
            <w:pPr>
              <w:pStyle w:val="u"/>
              <w:spacing w:before="0" w:beforeAutospacing="0" w:after="0" w:afterAutospacing="0"/>
              <w:jc w:val="center"/>
              <w:rPr>
                <w:b/>
                <w:sz w:val="20"/>
              </w:rPr>
            </w:pPr>
            <w:r w:rsidRPr="007F2A63">
              <w:rPr>
                <w:b/>
                <w:sz w:val="20"/>
              </w:rPr>
              <w:t>Единица измерения</w:t>
            </w:r>
          </w:p>
        </w:tc>
        <w:tc>
          <w:tcPr>
            <w:tcW w:w="3379" w:type="dxa"/>
            <w:vAlign w:val="center"/>
          </w:tcPr>
          <w:p w:rsidR="0001771A" w:rsidRPr="007F2A63" w:rsidRDefault="0001771A" w:rsidP="0001771A">
            <w:pPr>
              <w:pStyle w:val="u"/>
              <w:spacing w:before="0" w:beforeAutospacing="0" w:after="0" w:afterAutospacing="0"/>
              <w:jc w:val="center"/>
              <w:rPr>
                <w:b/>
                <w:sz w:val="20"/>
              </w:rPr>
            </w:pPr>
            <w:r w:rsidRPr="007F2A63">
              <w:rPr>
                <w:b/>
                <w:sz w:val="20"/>
              </w:rPr>
              <w:t>Нормы потребления сжиженного газа на 1 человека в месяц</w:t>
            </w:r>
          </w:p>
        </w:tc>
      </w:tr>
      <w:tr w:rsidR="0001771A" w:rsidRPr="007F2A63" w:rsidTr="0001771A">
        <w:tc>
          <w:tcPr>
            <w:tcW w:w="4361" w:type="dxa"/>
            <w:vAlign w:val="center"/>
          </w:tcPr>
          <w:p w:rsidR="0001771A" w:rsidRPr="007F2A63" w:rsidRDefault="0001771A" w:rsidP="0001771A">
            <w:pPr>
              <w:pStyle w:val="u"/>
              <w:spacing w:before="0" w:beforeAutospacing="0" w:after="0" w:afterAutospacing="0"/>
              <w:rPr>
                <w:sz w:val="20"/>
              </w:rPr>
            </w:pPr>
            <w:r w:rsidRPr="007F2A63">
              <w:rPr>
                <w:sz w:val="20"/>
              </w:rPr>
              <w:t>Приготовление пищи и горячей воды в условиях отсутствия централизованного горячего водоснабжения при наличии газового водонагревателя</w:t>
            </w:r>
          </w:p>
        </w:tc>
        <w:tc>
          <w:tcPr>
            <w:tcW w:w="2397" w:type="dxa"/>
            <w:vAlign w:val="center"/>
          </w:tcPr>
          <w:p w:rsidR="0001771A" w:rsidRPr="007F2A63" w:rsidRDefault="0001771A" w:rsidP="0001771A">
            <w:pPr>
              <w:pStyle w:val="u"/>
              <w:spacing w:before="0" w:beforeAutospacing="0" w:after="0" w:afterAutospacing="0"/>
              <w:jc w:val="center"/>
              <w:rPr>
                <w:sz w:val="20"/>
              </w:rPr>
            </w:pPr>
            <w:r w:rsidRPr="007F2A63">
              <w:rPr>
                <w:sz w:val="20"/>
              </w:rPr>
              <w:t>кг</w:t>
            </w:r>
          </w:p>
        </w:tc>
        <w:tc>
          <w:tcPr>
            <w:tcW w:w="3379" w:type="dxa"/>
            <w:vAlign w:val="center"/>
          </w:tcPr>
          <w:p w:rsidR="0001771A" w:rsidRPr="007F2A63" w:rsidRDefault="0001771A" w:rsidP="0001771A">
            <w:pPr>
              <w:pStyle w:val="u"/>
              <w:spacing w:before="0" w:beforeAutospacing="0" w:after="0" w:afterAutospacing="0"/>
              <w:jc w:val="center"/>
              <w:rPr>
                <w:sz w:val="20"/>
              </w:rPr>
            </w:pPr>
            <w:r w:rsidRPr="007F2A63">
              <w:rPr>
                <w:sz w:val="20"/>
              </w:rPr>
              <w:t>13,75</w:t>
            </w:r>
          </w:p>
        </w:tc>
      </w:tr>
    </w:tbl>
    <w:p w:rsidR="0001771A" w:rsidRDefault="0001771A" w:rsidP="0001771A">
      <w:pPr>
        <w:pStyle w:val="u"/>
        <w:shd w:val="clear" w:color="auto" w:fill="FFFFFF"/>
        <w:spacing w:before="0" w:beforeAutospacing="0" w:after="0" w:afterAutospacing="0"/>
        <w:ind w:firstLine="390"/>
        <w:jc w:val="center"/>
        <w:outlineLvl w:val="2"/>
        <w:rPr>
          <w:b/>
        </w:rPr>
      </w:pPr>
      <w:bookmarkStart w:id="113" w:name="_Toc396469478"/>
      <w:bookmarkStart w:id="114" w:name="_Toc396469575"/>
      <w:bookmarkStart w:id="115" w:name="_Toc400527740"/>
      <w:bookmarkStart w:id="116" w:name="_Toc400717202"/>
    </w:p>
    <w:p w:rsidR="0001771A" w:rsidRPr="007F2A63" w:rsidRDefault="0001771A" w:rsidP="0001771A">
      <w:pPr>
        <w:pStyle w:val="u"/>
        <w:shd w:val="clear" w:color="auto" w:fill="FFFFFF"/>
        <w:spacing w:before="0" w:beforeAutospacing="0" w:after="0" w:afterAutospacing="0"/>
        <w:ind w:firstLine="390"/>
        <w:jc w:val="center"/>
        <w:outlineLvl w:val="2"/>
        <w:rPr>
          <w:b/>
        </w:rPr>
      </w:pPr>
      <w:r w:rsidRPr="007F2A63">
        <w:rPr>
          <w:b/>
        </w:rPr>
        <w:t>Водоснабжение</w:t>
      </w:r>
      <w:bookmarkEnd w:id="113"/>
      <w:bookmarkEnd w:id="114"/>
      <w:bookmarkEnd w:id="115"/>
      <w:bookmarkEnd w:id="116"/>
    </w:p>
    <w:p w:rsidR="0001771A" w:rsidRPr="00BD19ED" w:rsidRDefault="0001771A" w:rsidP="0001771A">
      <w:pPr>
        <w:pStyle w:val="u"/>
        <w:shd w:val="clear" w:color="auto" w:fill="FFFFFF"/>
        <w:spacing w:before="0" w:beforeAutospacing="0" w:after="0" w:afterAutospacing="0"/>
        <w:ind w:firstLine="390"/>
        <w:jc w:val="center"/>
        <w:rPr>
          <w:b/>
          <w:highlight w:val="yellow"/>
        </w:rPr>
      </w:pPr>
    </w:p>
    <w:p w:rsidR="0001771A" w:rsidRPr="00366C29" w:rsidRDefault="0001771A" w:rsidP="0001771A">
      <w:pPr>
        <w:pStyle w:val="Default"/>
        <w:spacing w:line="276" w:lineRule="auto"/>
        <w:ind w:firstLine="851"/>
        <w:jc w:val="both"/>
        <w:rPr>
          <w:rFonts w:ascii="Times New Roman" w:hAnsi="Times New Roman" w:cs="Times New Roman"/>
          <w:color w:val="auto"/>
        </w:rPr>
      </w:pPr>
      <w:r w:rsidRPr="00366C29">
        <w:rPr>
          <w:rFonts w:ascii="Times New Roman" w:hAnsi="Times New Roman" w:cs="Times New Roman"/>
        </w:rPr>
        <w:t>3.7.6</w:t>
      </w:r>
      <w:r>
        <w:rPr>
          <w:rFonts w:ascii="Times New Roman" w:hAnsi="Times New Roman" w:cs="Times New Roman"/>
        </w:rPr>
        <w:t>8</w:t>
      </w:r>
      <w:r w:rsidRPr="00366C29">
        <w:rPr>
          <w:rFonts w:ascii="Times New Roman" w:hAnsi="Times New Roman" w:cs="Times New Roman"/>
        </w:rPr>
        <w:t xml:space="preserve"> Выбор схемы и системы водоснабжения следует производить с учетом особенностей Первомайского сельского поселения, требуемых расходов воды на различных этапах их развития, источников водоснабжения, требований к напорам, качеству воды и обеспе</w:t>
      </w:r>
      <w:r w:rsidRPr="00366C29">
        <w:rPr>
          <w:rFonts w:ascii="Times New Roman" w:hAnsi="Times New Roman" w:cs="Times New Roman"/>
          <w:color w:val="auto"/>
        </w:rPr>
        <w:t xml:space="preserve">ченности ее подачи. </w:t>
      </w:r>
    </w:p>
    <w:p w:rsidR="0001771A" w:rsidRPr="00366C29" w:rsidRDefault="0001771A" w:rsidP="0001771A">
      <w:pPr>
        <w:pStyle w:val="Default"/>
        <w:spacing w:line="276" w:lineRule="auto"/>
        <w:ind w:firstLine="851"/>
        <w:jc w:val="both"/>
        <w:rPr>
          <w:rFonts w:ascii="Times New Roman" w:hAnsi="Times New Roman" w:cs="Times New Roman"/>
          <w:color w:val="auto"/>
        </w:rPr>
      </w:pPr>
      <w:r w:rsidRPr="00366C29">
        <w:rPr>
          <w:rFonts w:ascii="Times New Roman" w:hAnsi="Times New Roman" w:cs="Times New Roman"/>
          <w:color w:val="auto"/>
        </w:rPr>
        <w:t>3.7.6</w:t>
      </w:r>
      <w:r>
        <w:rPr>
          <w:rFonts w:ascii="Times New Roman" w:hAnsi="Times New Roman" w:cs="Times New Roman"/>
          <w:color w:val="auto"/>
        </w:rPr>
        <w:t>9</w:t>
      </w:r>
      <w:r w:rsidRPr="00366C29">
        <w:rPr>
          <w:rFonts w:ascii="Times New Roman" w:hAnsi="Times New Roman" w:cs="Times New Roman"/>
          <w:color w:val="auto"/>
        </w:rPr>
        <w:t xml:space="preserve"> Расчет систем водоснабжения </w:t>
      </w:r>
      <w:r w:rsidRPr="00366C29">
        <w:rPr>
          <w:rFonts w:ascii="Times New Roman" w:hAnsi="Times New Roman" w:cs="Times New Roman"/>
          <w:color w:val="auto"/>
          <w:sz w:val="23"/>
          <w:szCs w:val="23"/>
        </w:rPr>
        <w:t>Первомайского сельского совета Первомайского района</w:t>
      </w:r>
      <w:r w:rsidRPr="00366C29">
        <w:rPr>
          <w:rFonts w:ascii="Times New Roman" w:hAnsi="Times New Roman" w:cs="Times New Roman"/>
          <w:color w:val="auto"/>
        </w:rPr>
        <w:t xml:space="preserve"> Оренбургской области,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СНиП 2.04.02-84*, СанПиН 2.1.4.1074-01, СанПиН 2.1.4.1175-02. </w:t>
      </w:r>
    </w:p>
    <w:p w:rsidR="0001771A" w:rsidRPr="00366C29" w:rsidRDefault="0001771A" w:rsidP="0001771A">
      <w:pPr>
        <w:pStyle w:val="Default"/>
        <w:spacing w:line="276" w:lineRule="auto"/>
        <w:ind w:firstLine="851"/>
        <w:jc w:val="both"/>
        <w:rPr>
          <w:rFonts w:ascii="Times New Roman" w:hAnsi="Times New Roman" w:cs="Times New Roman"/>
          <w:color w:val="auto"/>
        </w:rPr>
      </w:pPr>
      <w:r w:rsidRPr="00366C29">
        <w:rPr>
          <w:rFonts w:ascii="Times New Roman" w:hAnsi="Times New Roman" w:cs="Times New Roman"/>
          <w:color w:val="auto"/>
        </w:rPr>
        <w:t xml:space="preserve">При проектировании систем водоснабжения </w:t>
      </w:r>
      <w:r w:rsidRPr="00366C29">
        <w:rPr>
          <w:rFonts w:ascii="Times New Roman" w:hAnsi="Times New Roman" w:cs="Times New Roman"/>
          <w:color w:val="auto"/>
          <w:sz w:val="23"/>
          <w:szCs w:val="23"/>
        </w:rPr>
        <w:t>Первомайского сельского совета Первомайского района</w:t>
      </w:r>
      <w:r w:rsidRPr="00366C29">
        <w:rPr>
          <w:rFonts w:ascii="Times New Roman" w:hAnsi="Times New Roman" w:cs="Times New Roman"/>
          <w:color w:val="auto"/>
        </w:rPr>
        <w:t xml:space="preserve"> Оренбургской области удельные среднесуточные (за год) нормы водопотребления на хозяйственно-питьевые нужды населения следует принимать в соответствии с таблицами 4</w:t>
      </w:r>
      <w:r>
        <w:rPr>
          <w:rFonts w:ascii="Times New Roman" w:hAnsi="Times New Roman" w:cs="Times New Roman"/>
          <w:color w:val="auto"/>
        </w:rPr>
        <w:t>6</w:t>
      </w:r>
      <w:r w:rsidRPr="00366C29">
        <w:rPr>
          <w:rFonts w:ascii="Times New Roman" w:hAnsi="Times New Roman" w:cs="Times New Roman"/>
          <w:color w:val="auto"/>
        </w:rPr>
        <w:t xml:space="preserve"> и 4</w:t>
      </w:r>
      <w:r>
        <w:rPr>
          <w:rFonts w:ascii="Times New Roman" w:hAnsi="Times New Roman" w:cs="Times New Roman"/>
          <w:color w:val="auto"/>
        </w:rPr>
        <w:t>7</w:t>
      </w:r>
      <w:r w:rsidRPr="00366C29">
        <w:rPr>
          <w:rFonts w:ascii="Times New Roman" w:hAnsi="Times New Roman" w:cs="Times New Roman"/>
          <w:color w:val="auto"/>
        </w:rPr>
        <w:t xml:space="preserve">  настоящих нормативов.</w:t>
      </w:r>
    </w:p>
    <w:p w:rsidR="0001771A" w:rsidRPr="00366C29" w:rsidRDefault="0001771A" w:rsidP="0001771A">
      <w:pPr>
        <w:pStyle w:val="Default"/>
        <w:spacing w:line="276" w:lineRule="auto"/>
        <w:ind w:firstLine="851"/>
        <w:jc w:val="both"/>
        <w:rPr>
          <w:rFonts w:ascii="Times New Roman" w:hAnsi="Times New Roman" w:cs="Times New Roman"/>
          <w:color w:val="auto"/>
        </w:rPr>
      </w:pPr>
      <w:r w:rsidRPr="00366C29">
        <w:rPr>
          <w:rFonts w:ascii="Times New Roman" w:hAnsi="Times New Roman" w:cs="Times New Roman"/>
          <w:color w:val="auto"/>
        </w:rPr>
        <w:t>3.7.</w:t>
      </w:r>
      <w:r>
        <w:rPr>
          <w:rFonts w:ascii="Times New Roman" w:hAnsi="Times New Roman" w:cs="Times New Roman"/>
          <w:color w:val="auto"/>
        </w:rPr>
        <w:t>70</w:t>
      </w:r>
      <w:r w:rsidRPr="00366C29">
        <w:rPr>
          <w:rFonts w:ascii="Times New Roman" w:hAnsi="Times New Roman" w:cs="Times New Roman"/>
          <w:color w:val="auto"/>
        </w:rPr>
        <w:t xml:space="preserve"> 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 </w:t>
      </w:r>
    </w:p>
    <w:p w:rsidR="0001771A" w:rsidRPr="00366C29" w:rsidRDefault="0001771A" w:rsidP="0001771A">
      <w:pPr>
        <w:pStyle w:val="Default"/>
        <w:spacing w:line="276" w:lineRule="auto"/>
        <w:ind w:firstLine="851"/>
        <w:jc w:val="both"/>
        <w:rPr>
          <w:rFonts w:ascii="Times New Roman" w:hAnsi="Times New Roman" w:cs="Times New Roman"/>
          <w:color w:val="auto"/>
        </w:rPr>
      </w:pPr>
      <w:r w:rsidRPr="00366C29">
        <w:rPr>
          <w:rFonts w:ascii="Times New Roman" w:hAnsi="Times New Roman" w:cs="Times New Roman"/>
          <w:color w:val="auto"/>
        </w:rPr>
        <w:t>3.7.7</w:t>
      </w:r>
      <w:r>
        <w:rPr>
          <w:rFonts w:ascii="Times New Roman" w:hAnsi="Times New Roman" w:cs="Times New Roman"/>
          <w:color w:val="auto"/>
        </w:rPr>
        <w:t>1</w:t>
      </w:r>
      <w:r w:rsidRPr="00366C29">
        <w:rPr>
          <w:rFonts w:ascii="Times New Roman" w:hAnsi="Times New Roman" w:cs="Times New Roman"/>
          <w:color w:val="auto"/>
        </w:rPr>
        <w:t xml:space="preserve">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01771A" w:rsidRDefault="0001771A" w:rsidP="0001771A">
      <w:pPr>
        <w:pStyle w:val="Default"/>
        <w:spacing w:line="276" w:lineRule="auto"/>
        <w:ind w:firstLine="851"/>
        <w:jc w:val="both"/>
        <w:rPr>
          <w:rFonts w:ascii="Times New Roman" w:hAnsi="Times New Roman" w:cs="Times New Roman"/>
          <w:color w:val="auto"/>
        </w:rPr>
      </w:pPr>
      <w:r w:rsidRPr="00366C29">
        <w:rPr>
          <w:rFonts w:ascii="Times New Roman" w:hAnsi="Times New Roman" w:cs="Times New Roman"/>
          <w:color w:val="auto"/>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01771A" w:rsidRPr="00366C29" w:rsidRDefault="0001771A" w:rsidP="0001771A">
      <w:pPr>
        <w:pStyle w:val="Default"/>
        <w:spacing w:line="276" w:lineRule="auto"/>
        <w:ind w:firstLine="851"/>
        <w:jc w:val="both"/>
        <w:rPr>
          <w:rFonts w:ascii="Times New Roman" w:hAnsi="Times New Roman" w:cs="Times New Roman"/>
          <w:color w:val="auto"/>
        </w:rPr>
      </w:pPr>
    </w:p>
    <w:p w:rsidR="0001771A" w:rsidRPr="00366C29" w:rsidRDefault="0001771A" w:rsidP="0001771A">
      <w:pPr>
        <w:pStyle w:val="aa"/>
        <w:spacing w:before="0" w:beforeAutospacing="0" w:after="0" w:afterAutospacing="0" w:line="276" w:lineRule="auto"/>
        <w:jc w:val="right"/>
      </w:pPr>
      <w:r w:rsidRPr="00366C29">
        <w:t>Таблица 4</w:t>
      </w:r>
      <w:r>
        <w:t>6</w:t>
      </w:r>
    </w:p>
    <w:p w:rsidR="0001771A" w:rsidRPr="00366C29" w:rsidRDefault="0001771A" w:rsidP="0001771A">
      <w:pPr>
        <w:pStyle w:val="aa"/>
        <w:spacing w:before="0" w:beforeAutospacing="0" w:after="0" w:afterAutospacing="0" w:line="276" w:lineRule="auto"/>
        <w:jc w:val="center"/>
      </w:pPr>
      <w:r w:rsidRPr="00366C29">
        <w:t>Нормы водопотребления</w:t>
      </w:r>
    </w:p>
    <w:p w:rsidR="0001771A" w:rsidRPr="00366C29" w:rsidRDefault="0001771A" w:rsidP="0001771A">
      <w:pPr>
        <w:pStyle w:val="aa"/>
        <w:spacing w:before="0" w:beforeAutospacing="0" w:after="0" w:afterAutospacing="0" w:line="276" w:lineRule="auto"/>
        <w:jc w:val="center"/>
      </w:pPr>
      <w:r w:rsidRPr="00366C29">
        <w:t>Среднесуточное (за год) водопотребление на хозяйственно-питьевые нужды населения</w:t>
      </w:r>
    </w:p>
    <w:p w:rsidR="0001771A" w:rsidRPr="00366C29" w:rsidRDefault="0001771A" w:rsidP="0001771A">
      <w:pPr>
        <w:pStyle w:val="aa"/>
        <w:spacing w:before="0" w:beforeAutospacing="0" w:after="0" w:afterAutospacing="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9"/>
        <w:gridCol w:w="4521"/>
      </w:tblGrid>
      <w:tr w:rsidR="0001771A" w:rsidRPr="00366C29" w:rsidTr="0001771A">
        <w:tc>
          <w:tcPr>
            <w:tcW w:w="5353" w:type="dxa"/>
            <w:vAlign w:val="center"/>
          </w:tcPr>
          <w:p w:rsidR="0001771A" w:rsidRPr="00366C29" w:rsidRDefault="0001771A" w:rsidP="0001771A">
            <w:pPr>
              <w:pStyle w:val="aa"/>
              <w:spacing w:before="0" w:beforeAutospacing="0" w:after="0" w:afterAutospacing="0"/>
              <w:jc w:val="center"/>
              <w:rPr>
                <w:b/>
                <w:sz w:val="20"/>
                <w:szCs w:val="20"/>
              </w:rPr>
            </w:pPr>
            <w:r w:rsidRPr="00366C29">
              <w:rPr>
                <w:b/>
                <w:sz w:val="20"/>
                <w:szCs w:val="20"/>
              </w:rPr>
              <w:t>Степень благоустройства районов жилой застройки</w:t>
            </w:r>
          </w:p>
        </w:tc>
        <w:tc>
          <w:tcPr>
            <w:tcW w:w="4784" w:type="dxa"/>
            <w:vAlign w:val="center"/>
          </w:tcPr>
          <w:p w:rsidR="0001771A" w:rsidRPr="00366C29" w:rsidRDefault="0001771A" w:rsidP="0001771A">
            <w:pPr>
              <w:pStyle w:val="aa"/>
              <w:spacing w:before="0" w:beforeAutospacing="0" w:after="0" w:afterAutospacing="0"/>
              <w:jc w:val="center"/>
              <w:rPr>
                <w:b/>
                <w:sz w:val="20"/>
                <w:szCs w:val="20"/>
              </w:rPr>
            </w:pPr>
            <w:r w:rsidRPr="00366C29">
              <w:rPr>
                <w:b/>
                <w:sz w:val="20"/>
                <w:szCs w:val="20"/>
              </w:rPr>
              <w:t xml:space="preserve">Удельное хозяйственно-питьевое водопотребление в населенных пунктах на </w:t>
            </w:r>
            <w:r w:rsidRPr="00366C29">
              <w:rPr>
                <w:b/>
                <w:sz w:val="20"/>
                <w:szCs w:val="20"/>
              </w:rPr>
              <w:lastRenderedPageBreak/>
              <w:t>одного жителя среднесуточное (за год), л/сут.</w:t>
            </w:r>
          </w:p>
        </w:tc>
      </w:tr>
      <w:tr w:rsidR="0001771A" w:rsidRPr="00366C29" w:rsidTr="0001771A">
        <w:tc>
          <w:tcPr>
            <w:tcW w:w="10137" w:type="dxa"/>
            <w:gridSpan w:val="2"/>
          </w:tcPr>
          <w:p w:rsidR="0001771A" w:rsidRPr="00366C29" w:rsidRDefault="0001771A" w:rsidP="0001771A">
            <w:pPr>
              <w:jc w:val="both"/>
              <w:rPr>
                <w:sz w:val="20"/>
                <w:szCs w:val="20"/>
              </w:rPr>
            </w:pPr>
            <w:r w:rsidRPr="00366C29">
              <w:rPr>
                <w:sz w:val="20"/>
                <w:szCs w:val="20"/>
              </w:rPr>
              <w:lastRenderedPageBreak/>
              <w:t>Застройка зданиями, оборудованными внутренним водопроводом и канализацией:</w:t>
            </w:r>
          </w:p>
        </w:tc>
      </w:tr>
      <w:tr w:rsidR="0001771A" w:rsidRPr="00366C29" w:rsidTr="0001771A">
        <w:tc>
          <w:tcPr>
            <w:tcW w:w="5353" w:type="dxa"/>
          </w:tcPr>
          <w:p w:rsidR="0001771A" w:rsidRPr="00366C29" w:rsidRDefault="0001771A" w:rsidP="0001771A">
            <w:pPr>
              <w:pStyle w:val="aa"/>
              <w:spacing w:before="0" w:beforeAutospacing="0" w:after="0" w:afterAutospacing="0"/>
              <w:jc w:val="both"/>
              <w:rPr>
                <w:sz w:val="20"/>
                <w:szCs w:val="20"/>
              </w:rPr>
            </w:pPr>
            <w:r w:rsidRPr="00366C29">
              <w:rPr>
                <w:sz w:val="20"/>
                <w:szCs w:val="20"/>
              </w:rPr>
              <w:t>без ванн</w:t>
            </w:r>
          </w:p>
        </w:tc>
        <w:tc>
          <w:tcPr>
            <w:tcW w:w="4784" w:type="dxa"/>
          </w:tcPr>
          <w:p w:rsidR="0001771A" w:rsidRPr="00366C29" w:rsidRDefault="0001771A" w:rsidP="0001771A">
            <w:pPr>
              <w:pStyle w:val="aa"/>
              <w:spacing w:before="0" w:beforeAutospacing="0" w:after="0" w:afterAutospacing="0"/>
              <w:jc w:val="center"/>
              <w:rPr>
                <w:sz w:val="20"/>
                <w:szCs w:val="20"/>
              </w:rPr>
            </w:pPr>
            <w:r w:rsidRPr="00366C29">
              <w:rPr>
                <w:sz w:val="20"/>
                <w:szCs w:val="20"/>
              </w:rPr>
              <w:t>125 - 160</w:t>
            </w:r>
          </w:p>
        </w:tc>
      </w:tr>
      <w:tr w:rsidR="0001771A" w:rsidRPr="00366C29" w:rsidTr="0001771A">
        <w:tc>
          <w:tcPr>
            <w:tcW w:w="5353" w:type="dxa"/>
          </w:tcPr>
          <w:p w:rsidR="0001771A" w:rsidRPr="00366C29" w:rsidRDefault="0001771A" w:rsidP="0001771A">
            <w:pPr>
              <w:pStyle w:val="aa"/>
              <w:spacing w:before="0" w:beforeAutospacing="0" w:after="0" w:afterAutospacing="0"/>
              <w:jc w:val="both"/>
              <w:rPr>
                <w:sz w:val="20"/>
                <w:szCs w:val="20"/>
              </w:rPr>
            </w:pPr>
            <w:r w:rsidRPr="00366C29">
              <w:rPr>
                <w:sz w:val="20"/>
                <w:szCs w:val="20"/>
              </w:rPr>
              <w:t>с ванными и местными водонагревателями</w:t>
            </w:r>
          </w:p>
        </w:tc>
        <w:tc>
          <w:tcPr>
            <w:tcW w:w="4784" w:type="dxa"/>
          </w:tcPr>
          <w:p w:rsidR="0001771A" w:rsidRPr="00366C29" w:rsidRDefault="0001771A" w:rsidP="0001771A">
            <w:pPr>
              <w:pStyle w:val="aa"/>
              <w:spacing w:before="0" w:beforeAutospacing="0" w:after="0" w:afterAutospacing="0"/>
              <w:jc w:val="center"/>
              <w:rPr>
                <w:sz w:val="20"/>
                <w:szCs w:val="20"/>
              </w:rPr>
            </w:pPr>
            <w:r w:rsidRPr="00366C29">
              <w:rPr>
                <w:sz w:val="20"/>
                <w:szCs w:val="20"/>
              </w:rPr>
              <w:t>160 - 230</w:t>
            </w:r>
          </w:p>
        </w:tc>
      </w:tr>
      <w:tr w:rsidR="0001771A" w:rsidRPr="00366C29" w:rsidTr="0001771A">
        <w:tc>
          <w:tcPr>
            <w:tcW w:w="5353" w:type="dxa"/>
          </w:tcPr>
          <w:p w:rsidR="0001771A" w:rsidRPr="00366C29" w:rsidRDefault="0001771A" w:rsidP="0001771A">
            <w:pPr>
              <w:pStyle w:val="aa"/>
              <w:spacing w:before="0" w:beforeAutospacing="0" w:after="0" w:afterAutospacing="0"/>
              <w:jc w:val="both"/>
              <w:rPr>
                <w:sz w:val="20"/>
                <w:szCs w:val="20"/>
              </w:rPr>
            </w:pPr>
            <w:r w:rsidRPr="00366C29">
              <w:rPr>
                <w:sz w:val="20"/>
                <w:szCs w:val="20"/>
              </w:rPr>
              <w:t>с централизованным горячим водоснабжением</w:t>
            </w:r>
          </w:p>
        </w:tc>
        <w:tc>
          <w:tcPr>
            <w:tcW w:w="4784" w:type="dxa"/>
          </w:tcPr>
          <w:p w:rsidR="0001771A" w:rsidRPr="00366C29" w:rsidRDefault="0001771A" w:rsidP="0001771A">
            <w:pPr>
              <w:pStyle w:val="aa"/>
              <w:spacing w:before="0" w:beforeAutospacing="0" w:after="0" w:afterAutospacing="0"/>
              <w:jc w:val="center"/>
              <w:rPr>
                <w:sz w:val="20"/>
                <w:szCs w:val="20"/>
              </w:rPr>
            </w:pPr>
            <w:r w:rsidRPr="00366C29">
              <w:rPr>
                <w:sz w:val="20"/>
                <w:szCs w:val="20"/>
              </w:rPr>
              <w:t>230 - 350</w:t>
            </w:r>
          </w:p>
        </w:tc>
      </w:tr>
    </w:tbl>
    <w:p w:rsidR="0001771A" w:rsidRPr="00366C29" w:rsidRDefault="0001771A" w:rsidP="0001771A">
      <w:pPr>
        <w:pStyle w:val="aa"/>
        <w:spacing w:before="0" w:beforeAutospacing="0" w:after="0" w:afterAutospacing="0"/>
        <w:ind w:firstLine="851"/>
        <w:jc w:val="both"/>
      </w:pPr>
    </w:p>
    <w:p w:rsidR="0001771A" w:rsidRPr="00366C29" w:rsidRDefault="0001771A" w:rsidP="0001771A">
      <w:pPr>
        <w:pStyle w:val="aa"/>
        <w:spacing w:before="0" w:beforeAutospacing="0" w:after="0" w:afterAutospacing="0"/>
        <w:ind w:firstLine="851"/>
        <w:jc w:val="both"/>
        <w:rPr>
          <w:sz w:val="20"/>
        </w:rPr>
      </w:pPr>
      <w:r w:rsidRPr="00366C29">
        <w:rPr>
          <w:sz w:val="20"/>
        </w:rPr>
        <w:t>Примечания:</w:t>
      </w:r>
    </w:p>
    <w:p w:rsidR="0001771A" w:rsidRPr="00366C29" w:rsidRDefault="0001771A" w:rsidP="0001771A">
      <w:pPr>
        <w:pStyle w:val="aa"/>
        <w:spacing w:before="0" w:beforeAutospacing="0" w:after="0" w:afterAutospacing="0"/>
        <w:ind w:firstLine="851"/>
        <w:jc w:val="both"/>
        <w:rPr>
          <w:sz w:val="20"/>
        </w:rPr>
      </w:pPr>
      <w:r w:rsidRPr="00366C29">
        <w:rPr>
          <w:sz w:val="20"/>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л/сут.</w:t>
      </w:r>
    </w:p>
    <w:p w:rsidR="0001771A" w:rsidRPr="00366C29" w:rsidRDefault="0001771A" w:rsidP="0001771A">
      <w:pPr>
        <w:pStyle w:val="aa"/>
        <w:spacing w:before="0" w:beforeAutospacing="0" w:after="0" w:afterAutospacing="0"/>
        <w:ind w:firstLine="851"/>
        <w:jc w:val="both"/>
        <w:rPr>
          <w:sz w:val="20"/>
        </w:rPr>
      </w:pPr>
      <w:r w:rsidRPr="00366C29">
        <w:rPr>
          <w:sz w:val="20"/>
        </w:rPr>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которые должны приниматься согласно СНиП 2.04.01-85 и технологическим данным.</w:t>
      </w:r>
    </w:p>
    <w:p w:rsidR="0001771A" w:rsidRPr="00366C29" w:rsidRDefault="0001771A" w:rsidP="0001771A">
      <w:pPr>
        <w:pStyle w:val="aa"/>
        <w:spacing w:before="0" w:beforeAutospacing="0" w:after="0" w:afterAutospacing="0"/>
        <w:ind w:firstLine="851"/>
        <w:jc w:val="both"/>
        <w:rPr>
          <w:sz w:val="20"/>
        </w:rPr>
      </w:pPr>
      <w:r w:rsidRPr="00366C29">
        <w:rPr>
          <w:sz w:val="20"/>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01771A" w:rsidRPr="00366C29" w:rsidRDefault="0001771A" w:rsidP="0001771A">
      <w:pPr>
        <w:pStyle w:val="aa"/>
        <w:spacing w:before="0" w:beforeAutospacing="0" w:after="0" w:afterAutospacing="0"/>
        <w:ind w:firstLine="851"/>
        <w:jc w:val="both"/>
        <w:rPr>
          <w:sz w:val="20"/>
        </w:rPr>
      </w:pPr>
      <w:r w:rsidRPr="00366C29">
        <w:rPr>
          <w:sz w:val="20"/>
        </w:rPr>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 суммарного расхода воды на хозяйственно-питьевые нужды населенного пункта.</w:t>
      </w:r>
    </w:p>
    <w:p w:rsidR="0001771A" w:rsidRPr="00366C29" w:rsidRDefault="0001771A" w:rsidP="0001771A">
      <w:pPr>
        <w:pStyle w:val="aa"/>
        <w:spacing w:before="0" w:beforeAutospacing="0" w:after="0" w:afterAutospacing="0"/>
        <w:ind w:firstLine="851"/>
        <w:jc w:val="both"/>
        <w:rPr>
          <w:sz w:val="20"/>
        </w:rPr>
      </w:pPr>
      <w:r w:rsidRPr="00366C29">
        <w:rPr>
          <w:sz w:val="20"/>
        </w:rPr>
        <w:t>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 общего расхода воды на хозяйственно-питьевые нужды и в час максимального водозабора - 55 - этого расхода. При смешанной застройке следует исходить из численности населения, проживающего в указанных зданиях.</w:t>
      </w:r>
    </w:p>
    <w:p w:rsidR="0001771A" w:rsidRPr="00366C29" w:rsidRDefault="0001771A" w:rsidP="0001771A">
      <w:pPr>
        <w:pStyle w:val="aa"/>
        <w:spacing w:before="0" w:beforeAutospacing="0" w:after="0" w:afterAutospacing="0"/>
        <w:jc w:val="both"/>
      </w:pPr>
    </w:p>
    <w:p w:rsidR="0001771A" w:rsidRPr="00366C29" w:rsidRDefault="0001771A" w:rsidP="0001771A">
      <w:pPr>
        <w:pStyle w:val="aa"/>
        <w:spacing w:before="0" w:beforeAutospacing="0" w:after="0" w:afterAutospacing="0" w:line="276" w:lineRule="auto"/>
        <w:jc w:val="right"/>
      </w:pPr>
      <w:r w:rsidRPr="00366C29">
        <w:t>Таблица 4</w:t>
      </w:r>
      <w:r>
        <w:t>7</w:t>
      </w:r>
    </w:p>
    <w:p w:rsidR="0001771A" w:rsidRPr="00366C29" w:rsidRDefault="0001771A" w:rsidP="0001771A">
      <w:pPr>
        <w:pStyle w:val="aa"/>
        <w:spacing w:before="0" w:beforeAutospacing="0" w:after="0" w:afterAutospacing="0" w:line="276" w:lineRule="auto"/>
        <w:jc w:val="right"/>
      </w:pPr>
    </w:p>
    <w:p w:rsidR="0001771A" w:rsidRPr="00366C29" w:rsidRDefault="0001771A" w:rsidP="0001771A">
      <w:pPr>
        <w:pStyle w:val="aa"/>
        <w:spacing w:before="0" w:beforeAutospacing="0" w:after="0" w:afterAutospacing="0" w:line="276" w:lineRule="auto"/>
        <w:jc w:val="center"/>
      </w:pPr>
      <w:r w:rsidRPr="00366C29">
        <w:t>Нормы расхода воды потребителями</w:t>
      </w:r>
    </w:p>
    <w:p w:rsidR="0001771A" w:rsidRPr="00366C29" w:rsidRDefault="0001771A" w:rsidP="0001771A">
      <w:pPr>
        <w:pStyle w:val="aa"/>
        <w:spacing w:before="0" w:beforeAutospacing="0" w:after="0"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63"/>
        <w:gridCol w:w="2015"/>
        <w:gridCol w:w="1111"/>
        <w:gridCol w:w="2281"/>
      </w:tblGrid>
      <w:tr w:rsidR="0001771A" w:rsidRPr="00366C29" w:rsidTr="0001771A">
        <w:tc>
          <w:tcPr>
            <w:tcW w:w="0" w:type="auto"/>
            <w:vMerge w:val="restart"/>
            <w:vAlign w:val="center"/>
          </w:tcPr>
          <w:p w:rsidR="0001771A" w:rsidRPr="00366C29" w:rsidRDefault="0001771A" w:rsidP="0001771A">
            <w:pPr>
              <w:pStyle w:val="aa"/>
              <w:spacing w:before="0" w:beforeAutospacing="0" w:after="0" w:afterAutospacing="0"/>
              <w:jc w:val="center"/>
              <w:rPr>
                <w:b/>
                <w:sz w:val="20"/>
                <w:szCs w:val="20"/>
              </w:rPr>
            </w:pPr>
            <w:r w:rsidRPr="00366C29">
              <w:rPr>
                <w:b/>
                <w:sz w:val="20"/>
                <w:szCs w:val="20"/>
              </w:rPr>
              <w:t>Водопотребители</w:t>
            </w:r>
          </w:p>
        </w:tc>
        <w:tc>
          <w:tcPr>
            <w:tcW w:w="0" w:type="auto"/>
            <w:vMerge w:val="restart"/>
            <w:vAlign w:val="center"/>
          </w:tcPr>
          <w:p w:rsidR="0001771A" w:rsidRPr="00366C29" w:rsidRDefault="0001771A" w:rsidP="0001771A">
            <w:pPr>
              <w:pStyle w:val="aa"/>
              <w:spacing w:before="0" w:beforeAutospacing="0" w:after="0" w:afterAutospacing="0"/>
              <w:jc w:val="center"/>
              <w:rPr>
                <w:b/>
                <w:sz w:val="20"/>
                <w:szCs w:val="20"/>
              </w:rPr>
            </w:pPr>
            <w:r w:rsidRPr="00366C29">
              <w:rPr>
                <w:b/>
                <w:sz w:val="20"/>
                <w:szCs w:val="20"/>
              </w:rPr>
              <w:t>Измеритель</w:t>
            </w:r>
          </w:p>
        </w:tc>
        <w:tc>
          <w:tcPr>
            <w:tcW w:w="0" w:type="auto"/>
            <w:gridSpan w:val="2"/>
            <w:vAlign w:val="center"/>
          </w:tcPr>
          <w:p w:rsidR="0001771A" w:rsidRPr="00366C29" w:rsidRDefault="0001771A" w:rsidP="0001771A">
            <w:pPr>
              <w:pStyle w:val="aa"/>
              <w:spacing w:before="0" w:beforeAutospacing="0" w:after="0" w:afterAutospacing="0"/>
              <w:jc w:val="center"/>
              <w:rPr>
                <w:b/>
                <w:sz w:val="20"/>
                <w:szCs w:val="20"/>
              </w:rPr>
            </w:pPr>
            <w:r w:rsidRPr="00366C29">
              <w:rPr>
                <w:b/>
                <w:sz w:val="20"/>
                <w:szCs w:val="20"/>
              </w:rPr>
              <w:t>Нормы расхода воды (в том числе горячей), л</w:t>
            </w:r>
          </w:p>
        </w:tc>
      </w:tr>
      <w:tr w:rsidR="0001771A" w:rsidRPr="00366C29" w:rsidTr="0001771A">
        <w:tc>
          <w:tcPr>
            <w:tcW w:w="0" w:type="auto"/>
            <w:vMerge/>
            <w:vAlign w:val="center"/>
          </w:tcPr>
          <w:p w:rsidR="0001771A" w:rsidRPr="00366C29" w:rsidRDefault="0001771A" w:rsidP="0001771A">
            <w:pPr>
              <w:jc w:val="center"/>
              <w:rPr>
                <w:b/>
                <w:sz w:val="20"/>
                <w:szCs w:val="20"/>
              </w:rPr>
            </w:pPr>
          </w:p>
        </w:tc>
        <w:tc>
          <w:tcPr>
            <w:tcW w:w="0" w:type="auto"/>
            <w:vMerge/>
            <w:vAlign w:val="center"/>
          </w:tcPr>
          <w:p w:rsidR="0001771A" w:rsidRPr="00366C29" w:rsidRDefault="0001771A" w:rsidP="0001771A">
            <w:pPr>
              <w:jc w:val="center"/>
              <w:rPr>
                <w:b/>
                <w:sz w:val="20"/>
                <w:szCs w:val="20"/>
              </w:rPr>
            </w:pPr>
          </w:p>
        </w:tc>
        <w:tc>
          <w:tcPr>
            <w:tcW w:w="0" w:type="auto"/>
            <w:vAlign w:val="center"/>
          </w:tcPr>
          <w:p w:rsidR="0001771A" w:rsidRPr="00366C29" w:rsidRDefault="0001771A" w:rsidP="0001771A">
            <w:pPr>
              <w:pStyle w:val="aa"/>
              <w:spacing w:before="0" w:beforeAutospacing="0" w:after="0" w:afterAutospacing="0"/>
              <w:jc w:val="center"/>
              <w:rPr>
                <w:b/>
                <w:sz w:val="20"/>
                <w:szCs w:val="20"/>
              </w:rPr>
            </w:pPr>
            <w:r w:rsidRPr="00366C29">
              <w:rPr>
                <w:b/>
                <w:sz w:val="20"/>
                <w:szCs w:val="20"/>
              </w:rPr>
              <w:t>в средние сутки</w:t>
            </w:r>
          </w:p>
        </w:tc>
        <w:tc>
          <w:tcPr>
            <w:tcW w:w="0" w:type="auto"/>
            <w:vAlign w:val="center"/>
          </w:tcPr>
          <w:p w:rsidR="0001771A" w:rsidRPr="00366C29" w:rsidRDefault="0001771A" w:rsidP="0001771A">
            <w:pPr>
              <w:pStyle w:val="aa"/>
              <w:spacing w:before="0" w:beforeAutospacing="0" w:after="0" w:afterAutospacing="0"/>
              <w:jc w:val="center"/>
              <w:rPr>
                <w:b/>
                <w:sz w:val="20"/>
                <w:szCs w:val="20"/>
              </w:rPr>
            </w:pPr>
            <w:r w:rsidRPr="00366C29">
              <w:rPr>
                <w:b/>
                <w:sz w:val="20"/>
                <w:szCs w:val="20"/>
              </w:rPr>
              <w:t>в сутки наибольшего водопотребления</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2</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3</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4</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Жилые дома квартирного типа:</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с водопроводом и канализацией без ванн</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житель</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95</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120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с газоснабжением</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житель</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120</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150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с водопроводом, канализацией и ваннами с водонагревателями, работающими на твердом топливе</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житель</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150</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180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с водопроводом, канализацией и ваннами с газовыми водонагревателями</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житель</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190</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225</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с быстродействующими газовыми нагревателями и многоточечным водоразбором</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житель</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210</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250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с ваннами длиной от 1500 до 1700 мм, оборудованными душами</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житель</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250</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300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Гостиницы, пансионаты и мотели с общими ваннами и душами</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житель</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120</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120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Гостиницы и пансионаты с душами во всех отдельных номерах</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житель</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230</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230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Гостиницы с ваннами в отдельных номерах, % от общего числа номеров:</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до 25</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житель</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200</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200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до 75</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житель</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250</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250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до 100</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житель</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300</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300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Больницы:</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с общими ваннами и душевыми</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койка</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115</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115</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инфекционные</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койка</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240</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240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Поликлиники и амбулатории</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больной в смену</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13</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15</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Детские ясли-сады:</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с дневным пребыванием детей:</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со столовыми, работающими на полуфабрикатах</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ребенок</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21,5</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30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lastRenderedPageBreak/>
              <w:t>со столовыми, работающими на сырье, и прачечными, оборудованными автоматическими стиральными машинами</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ребенок</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75</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105</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Прачечные:</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механизированные</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кг сухого белья</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75</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75</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немеханизированные</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кг сухого белья</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40</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40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Административные здания</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работающий</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12</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16</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Аптеки:</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торговый зал и подсобные помещения</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работающий</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12</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16</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Предприятия общественного питания:</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для приготовления пищи:</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реализуемой в обеденном зале</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условное блюдо</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12</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12</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продаваемой на дом</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условное блюдо</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10</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выпускающие полуфабрикаты:</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мясные</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т</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6700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рыбные</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т</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6400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овощные</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т</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4400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кулинарные</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т</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7700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Магазины:</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продовольственные</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работающий в смену (20 м</w:t>
            </w:r>
            <w:r w:rsidRPr="00366C29">
              <w:rPr>
                <w:sz w:val="20"/>
                <w:szCs w:val="20"/>
                <w:vertAlign w:val="superscript"/>
              </w:rPr>
              <w:t>2</w:t>
            </w:r>
            <w:r w:rsidRPr="00366C29">
              <w:rPr>
                <w:sz w:val="20"/>
                <w:szCs w:val="20"/>
              </w:rPr>
              <w:t xml:space="preserve"> торгового зала)</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250</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250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промтоварные</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работающий в смену</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12</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16</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Парикмахерские</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рабочее место в смену</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56</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60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Клубы</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место</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8,6</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Стадионы и спортзалы:</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для зрителей</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место</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3</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3</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для физкультурников (с учетом приема душа)</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человек</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50</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50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для спортсменов</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человек</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100</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100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Бани:</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для мытья в мыльной с тазами на скамьях и ополаскиванием в душе</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посетитель</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180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то же, с приемом оздоровительных процедур и</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посетитель</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290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ополаскиванием в душе:</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r>
    </w:tbl>
    <w:p w:rsidR="0001771A" w:rsidRPr="00366C29" w:rsidRDefault="0001771A" w:rsidP="0001771A">
      <w:pPr>
        <w:pStyle w:val="aa"/>
        <w:spacing w:before="0" w:beforeAutospacing="0" w:after="0" w:afterAutospacing="0"/>
        <w:jc w:val="both"/>
      </w:pPr>
    </w:p>
    <w:p w:rsidR="0001771A" w:rsidRPr="00366C29" w:rsidRDefault="0001771A" w:rsidP="0001771A">
      <w:pPr>
        <w:pStyle w:val="aa"/>
        <w:spacing w:before="0" w:beforeAutospacing="0" w:after="0" w:afterAutospacing="0"/>
        <w:ind w:firstLine="851"/>
        <w:jc w:val="both"/>
        <w:rPr>
          <w:sz w:val="20"/>
        </w:rPr>
      </w:pPr>
      <w:r w:rsidRPr="00366C29">
        <w:rPr>
          <w:sz w:val="20"/>
        </w:rPr>
        <w:t>Примечания:</w:t>
      </w:r>
    </w:p>
    <w:p w:rsidR="0001771A" w:rsidRPr="00366C29" w:rsidRDefault="0001771A" w:rsidP="0001771A">
      <w:pPr>
        <w:pStyle w:val="aa"/>
        <w:spacing w:before="0" w:beforeAutospacing="0" w:after="0" w:afterAutospacing="0"/>
        <w:ind w:firstLine="851"/>
        <w:jc w:val="both"/>
        <w:rPr>
          <w:sz w:val="20"/>
        </w:rPr>
      </w:pPr>
      <w:r w:rsidRPr="00366C29">
        <w:rPr>
          <w:sz w:val="20"/>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 п.).</w:t>
      </w:r>
    </w:p>
    <w:p w:rsidR="0001771A" w:rsidRPr="00366C29" w:rsidRDefault="0001771A" w:rsidP="0001771A">
      <w:pPr>
        <w:pStyle w:val="aa"/>
        <w:spacing w:before="0" w:beforeAutospacing="0" w:after="0" w:afterAutospacing="0"/>
        <w:ind w:firstLine="851"/>
        <w:jc w:val="both"/>
        <w:rPr>
          <w:sz w:val="20"/>
        </w:rPr>
      </w:pPr>
      <w:r w:rsidRPr="00366C29">
        <w:rPr>
          <w:sz w:val="20"/>
        </w:rPr>
        <w:t>2. Нормы расхода воды в средние сутки приведены для выполнения технико-экономических сравнений вариантов.</w:t>
      </w:r>
    </w:p>
    <w:p w:rsidR="0001771A" w:rsidRPr="00366C29" w:rsidRDefault="0001771A" w:rsidP="0001771A">
      <w:pPr>
        <w:pStyle w:val="aa"/>
        <w:spacing w:before="0" w:beforeAutospacing="0" w:after="0" w:afterAutospacing="0"/>
        <w:ind w:firstLine="851"/>
        <w:jc w:val="both"/>
        <w:rPr>
          <w:sz w:val="20"/>
        </w:rPr>
      </w:pPr>
      <w:r w:rsidRPr="00366C29">
        <w:rPr>
          <w:sz w:val="20"/>
        </w:rPr>
        <w:t>3. Расход воды на производственные нужды, не указанный в настоящей таблице, следует принимать в соответствии с технологическими заданиями и указаниями по проектированию.</w:t>
      </w:r>
    </w:p>
    <w:p w:rsidR="0001771A" w:rsidRPr="00366C29" w:rsidRDefault="0001771A" w:rsidP="0001771A">
      <w:pPr>
        <w:pStyle w:val="aa"/>
        <w:spacing w:before="0" w:beforeAutospacing="0" w:after="0" w:afterAutospacing="0"/>
        <w:ind w:firstLine="851"/>
        <w:jc w:val="both"/>
        <w:rPr>
          <w:sz w:val="20"/>
        </w:rPr>
      </w:pPr>
      <w:r w:rsidRPr="00366C29">
        <w:rPr>
          <w:sz w:val="20"/>
        </w:rPr>
        <w:t>4.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01771A" w:rsidRPr="00BD19ED" w:rsidRDefault="0001771A" w:rsidP="0001771A">
      <w:pPr>
        <w:pStyle w:val="Default"/>
        <w:ind w:firstLine="851"/>
        <w:jc w:val="both"/>
        <w:rPr>
          <w:rFonts w:ascii="Times New Roman" w:hAnsi="Times New Roman" w:cs="Times New Roman"/>
          <w:color w:val="auto"/>
          <w:highlight w:val="yellow"/>
        </w:rPr>
      </w:pPr>
    </w:p>
    <w:p w:rsidR="0001771A" w:rsidRPr="00366C29" w:rsidRDefault="0001771A" w:rsidP="0001771A">
      <w:pPr>
        <w:pStyle w:val="Default"/>
        <w:spacing w:line="276" w:lineRule="auto"/>
        <w:ind w:firstLine="851"/>
        <w:jc w:val="both"/>
        <w:rPr>
          <w:rFonts w:ascii="Times New Roman" w:hAnsi="Times New Roman" w:cs="Times New Roman"/>
          <w:color w:val="auto"/>
        </w:rPr>
      </w:pPr>
      <w:r w:rsidRPr="00366C29">
        <w:rPr>
          <w:rFonts w:ascii="Times New Roman" w:hAnsi="Times New Roman" w:cs="Times New Roman"/>
          <w:color w:val="auto"/>
        </w:rPr>
        <w:t>3.7.7</w:t>
      </w:r>
      <w:r>
        <w:rPr>
          <w:rFonts w:ascii="Times New Roman" w:hAnsi="Times New Roman" w:cs="Times New Roman"/>
          <w:color w:val="auto"/>
        </w:rPr>
        <w:t>2</w:t>
      </w:r>
      <w:r w:rsidRPr="00366C29">
        <w:rPr>
          <w:rFonts w:ascii="Times New Roman" w:hAnsi="Times New Roman" w:cs="Times New Roman"/>
          <w:color w:val="auto"/>
        </w:rPr>
        <w:t xml:space="preserve"> Нормативы потребления коммунальных услуг по водоснабжению и водоотведению в жилых помещениях населенного пункта </w:t>
      </w:r>
      <w:r w:rsidRPr="00366C29">
        <w:rPr>
          <w:rFonts w:ascii="Times New Roman" w:hAnsi="Times New Roman" w:cs="Times New Roman"/>
          <w:color w:val="auto"/>
          <w:sz w:val="23"/>
          <w:szCs w:val="23"/>
        </w:rPr>
        <w:t>Первомайского сельсовета Первомайского района</w:t>
      </w:r>
      <w:r w:rsidRPr="00366C29">
        <w:rPr>
          <w:rFonts w:ascii="Times New Roman" w:hAnsi="Times New Roman" w:cs="Times New Roman"/>
          <w:color w:val="auto"/>
        </w:rPr>
        <w:t xml:space="preserve"> Оренбургской области приведены в таблице 4</w:t>
      </w:r>
      <w:r>
        <w:rPr>
          <w:rFonts w:ascii="Times New Roman" w:hAnsi="Times New Roman" w:cs="Times New Roman"/>
          <w:color w:val="auto"/>
        </w:rPr>
        <w:t>8</w:t>
      </w:r>
      <w:r w:rsidRPr="00366C29">
        <w:rPr>
          <w:rFonts w:ascii="Times New Roman" w:hAnsi="Times New Roman" w:cs="Times New Roman"/>
          <w:color w:val="auto"/>
        </w:rPr>
        <w:t>.</w:t>
      </w:r>
    </w:p>
    <w:p w:rsidR="0001771A" w:rsidRPr="00366C29" w:rsidRDefault="0001771A" w:rsidP="0001771A">
      <w:pPr>
        <w:pStyle w:val="Default"/>
        <w:spacing w:line="276" w:lineRule="auto"/>
        <w:ind w:firstLine="851"/>
        <w:jc w:val="right"/>
        <w:rPr>
          <w:rFonts w:ascii="Times New Roman" w:hAnsi="Times New Roman" w:cs="Times New Roman"/>
          <w:color w:val="auto"/>
        </w:rPr>
      </w:pPr>
    </w:p>
    <w:p w:rsidR="0001771A" w:rsidRPr="00366C29" w:rsidRDefault="0001771A" w:rsidP="0001771A">
      <w:pPr>
        <w:pStyle w:val="Default"/>
        <w:spacing w:line="276" w:lineRule="auto"/>
        <w:ind w:firstLine="851"/>
        <w:jc w:val="right"/>
        <w:rPr>
          <w:rFonts w:ascii="Times New Roman" w:hAnsi="Times New Roman" w:cs="Times New Roman"/>
          <w:color w:val="auto"/>
        </w:rPr>
      </w:pPr>
      <w:r w:rsidRPr="00366C29">
        <w:rPr>
          <w:rFonts w:ascii="Times New Roman" w:hAnsi="Times New Roman" w:cs="Times New Roman"/>
          <w:color w:val="auto"/>
        </w:rPr>
        <w:t>Таблица 4</w:t>
      </w:r>
      <w:r>
        <w:rPr>
          <w:rFonts w:ascii="Times New Roman" w:hAnsi="Times New Roman" w:cs="Times New Roman"/>
          <w:color w:val="auto"/>
        </w:rPr>
        <w:t>8</w:t>
      </w:r>
    </w:p>
    <w:p w:rsidR="0001771A" w:rsidRPr="00366C29" w:rsidRDefault="0001771A" w:rsidP="0001771A">
      <w:pPr>
        <w:pStyle w:val="Default"/>
        <w:spacing w:line="276" w:lineRule="auto"/>
        <w:ind w:firstLine="851"/>
        <w:jc w:val="both"/>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4"/>
        <w:gridCol w:w="2749"/>
        <w:gridCol w:w="1647"/>
        <w:gridCol w:w="2360"/>
      </w:tblGrid>
      <w:tr w:rsidR="0001771A" w:rsidRPr="00366C29" w:rsidTr="0001771A">
        <w:tc>
          <w:tcPr>
            <w:tcW w:w="3001" w:type="dxa"/>
            <w:vAlign w:val="center"/>
          </w:tcPr>
          <w:p w:rsidR="0001771A" w:rsidRPr="00366C29" w:rsidRDefault="0001771A" w:rsidP="0001771A">
            <w:pPr>
              <w:pStyle w:val="Default"/>
              <w:jc w:val="center"/>
              <w:rPr>
                <w:rFonts w:ascii="Times New Roman" w:hAnsi="Times New Roman" w:cs="Times New Roman"/>
                <w:b/>
                <w:color w:val="auto"/>
                <w:sz w:val="20"/>
              </w:rPr>
            </w:pPr>
            <w:r w:rsidRPr="00366C29">
              <w:rPr>
                <w:rFonts w:ascii="Times New Roman" w:hAnsi="Times New Roman" w:cs="Times New Roman"/>
                <w:b/>
                <w:color w:val="auto"/>
                <w:sz w:val="20"/>
              </w:rPr>
              <w:t>Описание степени благоустройства</w:t>
            </w:r>
          </w:p>
        </w:tc>
        <w:tc>
          <w:tcPr>
            <w:tcW w:w="2966" w:type="dxa"/>
            <w:vAlign w:val="center"/>
          </w:tcPr>
          <w:p w:rsidR="0001771A" w:rsidRPr="00366C29" w:rsidRDefault="0001771A" w:rsidP="0001771A">
            <w:pPr>
              <w:pStyle w:val="Default"/>
              <w:jc w:val="center"/>
              <w:rPr>
                <w:rFonts w:ascii="Times New Roman" w:hAnsi="Times New Roman" w:cs="Times New Roman"/>
                <w:b/>
                <w:color w:val="auto"/>
                <w:sz w:val="20"/>
              </w:rPr>
            </w:pPr>
            <w:r w:rsidRPr="00366C29">
              <w:rPr>
                <w:rFonts w:ascii="Times New Roman" w:hAnsi="Times New Roman" w:cs="Times New Roman"/>
                <w:b/>
                <w:color w:val="auto"/>
                <w:sz w:val="20"/>
              </w:rPr>
              <w:t>Норматив потребления коммунальной услуги по холодному водоснабжению в жилых помещениях (м</w:t>
            </w:r>
            <w:r w:rsidRPr="00366C29">
              <w:rPr>
                <w:rFonts w:ascii="Times New Roman" w:hAnsi="Times New Roman" w:cs="Times New Roman"/>
                <w:b/>
                <w:color w:val="auto"/>
                <w:sz w:val="20"/>
                <w:vertAlign w:val="superscript"/>
              </w:rPr>
              <w:t>3</w:t>
            </w:r>
            <w:r w:rsidRPr="00366C29">
              <w:rPr>
                <w:rFonts w:ascii="Times New Roman" w:hAnsi="Times New Roman" w:cs="Times New Roman"/>
                <w:b/>
                <w:color w:val="auto"/>
                <w:sz w:val="20"/>
              </w:rPr>
              <w:t xml:space="preserve"> в месяц на 1 человека)</w:t>
            </w:r>
          </w:p>
        </w:tc>
        <w:tc>
          <w:tcPr>
            <w:tcW w:w="1647" w:type="dxa"/>
            <w:vAlign w:val="center"/>
          </w:tcPr>
          <w:p w:rsidR="0001771A" w:rsidRPr="00366C29" w:rsidRDefault="0001771A" w:rsidP="0001771A">
            <w:pPr>
              <w:pStyle w:val="Default"/>
              <w:jc w:val="center"/>
              <w:rPr>
                <w:rFonts w:ascii="Times New Roman" w:hAnsi="Times New Roman" w:cs="Times New Roman"/>
                <w:b/>
                <w:color w:val="auto"/>
                <w:sz w:val="20"/>
              </w:rPr>
            </w:pPr>
            <w:r w:rsidRPr="00366C29">
              <w:rPr>
                <w:rFonts w:ascii="Times New Roman" w:hAnsi="Times New Roman" w:cs="Times New Roman"/>
                <w:b/>
                <w:color w:val="auto"/>
                <w:sz w:val="20"/>
              </w:rPr>
              <w:t xml:space="preserve">Норматив потребления коммунальной услуги по горячему водоснабжению в жилых </w:t>
            </w:r>
            <w:r w:rsidRPr="00366C29">
              <w:rPr>
                <w:rFonts w:ascii="Times New Roman" w:hAnsi="Times New Roman" w:cs="Times New Roman"/>
                <w:b/>
                <w:color w:val="auto"/>
                <w:sz w:val="20"/>
              </w:rPr>
              <w:lastRenderedPageBreak/>
              <w:t>помещениях (м</w:t>
            </w:r>
            <w:r w:rsidRPr="00366C29">
              <w:rPr>
                <w:rFonts w:ascii="Times New Roman" w:hAnsi="Times New Roman" w:cs="Times New Roman"/>
                <w:b/>
                <w:color w:val="auto"/>
                <w:sz w:val="20"/>
                <w:vertAlign w:val="superscript"/>
              </w:rPr>
              <w:t>3</w:t>
            </w:r>
            <w:r w:rsidRPr="00366C29">
              <w:rPr>
                <w:rFonts w:ascii="Times New Roman" w:hAnsi="Times New Roman" w:cs="Times New Roman"/>
                <w:b/>
                <w:color w:val="auto"/>
                <w:sz w:val="20"/>
              </w:rPr>
              <w:t xml:space="preserve"> в месяц на 1 человека)</w:t>
            </w:r>
          </w:p>
        </w:tc>
        <w:tc>
          <w:tcPr>
            <w:tcW w:w="2523" w:type="dxa"/>
            <w:vAlign w:val="center"/>
          </w:tcPr>
          <w:p w:rsidR="0001771A" w:rsidRPr="00366C29" w:rsidRDefault="0001771A" w:rsidP="0001771A">
            <w:pPr>
              <w:pStyle w:val="Default"/>
              <w:jc w:val="center"/>
              <w:rPr>
                <w:rFonts w:ascii="Times New Roman" w:hAnsi="Times New Roman" w:cs="Times New Roman"/>
                <w:b/>
                <w:color w:val="auto"/>
                <w:sz w:val="20"/>
              </w:rPr>
            </w:pPr>
            <w:r w:rsidRPr="00366C29">
              <w:rPr>
                <w:rFonts w:ascii="Times New Roman" w:hAnsi="Times New Roman" w:cs="Times New Roman"/>
                <w:b/>
                <w:color w:val="auto"/>
                <w:sz w:val="20"/>
              </w:rPr>
              <w:lastRenderedPageBreak/>
              <w:t>Норматив на водоотведение в жилых помещениях (м</w:t>
            </w:r>
            <w:r w:rsidRPr="00366C29">
              <w:rPr>
                <w:rFonts w:ascii="Times New Roman" w:hAnsi="Times New Roman" w:cs="Times New Roman"/>
                <w:b/>
                <w:color w:val="auto"/>
                <w:sz w:val="20"/>
                <w:vertAlign w:val="superscript"/>
              </w:rPr>
              <w:t>3</w:t>
            </w:r>
            <w:r w:rsidRPr="00366C29">
              <w:rPr>
                <w:rFonts w:ascii="Times New Roman" w:hAnsi="Times New Roman" w:cs="Times New Roman"/>
                <w:b/>
                <w:color w:val="auto"/>
                <w:sz w:val="20"/>
              </w:rPr>
              <w:t xml:space="preserve"> в месяц на 1 человека)</w:t>
            </w:r>
          </w:p>
        </w:tc>
      </w:tr>
      <w:tr w:rsidR="0001771A" w:rsidRPr="00366C29" w:rsidTr="0001771A">
        <w:tc>
          <w:tcPr>
            <w:tcW w:w="3001" w:type="dxa"/>
          </w:tcPr>
          <w:p w:rsidR="0001771A" w:rsidRPr="00366C29" w:rsidRDefault="0001771A" w:rsidP="0001771A">
            <w:pPr>
              <w:pStyle w:val="Default"/>
              <w:jc w:val="both"/>
              <w:rPr>
                <w:rFonts w:ascii="Times New Roman" w:hAnsi="Times New Roman" w:cs="Times New Roman"/>
                <w:color w:val="auto"/>
                <w:sz w:val="20"/>
              </w:rPr>
            </w:pPr>
            <w:r w:rsidRPr="00366C29">
              <w:rPr>
                <w:rFonts w:ascii="Times New Roman" w:hAnsi="Times New Roman" w:cs="Times New Roman"/>
                <w:color w:val="auto"/>
                <w:sz w:val="20"/>
              </w:rPr>
              <w:lastRenderedPageBreak/>
              <w:t>Многоквартирные и жилые дома с водопроводом, ваннами, канализацией, газом, центральным горячим водоснабжением</w:t>
            </w:r>
          </w:p>
        </w:tc>
        <w:tc>
          <w:tcPr>
            <w:tcW w:w="2966" w:type="dxa"/>
            <w:vAlign w:val="center"/>
          </w:tcPr>
          <w:p w:rsidR="0001771A" w:rsidRPr="00366C29" w:rsidRDefault="0001771A" w:rsidP="0001771A">
            <w:pPr>
              <w:pStyle w:val="Default"/>
              <w:jc w:val="center"/>
              <w:rPr>
                <w:rFonts w:ascii="Times New Roman" w:hAnsi="Times New Roman" w:cs="Times New Roman"/>
                <w:color w:val="auto"/>
                <w:sz w:val="20"/>
              </w:rPr>
            </w:pPr>
            <w:r w:rsidRPr="00366C29">
              <w:rPr>
                <w:rFonts w:ascii="Times New Roman" w:hAnsi="Times New Roman" w:cs="Times New Roman"/>
                <w:color w:val="auto"/>
                <w:sz w:val="20"/>
              </w:rPr>
              <w:t>3,17</w:t>
            </w:r>
          </w:p>
        </w:tc>
        <w:tc>
          <w:tcPr>
            <w:tcW w:w="1647" w:type="dxa"/>
            <w:vAlign w:val="center"/>
          </w:tcPr>
          <w:p w:rsidR="0001771A" w:rsidRPr="00366C29" w:rsidRDefault="0001771A" w:rsidP="0001771A">
            <w:pPr>
              <w:pStyle w:val="Default"/>
              <w:jc w:val="center"/>
              <w:rPr>
                <w:rFonts w:ascii="Times New Roman" w:hAnsi="Times New Roman" w:cs="Times New Roman"/>
                <w:color w:val="auto"/>
                <w:sz w:val="20"/>
              </w:rPr>
            </w:pPr>
            <w:r w:rsidRPr="00366C29">
              <w:rPr>
                <w:rFonts w:ascii="Times New Roman" w:hAnsi="Times New Roman" w:cs="Times New Roman"/>
                <w:color w:val="auto"/>
                <w:sz w:val="20"/>
              </w:rPr>
              <w:t>2,45</w:t>
            </w:r>
          </w:p>
        </w:tc>
        <w:tc>
          <w:tcPr>
            <w:tcW w:w="2523" w:type="dxa"/>
            <w:vAlign w:val="center"/>
          </w:tcPr>
          <w:p w:rsidR="0001771A" w:rsidRPr="00366C29" w:rsidRDefault="0001771A" w:rsidP="0001771A">
            <w:pPr>
              <w:pStyle w:val="Default"/>
              <w:jc w:val="center"/>
              <w:rPr>
                <w:rFonts w:ascii="Times New Roman" w:hAnsi="Times New Roman" w:cs="Times New Roman"/>
                <w:color w:val="auto"/>
                <w:sz w:val="20"/>
              </w:rPr>
            </w:pPr>
            <w:r w:rsidRPr="00366C29">
              <w:rPr>
                <w:rFonts w:ascii="Times New Roman" w:hAnsi="Times New Roman" w:cs="Times New Roman"/>
                <w:color w:val="auto"/>
                <w:sz w:val="20"/>
              </w:rPr>
              <w:t>5,62</w:t>
            </w:r>
          </w:p>
        </w:tc>
      </w:tr>
      <w:tr w:rsidR="0001771A" w:rsidRPr="00366C29" w:rsidTr="0001771A">
        <w:tc>
          <w:tcPr>
            <w:tcW w:w="3001" w:type="dxa"/>
          </w:tcPr>
          <w:p w:rsidR="0001771A" w:rsidRPr="00366C29" w:rsidRDefault="0001771A" w:rsidP="0001771A">
            <w:pPr>
              <w:pStyle w:val="Default"/>
              <w:jc w:val="both"/>
              <w:rPr>
                <w:rFonts w:ascii="Times New Roman" w:hAnsi="Times New Roman" w:cs="Times New Roman"/>
                <w:color w:val="auto"/>
                <w:sz w:val="20"/>
              </w:rPr>
            </w:pPr>
            <w:r w:rsidRPr="00366C29">
              <w:rPr>
                <w:rFonts w:ascii="Times New Roman" w:hAnsi="Times New Roman" w:cs="Times New Roman"/>
                <w:color w:val="auto"/>
                <w:sz w:val="20"/>
              </w:rPr>
              <w:t>Многоквартирные и жилые дома с водопроводом, ваннами, канализацией, газом, без центрального горячего водоснабжения</w:t>
            </w:r>
          </w:p>
        </w:tc>
        <w:tc>
          <w:tcPr>
            <w:tcW w:w="2966" w:type="dxa"/>
            <w:vAlign w:val="center"/>
          </w:tcPr>
          <w:p w:rsidR="0001771A" w:rsidRPr="00366C29" w:rsidRDefault="0001771A" w:rsidP="0001771A">
            <w:pPr>
              <w:pStyle w:val="Default"/>
              <w:jc w:val="center"/>
              <w:rPr>
                <w:rFonts w:ascii="Times New Roman" w:hAnsi="Times New Roman" w:cs="Times New Roman"/>
                <w:color w:val="auto"/>
                <w:sz w:val="20"/>
              </w:rPr>
            </w:pPr>
            <w:r w:rsidRPr="00366C29">
              <w:rPr>
                <w:rFonts w:ascii="Times New Roman" w:hAnsi="Times New Roman" w:cs="Times New Roman"/>
                <w:color w:val="auto"/>
                <w:sz w:val="20"/>
              </w:rPr>
              <w:t>3,17</w:t>
            </w:r>
          </w:p>
        </w:tc>
        <w:tc>
          <w:tcPr>
            <w:tcW w:w="1647" w:type="dxa"/>
            <w:vAlign w:val="center"/>
          </w:tcPr>
          <w:p w:rsidR="0001771A" w:rsidRPr="00366C29" w:rsidRDefault="0001771A" w:rsidP="0001771A">
            <w:pPr>
              <w:pStyle w:val="Default"/>
              <w:jc w:val="center"/>
              <w:rPr>
                <w:rFonts w:ascii="Times New Roman" w:hAnsi="Times New Roman" w:cs="Times New Roman"/>
                <w:color w:val="auto"/>
                <w:sz w:val="20"/>
              </w:rPr>
            </w:pPr>
            <w:r w:rsidRPr="00366C29">
              <w:rPr>
                <w:rFonts w:ascii="Times New Roman" w:hAnsi="Times New Roman" w:cs="Times New Roman"/>
                <w:color w:val="auto"/>
                <w:sz w:val="20"/>
              </w:rPr>
              <w:t>-</w:t>
            </w:r>
          </w:p>
        </w:tc>
        <w:tc>
          <w:tcPr>
            <w:tcW w:w="2523" w:type="dxa"/>
            <w:vAlign w:val="center"/>
          </w:tcPr>
          <w:p w:rsidR="0001771A" w:rsidRPr="00366C29" w:rsidRDefault="0001771A" w:rsidP="0001771A">
            <w:pPr>
              <w:pStyle w:val="Default"/>
              <w:jc w:val="center"/>
              <w:rPr>
                <w:rFonts w:ascii="Times New Roman" w:hAnsi="Times New Roman" w:cs="Times New Roman"/>
                <w:color w:val="auto"/>
                <w:sz w:val="20"/>
              </w:rPr>
            </w:pPr>
            <w:r w:rsidRPr="00366C29">
              <w:rPr>
                <w:rFonts w:ascii="Times New Roman" w:hAnsi="Times New Roman" w:cs="Times New Roman"/>
                <w:color w:val="auto"/>
                <w:sz w:val="20"/>
              </w:rPr>
              <w:t>3,17</w:t>
            </w:r>
          </w:p>
        </w:tc>
      </w:tr>
      <w:tr w:rsidR="0001771A" w:rsidRPr="00366C29" w:rsidTr="0001771A">
        <w:tc>
          <w:tcPr>
            <w:tcW w:w="3001" w:type="dxa"/>
          </w:tcPr>
          <w:p w:rsidR="0001771A" w:rsidRPr="00366C29" w:rsidRDefault="0001771A" w:rsidP="0001771A">
            <w:pPr>
              <w:pStyle w:val="Default"/>
              <w:jc w:val="both"/>
              <w:rPr>
                <w:rFonts w:ascii="Times New Roman" w:hAnsi="Times New Roman" w:cs="Times New Roman"/>
                <w:color w:val="auto"/>
                <w:sz w:val="20"/>
              </w:rPr>
            </w:pPr>
            <w:r w:rsidRPr="00366C29">
              <w:rPr>
                <w:rFonts w:ascii="Times New Roman" w:hAnsi="Times New Roman" w:cs="Times New Roman"/>
                <w:color w:val="auto"/>
                <w:sz w:val="20"/>
              </w:rPr>
              <w:t>Жилые дома с водопроводом, без канализации</w:t>
            </w:r>
          </w:p>
        </w:tc>
        <w:tc>
          <w:tcPr>
            <w:tcW w:w="2966" w:type="dxa"/>
            <w:vAlign w:val="center"/>
          </w:tcPr>
          <w:p w:rsidR="0001771A" w:rsidRPr="00366C29" w:rsidRDefault="0001771A" w:rsidP="0001771A">
            <w:pPr>
              <w:pStyle w:val="Default"/>
              <w:jc w:val="center"/>
              <w:rPr>
                <w:rFonts w:ascii="Times New Roman" w:hAnsi="Times New Roman" w:cs="Times New Roman"/>
                <w:color w:val="auto"/>
                <w:sz w:val="20"/>
              </w:rPr>
            </w:pPr>
            <w:r w:rsidRPr="00366C29">
              <w:rPr>
                <w:rFonts w:ascii="Times New Roman" w:hAnsi="Times New Roman" w:cs="Times New Roman"/>
                <w:color w:val="auto"/>
                <w:sz w:val="20"/>
              </w:rPr>
              <w:t>1,22</w:t>
            </w:r>
          </w:p>
        </w:tc>
        <w:tc>
          <w:tcPr>
            <w:tcW w:w="1647" w:type="dxa"/>
            <w:vAlign w:val="center"/>
          </w:tcPr>
          <w:p w:rsidR="0001771A" w:rsidRPr="00366C29" w:rsidRDefault="0001771A" w:rsidP="0001771A">
            <w:pPr>
              <w:pStyle w:val="Default"/>
              <w:jc w:val="center"/>
              <w:rPr>
                <w:rFonts w:ascii="Times New Roman" w:hAnsi="Times New Roman" w:cs="Times New Roman"/>
                <w:color w:val="auto"/>
                <w:sz w:val="20"/>
              </w:rPr>
            </w:pPr>
          </w:p>
        </w:tc>
        <w:tc>
          <w:tcPr>
            <w:tcW w:w="2523" w:type="dxa"/>
            <w:vAlign w:val="center"/>
          </w:tcPr>
          <w:p w:rsidR="0001771A" w:rsidRPr="00366C29" w:rsidRDefault="0001771A" w:rsidP="0001771A">
            <w:pPr>
              <w:pStyle w:val="Default"/>
              <w:jc w:val="center"/>
              <w:rPr>
                <w:rFonts w:ascii="Times New Roman" w:hAnsi="Times New Roman" w:cs="Times New Roman"/>
                <w:color w:val="auto"/>
                <w:sz w:val="20"/>
              </w:rPr>
            </w:pPr>
            <w:r w:rsidRPr="00366C29">
              <w:rPr>
                <w:rFonts w:ascii="Times New Roman" w:hAnsi="Times New Roman" w:cs="Times New Roman"/>
                <w:color w:val="auto"/>
                <w:sz w:val="20"/>
              </w:rPr>
              <w:t>-</w:t>
            </w:r>
          </w:p>
        </w:tc>
      </w:tr>
      <w:tr w:rsidR="0001771A" w:rsidRPr="00366C29" w:rsidTr="0001771A">
        <w:tc>
          <w:tcPr>
            <w:tcW w:w="3001" w:type="dxa"/>
          </w:tcPr>
          <w:p w:rsidR="0001771A" w:rsidRPr="00366C29" w:rsidRDefault="0001771A" w:rsidP="0001771A">
            <w:pPr>
              <w:pStyle w:val="Default"/>
              <w:jc w:val="both"/>
              <w:rPr>
                <w:rFonts w:ascii="Times New Roman" w:hAnsi="Times New Roman" w:cs="Times New Roman"/>
                <w:color w:val="auto"/>
                <w:sz w:val="20"/>
              </w:rPr>
            </w:pPr>
            <w:r w:rsidRPr="00366C29">
              <w:rPr>
                <w:rFonts w:ascii="Times New Roman" w:hAnsi="Times New Roman" w:cs="Times New Roman"/>
                <w:color w:val="auto"/>
                <w:sz w:val="20"/>
              </w:rPr>
              <w:t>Жилые дома с водопроводом, выгребными ямами, без ванн</w:t>
            </w:r>
          </w:p>
        </w:tc>
        <w:tc>
          <w:tcPr>
            <w:tcW w:w="2966" w:type="dxa"/>
            <w:vAlign w:val="center"/>
          </w:tcPr>
          <w:p w:rsidR="0001771A" w:rsidRPr="00366C29" w:rsidRDefault="0001771A" w:rsidP="0001771A">
            <w:pPr>
              <w:pStyle w:val="Default"/>
              <w:jc w:val="center"/>
              <w:rPr>
                <w:rFonts w:ascii="Times New Roman" w:hAnsi="Times New Roman" w:cs="Times New Roman"/>
                <w:color w:val="auto"/>
                <w:sz w:val="20"/>
              </w:rPr>
            </w:pPr>
            <w:r w:rsidRPr="00366C29">
              <w:rPr>
                <w:rFonts w:ascii="Times New Roman" w:hAnsi="Times New Roman" w:cs="Times New Roman"/>
                <w:color w:val="auto"/>
                <w:sz w:val="20"/>
              </w:rPr>
              <w:t>2,43</w:t>
            </w:r>
          </w:p>
        </w:tc>
        <w:tc>
          <w:tcPr>
            <w:tcW w:w="1647" w:type="dxa"/>
            <w:vAlign w:val="center"/>
          </w:tcPr>
          <w:p w:rsidR="0001771A" w:rsidRPr="00366C29" w:rsidRDefault="0001771A" w:rsidP="0001771A">
            <w:pPr>
              <w:pStyle w:val="Default"/>
              <w:jc w:val="center"/>
              <w:rPr>
                <w:rFonts w:ascii="Times New Roman" w:hAnsi="Times New Roman" w:cs="Times New Roman"/>
                <w:color w:val="auto"/>
                <w:sz w:val="20"/>
              </w:rPr>
            </w:pPr>
          </w:p>
        </w:tc>
        <w:tc>
          <w:tcPr>
            <w:tcW w:w="2523" w:type="dxa"/>
            <w:vAlign w:val="center"/>
          </w:tcPr>
          <w:p w:rsidR="0001771A" w:rsidRPr="00366C29" w:rsidRDefault="0001771A" w:rsidP="0001771A">
            <w:pPr>
              <w:pStyle w:val="Default"/>
              <w:jc w:val="center"/>
              <w:rPr>
                <w:rFonts w:ascii="Times New Roman" w:hAnsi="Times New Roman" w:cs="Times New Roman"/>
                <w:color w:val="auto"/>
                <w:sz w:val="20"/>
              </w:rPr>
            </w:pPr>
            <w:r w:rsidRPr="00366C29">
              <w:rPr>
                <w:rFonts w:ascii="Times New Roman" w:hAnsi="Times New Roman" w:cs="Times New Roman"/>
                <w:color w:val="auto"/>
                <w:sz w:val="20"/>
              </w:rPr>
              <w:t>-</w:t>
            </w:r>
          </w:p>
        </w:tc>
      </w:tr>
      <w:tr w:rsidR="0001771A" w:rsidRPr="00366C29" w:rsidTr="0001771A">
        <w:trPr>
          <w:trHeight w:val="397"/>
        </w:trPr>
        <w:tc>
          <w:tcPr>
            <w:tcW w:w="3001" w:type="dxa"/>
          </w:tcPr>
          <w:p w:rsidR="0001771A" w:rsidRPr="00366C29" w:rsidRDefault="0001771A" w:rsidP="0001771A">
            <w:pPr>
              <w:pStyle w:val="Default"/>
              <w:jc w:val="both"/>
              <w:rPr>
                <w:rFonts w:ascii="Times New Roman" w:hAnsi="Times New Roman" w:cs="Times New Roman"/>
                <w:color w:val="auto"/>
                <w:sz w:val="20"/>
              </w:rPr>
            </w:pPr>
            <w:r w:rsidRPr="00366C29">
              <w:rPr>
                <w:rFonts w:ascii="Times New Roman" w:hAnsi="Times New Roman" w:cs="Times New Roman"/>
                <w:color w:val="auto"/>
                <w:sz w:val="20"/>
              </w:rPr>
              <w:t>Потребление воды из уличной водоразборной колонки</w:t>
            </w:r>
          </w:p>
        </w:tc>
        <w:tc>
          <w:tcPr>
            <w:tcW w:w="2966" w:type="dxa"/>
            <w:vAlign w:val="center"/>
          </w:tcPr>
          <w:p w:rsidR="0001771A" w:rsidRPr="00366C29" w:rsidRDefault="0001771A" w:rsidP="0001771A">
            <w:pPr>
              <w:pStyle w:val="Default"/>
              <w:jc w:val="center"/>
              <w:rPr>
                <w:rFonts w:ascii="Times New Roman" w:hAnsi="Times New Roman" w:cs="Times New Roman"/>
                <w:color w:val="auto"/>
                <w:sz w:val="20"/>
              </w:rPr>
            </w:pPr>
            <w:r w:rsidRPr="00366C29">
              <w:rPr>
                <w:rFonts w:ascii="Times New Roman" w:hAnsi="Times New Roman" w:cs="Times New Roman"/>
                <w:color w:val="auto"/>
                <w:sz w:val="20"/>
              </w:rPr>
              <w:t>0,91</w:t>
            </w:r>
          </w:p>
        </w:tc>
        <w:tc>
          <w:tcPr>
            <w:tcW w:w="1647" w:type="dxa"/>
            <w:vAlign w:val="center"/>
          </w:tcPr>
          <w:p w:rsidR="0001771A" w:rsidRPr="00366C29" w:rsidRDefault="0001771A" w:rsidP="0001771A">
            <w:pPr>
              <w:pStyle w:val="Default"/>
              <w:jc w:val="center"/>
              <w:rPr>
                <w:rFonts w:ascii="Times New Roman" w:hAnsi="Times New Roman" w:cs="Times New Roman"/>
                <w:color w:val="auto"/>
                <w:sz w:val="20"/>
              </w:rPr>
            </w:pPr>
          </w:p>
        </w:tc>
        <w:tc>
          <w:tcPr>
            <w:tcW w:w="2523" w:type="dxa"/>
            <w:vAlign w:val="center"/>
          </w:tcPr>
          <w:p w:rsidR="0001771A" w:rsidRPr="00366C29" w:rsidRDefault="0001771A" w:rsidP="0001771A">
            <w:pPr>
              <w:pStyle w:val="Default"/>
              <w:jc w:val="center"/>
              <w:rPr>
                <w:rFonts w:ascii="Times New Roman" w:hAnsi="Times New Roman" w:cs="Times New Roman"/>
                <w:color w:val="auto"/>
                <w:sz w:val="20"/>
              </w:rPr>
            </w:pPr>
            <w:r w:rsidRPr="00366C29">
              <w:rPr>
                <w:rFonts w:ascii="Times New Roman" w:hAnsi="Times New Roman" w:cs="Times New Roman"/>
                <w:color w:val="auto"/>
                <w:sz w:val="20"/>
              </w:rPr>
              <w:t>-</w:t>
            </w:r>
          </w:p>
        </w:tc>
      </w:tr>
      <w:tr w:rsidR="0001771A" w:rsidRPr="00366C29" w:rsidTr="0001771A">
        <w:trPr>
          <w:trHeight w:val="301"/>
        </w:trPr>
        <w:tc>
          <w:tcPr>
            <w:tcW w:w="3001" w:type="dxa"/>
          </w:tcPr>
          <w:p w:rsidR="0001771A" w:rsidRPr="00366C29" w:rsidRDefault="0001771A" w:rsidP="0001771A">
            <w:pPr>
              <w:pStyle w:val="Default"/>
              <w:jc w:val="both"/>
              <w:rPr>
                <w:rFonts w:ascii="Times New Roman" w:hAnsi="Times New Roman" w:cs="Times New Roman"/>
                <w:color w:val="auto"/>
                <w:sz w:val="20"/>
              </w:rPr>
            </w:pPr>
            <w:r w:rsidRPr="00366C29">
              <w:rPr>
                <w:rFonts w:ascii="Times New Roman" w:hAnsi="Times New Roman" w:cs="Times New Roman"/>
                <w:color w:val="auto"/>
                <w:sz w:val="20"/>
              </w:rPr>
              <w:t>Многоквартирные и жилые дома с водопроводом, канализацией, ваннами и газовыми водонагревателями</w:t>
            </w:r>
          </w:p>
        </w:tc>
        <w:tc>
          <w:tcPr>
            <w:tcW w:w="2966" w:type="dxa"/>
            <w:vAlign w:val="center"/>
          </w:tcPr>
          <w:p w:rsidR="0001771A" w:rsidRPr="00366C29" w:rsidRDefault="0001771A" w:rsidP="0001771A">
            <w:pPr>
              <w:pStyle w:val="Default"/>
              <w:jc w:val="center"/>
              <w:rPr>
                <w:rFonts w:ascii="Times New Roman" w:hAnsi="Times New Roman" w:cs="Times New Roman"/>
                <w:color w:val="auto"/>
                <w:sz w:val="20"/>
              </w:rPr>
            </w:pPr>
            <w:r w:rsidRPr="00366C29">
              <w:rPr>
                <w:rFonts w:ascii="Times New Roman" w:hAnsi="Times New Roman" w:cs="Times New Roman"/>
                <w:color w:val="auto"/>
                <w:sz w:val="20"/>
              </w:rPr>
              <w:t>3,8</w:t>
            </w:r>
          </w:p>
        </w:tc>
        <w:tc>
          <w:tcPr>
            <w:tcW w:w="1647" w:type="dxa"/>
            <w:vAlign w:val="center"/>
          </w:tcPr>
          <w:p w:rsidR="0001771A" w:rsidRPr="00366C29" w:rsidRDefault="0001771A" w:rsidP="0001771A">
            <w:pPr>
              <w:pStyle w:val="Default"/>
              <w:jc w:val="center"/>
              <w:rPr>
                <w:rFonts w:ascii="Times New Roman" w:hAnsi="Times New Roman" w:cs="Times New Roman"/>
                <w:color w:val="auto"/>
                <w:sz w:val="20"/>
              </w:rPr>
            </w:pPr>
            <w:r w:rsidRPr="00366C29">
              <w:rPr>
                <w:rFonts w:ascii="Times New Roman" w:hAnsi="Times New Roman" w:cs="Times New Roman"/>
                <w:color w:val="auto"/>
                <w:sz w:val="20"/>
              </w:rPr>
              <w:t>-</w:t>
            </w:r>
          </w:p>
        </w:tc>
        <w:tc>
          <w:tcPr>
            <w:tcW w:w="2523" w:type="dxa"/>
            <w:vAlign w:val="center"/>
          </w:tcPr>
          <w:p w:rsidR="0001771A" w:rsidRPr="00366C29" w:rsidRDefault="0001771A" w:rsidP="0001771A">
            <w:pPr>
              <w:pStyle w:val="Default"/>
              <w:jc w:val="center"/>
              <w:rPr>
                <w:rFonts w:ascii="Times New Roman" w:hAnsi="Times New Roman" w:cs="Times New Roman"/>
                <w:color w:val="auto"/>
                <w:sz w:val="20"/>
              </w:rPr>
            </w:pPr>
            <w:r w:rsidRPr="00366C29">
              <w:rPr>
                <w:rFonts w:ascii="Times New Roman" w:hAnsi="Times New Roman" w:cs="Times New Roman"/>
                <w:color w:val="auto"/>
                <w:sz w:val="20"/>
              </w:rPr>
              <w:t>3,8</w:t>
            </w:r>
          </w:p>
        </w:tc>
      </w:tr>
      <w:tr w:rsidR="0001771A" w:rsidRPr="00BD19ED" w:rsidTr="0001771A">
        <w:trPr>
          <w:trHeight w:val="184"/>
        </w:trPr>
        <w:tc>
          <w:tcPr>
            <w:tcW w:w="3001" w:type="dxa"/>
          </w:tcPr>
          <w:p w:rsidR="0001771A" w:rsidRPr="00366C29" w:rsidRDefault="0001771A" w:rsidP="0001771A">
            <w:pPr>
              <w:pStyle w:val="Default"/>
              <w:jc w:val="both"/>
              <w:rPr>
                <w:rFonts w:ascii="Times New Roman" w:hAnsi="Times New Roman" w:cs="Times New Roman"/>
                <w:color w:val="auto"/>
                <w:sz w:val="20"/>
              </w:rPr>
            </w:pPr>
            <w:r w:rsidRPr="00366C29">
              <w:rPr>
                <w:rFonts w:ascii="Times New Roman" w:hAnsi="Times New Roman" w:cs="Times New Roman"/>
                <w:color w:val="auto"/>
                <w:sz w:val="20"/>
              </w:rPr>
              <w:t>Многоквартирные и жилые дома с водопроводом, выгребными ямами, ваннами и газовыми водонагревателями</w:t>
            </w:r>
          </w:p>
        </w:tc>
        <w:tc>
          <w:tcPr>
            <w:tcW w:w="2966" w:type="dxa"/>
            <w:vAlign w:val="center"/>
          </w:tcPr>
          <w:p w:rsidR="0001771A" w:rsidRPr="00366C29" w:rsidRDefault="0001771A" w:rsidP="0001771A">
            <w:pPr>
              <w:pStyle w:val="Default"/>
              <w:jc w:val="center"/>
              <w:rPr>
                <w:rFonts w:ascii="Times New Roman" w:hAnsi="Times New Roman" w:cs="Times New Roman"/>
                <w:color w:val="auto"/>
                <w:sz w:val="20"/>
              </w:rPr>
            </w:pPr>
            <w:r w:rsidRPr="00366C29">
              <w:rPr>
                <w:rFonts w:ascii="Times New Roman" w:hAnsi="Times New Roman" w:cs="Times New Roman"/>
                <w:color w:val="auto"/>
                <w:sz w:val="20"/>
              </w:rPr>
              <w:t>3,8</w:t>
            </w:r>
          </w:p>
        </w:tc>
        <w:tc>
          <w:tcPr>
            <w:tcW w:w="1647" w:type="dxa"/>
            <w:vAlign w:val="center"/>
          </w:tcPr>
          <w:p w:rsidR="0001771A" w:rsidRPr="00366C29" w:rsidRDefault="0001771A" w:rsidP="0001771A">
            <w:pPr>
              <w:pStyle w:val="Default"/>
              <w:jc w:val="center"/>
              <w:rPr>
                <w:rFonts w:ascii="Times New Roman" w:hAnsi="Times New Roman" w:cs="Times New Roman"/>
                <w:color w:val="auto"/>
                <w:sz w:val="20"/>
              </w:rPr>
            </w:pPr>
            <w:r w:rsidRPr="00366C29">
              <w:rPr>
                <w:rFonts w:ascii="Times New Roman" w:hAnsi="Times New Roman" w:cs="Times New Roman"/>
                <w:color w:val="auto"/>
                <w:sz w:val="20"/>
              </w:rPr>
              <w:t>-</w:t>
            </w:r>
          </w:p>
        </w:tc>
        <w:tc>
          <w:tcPr>
            <w:tcW w:w="2523" w:type="dxa"/>
            <w:vAlign w:val="center"/>
          </w:tcPr>
          <w:p w:rsidR="0001771A" w:rsidRPr="00366C29" w:rsidRDefault="0001771A" w:rsidP="0001771A">
            <w:pPr>
              <w:pStyle w:val="Default"/>
              <w:jc w:val="center"/>
              <w:rPr>
                <w:rFonts w:ascii="Times New Roman" w:hAnsi="Times New Roman" w:cs="Times New Roman"/>
                <w:color w:val="auto"/>
                <w:sz w:val="20"/>
              </w:rPr>
            </w:pPr>
            <w:r w:rsidRPr="00366C29">
              <w:rPr>
                <w:rFonts w:ascii="Times New Roman" w:hAnsi="Times New Roman" w:cs="Times New Roman"/>
                <w:color w:val="auto"/>
                <w:sz w:val="20"/>
              </w:rPr>
              <w:t>-</w:t>
            </w:r>
          </w:p>
        </w:tc>
      </w:tr>
    </w:tbl>
    <w:p w:rsidR="0001771A" w:rsidRPr="00BD19ED" w:rsidRDefault="0001771A" w:rsidP="0001771A">
      <w:pPr>
        <w:pStyle w:val="Default"/>
        <w:ind w:firstLine="851"/>
        <w:jc w:val="both"/>
        <w:rPr>
          <w:rFonts w:ascii="Times New Roman" w:hAnsi="Times New Roman" w:cs="Times New Roman"/>
          <w:color w:val="auto"/>
          <w:highlight w:val="yellow"/>
        </w:rPr>
      </w:pPr>
    </w:p>
    <w:p w:rsidR="0001771A" w:rsidRPr="00366C29" w:rsidRDefault="0001771A" w:rsidP="0001771A">
      <w:pPr>
        <w:pStyle w:val="Default"/>
        <w:spacing w:line="276" w:lineRule="auto"/>
        <w:ind w:firstLine="851"/>
        <w:jc w:val="both"/>
        <w:rPr>
          <w:rFonts w:ascii="Times New Roman" w:hAnsi="Times New Roman" w:cs="Times New Roman"/>
          <w:color w:val="auto"/>
        </w:rPr>
      </w:pPr>
      <w:r w:rsidRPr="00366C29">
        <w:rPr>
          <w:rFonts w:ascii="Times New Roman" w:hAnsi="Times New Roman" w:cs="Times New Roman"/>
          <w:color w:val="auto"/>
        </w:rPr>
        <w:t>3.7.7</w:t>
      </w:r>
      <w:r>
        <w:rPr>
          <w:rFonts w:ascii="Times New Roman" w:hAnsi="Times New Roman" w:cs="Times New Roman"/>
          <w:color w:val="auto"/>
        </w:rPr>
        <w:t>3</w:t>
      </w:r>
      <w:r w:rsidRPr="00366C29">
        <w:rPr>
          <w:rFonts w:ascii="Times New Roman" w:hAnsi="Times New Roman" w:cs="Times New Roman"/>
          <w:color w:val="auto"/>
        </w:rPr>
        <w:t xml:space="preserve">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 </w:t>
      </w:r>
    </w:p>
    <w:p w:rsidR="0001771A" w:rsidRPr="00366C29" w:rsidRDefault="0001771A" w:rsidP="0001771A">
      <w:pPr>
        <w:pStyle w:val="Default"/>
        <w:spacing w:line="276" w:lineRule="auto"/>
        <w:ind w:firstLine="851"/>
        <w:jc w:val="both"/>
        <w:rPr>
          <w:rFonts w:ascii="Times New Roman" w:hAnsi="Times New Roman" w:cs="Times New Roman"/>
          <w:color w:val="auto"/>
        </w:rPr>
      </w:pPr>
      <w:r w:rsidRPr="00366C29">
        <w:rPr>
          <w:rFonts w:ascii="Times New Roman" w:hAnsi="Times New Roman" w:cs="Times New Roman"/>
          <w:color w:val="auto"/>
        </w:rPr>
        <w:t>3.7.7</w:t>
      </w:r>
      <w:r>
        <w:rPr>
          <w:rFonts w:ascii="Times New Roman" w:hAnsi="Times New Roman" w:cs="Times New Roman"/>
          <w:color w:val="auto"/>
        </w:rPr>
        <w:t>4</w:t>
      </w:r>
      <w:r w:rsidRPr="00366C29">
        <w:rPr>
          <w:rFonts w:ascii="Times New Roman" w:hAnsi="Times New Roman" w:cs="Times New Roman"/>
          <w:color w:val="auto"/>
        </w:rPr>
        <w:t xml:space="preserve">  Для производственного водоснабжения промышленных предприятий следует рассматривать возможность использования очищенных сточных вод. </w:t>
      </w:r>
    </w:p>
    <w:p w:rsidR="0001771A" w:rsidRPr="00366C29" w:rsidRDefault="0001771A" w:rsidP="0001771A">
      <w:pPr>
        <w:pStyle w:val="Default"/>
        <w:spacing w:line="276" w:lineRule="auto"/>
        <w:ind w:firstLine="851"/>
        <w:jc w:val="both"/>
        <w:rPr>
          <w:rFonts w:ascii="Times New Roman" w:hAnsi="Times New Roman" w:cs="Times New Roman"/>
          <w:color w:val="auto"/>
        </w:rPr>
      </w:pPr>
      <w:r w:rsidRPr="00366C29">
        <w:rPr>
          <w:rFonts w:ascii="Times New Roman" w:hAnsi="Times New Roman" w:cs="Times New Roman"/>
          <w:color w:val="auto"/>
        </w:rPr>
        <w:t xml:space="preserve">Использование подземных вод питьевого качества для нужд, не связанных с хозяйственно-питьевым водоснабжением, не допускается. </w:t>
      </w:r>
    </w:p>
    <w:p w:rsidR="0001771A" w:rsidRPr="00366C29" w:rsidRDefault="0001771A" w:rsidP="0001771A">
      <w:pPr>
        <w:pStyle w:val="Default"/>
        <w:spacing w:line="276" w:lineRule="auto"/>
        <w:ind w:firstLine="851"/>
        <w:jc w:val="both"/>
        <w:rPr>
          <w:rFonts w:ascii="Times New Roman" w:hAnsi="Times New Roman" w:cs="Times New Roman"/>
          <w:color w:val="auto"/>
        </w:rPr>
      </w:pPr>
      <w:r w:rsidRPr="00366C29">
        <w:rPr>
          <w:rFonts w:ascii="Times New Roman" w:hAnsi="Times New Roman" w:cs="Times New Roman"/>
          <w:color w:val="auto"/>
        </w:rPr>
        <w:t xml:space="preserve">Выбор источника производственного водоснабжения следует производить в соответствии с требованиями ГОСТ 17.1.1.04-80 и с учетом требований, предъявляемых потребителями к качеству воды. </w:t>
      </w:r>
    </w:p>
    <w:p w:rsidR="0001771A" w:rsidRPr="00366C29" w:rsidRDefault="0001771A" w:rsidP="0001771A">
      <w:pPr>
        <w:pStyle w:val="Default"/>
        <w:spacing w:line="276" w:lineRule="auto"/>
        <w:ind w:firstLine="851"/>
        <w:jc w:val="both"/>
        <w:rPr>
          <w:rFonts w:ascii="Times New Roman" w:hAnsi="Times New Roman" w:cs="Times New Roman"/>
          <w:color w:val="auto"/>
        </w:rPr>
      </w:pPr>
      <w:r w:rsidRPr="00366C29">
        <w:rPr>
          <w:rFonts w:ascii="Times New Roman" w:hAnsi="Times New Roman" w:cs="Times New Roman"/>
          <w:color w:val="auto"/>
        </w:rPr>
        <w:t>3.7.7</w:t>
      </w:r>
      <w:r>
        <w:rPr>
          <w:rFonts w:ascii="Times New Roman" w:hAnsi="Times New Roman" w:cs="Times New Roman"/>
          <w:color w:val="auto"/>
        </w:rPr>
        <w:t>5</w:t>
      </w:r>
      <w:r w:rsidRPr="00366C29">
        <w:rPr>
          <w:rFonts w:ascii="Times New Roman" w:hAnsi="Times New Roman" w:cs="Times New Roman"/>
          <w:color w:val="auto"/>
        </w:rPr>
        <w:t xml:space="preserve">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 </w:t>
      </w:r>
    </w:p>
    <w:p w:rsidR="0001771A" w:rsidRPr="005341F5" w:rsidRDefault="0001771A" w:rsidP="0001771A">
      <w:pPr>
        <w:pStyle w:val="Default"/>
        <w:spacing w:line="276" w:lineRule="auto"/>
        <w:ind w:firstLine="851"/>
        <w:jc w:val="both"/>
        <w:rPr>
          <w:rFonts w:ascii="Times New Roman" w:hAnsi="Times New Roman" w:cs="Times New Roman"/>
          <w:color w:val="auto"/>
        </w:rPr>
      </w:pPr>
      <w:r w:rsidRPr="005341F5">
        <w:rPr>
          <w:rFonts w:ascii="Times New Roman" w:hAnsi="Times New Roman" w:cs="Times New Roman"/>
          <w:color w:val="auto"/>
        </w:rPr>
        <w:t>3.7.7</w:t>
      </w:r>
      <w:r>
        <w:rPr>
          <w:rFonts w:ascii="Times New Roman" w:hAnsi="Times New Roman" w:cs="Times New Roman"/>
          <w:color w:val="auto"/>
        </w:rPr>
        <w:t>6</w:t>
      </w:r>
      <w:r w:rsidRPr="005341F5">
        <w:rPr>
          <w:rFonts w:ascii="Times New Roman" w:hAnsi="Times New Roman" w:cs="Times New Roman"/>
          <w:color w:val="auto"/>
        </w:rPr>
        <w:t xml:space="preserve"> Выбор схем и систем водоснабжения Первомайского сельсовета Первомайского района Оренбургской области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01771A" w:rsidRPr="005341F5" w:rsidRDefault="0001771A" w:rsidP="0001771A">
      <w:pPr>
        <w:pStyle w:val="Default"/>
        <w:spacing w:line="276" w:lineRule="auto"/>
        <w:ind w:firstLine="851"/>
        <w:jc w:val="both"/>
        <w:rPr>
          <w:rFonts w:ascii="Times New Roman" w:hAnsi="Times New Roman" w:cs="Times New Roman"/>
          <w:color w:val="auto"/>
        </w:rPr>
      </w:pPr>
      <w:r w:rsidRPr="005341F5">
        <w:rPr>
          <w:rFonts w:ascii="Times New Roman" w:hAnsi="Times New Roman" w:cs="Times New Roman"/>
          <w:color w:val="auto"/>
        </w:rPr>
        <w:t xml:space="preserve">Централизованная система водоснабжения должна обеспечивать: </w:t>
      </w:r>
    </w:p>
    <w:p w:rsidR="0001771A" w:rsidRPr="005341F5" w:rsidRDefault="0001771A" w:rsidP="0001771A">
      <w:pPr>
        <w:pStyle w:val="Default"/>
        <w:spacing w:line="276" w:lineRule="auto"/>
        <w:ind w:firstLine="851"/>
        <w:jc w:val="both"/>
        <w:rPr>
          <w:rFonts w:ascii="Times New Roman" w:hAnsi="Times New Roman" w:cs="Times New Roman"/>
          <w:color w:val="auto"/>
        </w:rPr>
      </w:pPr>
      <w:r w:rsidRPr="005341F5">
        <w:rPr>
          <w:rFonts w:ascii="Times New Roman" w:hAnsi="Times New Roman" w:cs="Times New Roman"/>
          <w:color w:val="auto"/>
        </w:rPr>
        <w:t xml:space="preserve">- хозяйственно-питьевое водопотребление в жилых и общественных зданиях, нужды коммунально-бытовых предприятий; </w:t>
      </w:r>
    </w:p>
    <w:p w:rsidR="0001771A" w:rsidRPr="005341F5" w:rsidRDefault="0001771A" w:rsidP="0001771A">
      <w:pPr>
        <w:pStyle w:val="Default"/>
        <w:spacing w:line="276" w:lineRule="auto"/>
        <w:ind w:firstLine="851"/>
        <w:jc w:val="both"/>
        <w:rPr>
          <w:rFonts w:ascii="Times New Roman" w:hAnsi="Times New Roman" w:cs="Times New Roman"/>
          <w:color w:val="auto"/>
        </w:rPr>
      </w:pPr>
      <w:r w:rsidRPr="005341F5">
        <w:rPr>
          <w:rFonts w:ascii="Times New Roman" w:hAnsi="Times New Roman" w:cs="Times New Roman"/>
          <w:color w:val="auto"/>
        </w:rPr>
        <w:t xml:space="preserve">- хозяйственно-питьевое водопотребление на предприятиях; </w:t>
      </w:r>
    </w:p>
    <w:p w:rsidR="0001771A" w:rsidRPr="005341F5" w:rsidRDefault="0001771A" w:rsidP="0001771A">
      <w:pPr>
        <w:pStyle w:val="Default"/>
        <w:spacing w:line="276" w:lineRule="auto"/>
        <w:ind w:firstLine="851"/>
        <w:jc w:val="both"/>
        <w:rPr>
          <w:rFonts w:ascii="Times New Roman" w:hAnsi="Times New Roman" w:cs="Times New Roman"/>
          <w:color w:val="auto"/>
        </w:rPr>
      </w:pPr>
      <w:r w:rsidRPr="005341F5">
        <w:rPr>
          <w:rFonts w:ascii="Times New Roman" w:hAnsi="Times New Roman" w:cs="Times New Roman"/>
          <w:color w:val="auto"/>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01771A" w:rsidRPr="005341F5" w:rsidRDefault="0001771A" w:rsidP="0001771A">
      <w:pPr>
        <w:pStyle w:val="Default"/>
        <w:spacing w:line="276" w:lineRule="auto"/>
        <w:ind w:firstLine="851"/>
        <w:jc w:val="both"/>
        <w:rPr>
          <w:rFonts w:ascii="Times New Roman" w:hAnsi="Times New Roman" w:cs="Times New Roman"/>
          <w:color w:val="auto"/>
        </w:rPr>
      </w:pPr>
      <w:r w:rsidRPr="005341F5">
        <w:rPr>
          <w:rFonts w:ascii="Times New Roman" w:hAnsi="Times New Roman" w:cs="Times New Roman"/>
          <w:color w:val="auto"/>
        </w:rPr>
        <w:t xml:space="preserve">- тушение пожаров; </w:t>
      </w:r>
    </w:p>
    <w:p w:rsidR="0001771A" w:rsidRPr="005341F5" w:rsidRDefault="0001771A" w:rsidP="0001771A">
      <w:pPr>
        <w:pStyle w:val="Default"/>
        <w:spacing w:line="276" w:lineRule="auto"/>
        <w:ind w:firstLine="851"/>
        <w:jc w:val="both"/>
        <w:rPr>
          <w:rFonts w:ascii="Times New Roman" w:hAnsi="Times New Roman" w:cs="Times New Roman"/>
          <w:color w:val="auto"/>
        </w:rPr>
      </w:pPr>
      <w:r w:rsidRPr="005341F5">
        <w:rPr>
          <w:rFonts w:ascii="Times New Roman" w:hAnsi="Times New Roman" w:cs="Times New Roman"/>
          <w:color w:val="auto"/>
        </w:rPr>
        <w:lastRenderedPageBreak/>
        <w:t xml:space="preserve">- собственные нужды станций водоподготовки, промывку водопроводных и канализационных сетей и др. </w:t>
      </w:r>
    </w:p>
    <w:p w:rsidR="0001771A" w:rsidRPr="005341F5" w:rsidRDefault="0001771A" w:rsidP="0001771A">
      <w:pPr>
        <w:pStyle w:val="Default"/>
        <w:spacing w:line="276" w:lineRule="auto"/>
        <w:ind w:firstLine="851"/>
        <w:jc w:val="both"/>
        <w:rPr>
          <w:rFonts w:ascii="Times New Roman" w:hAnsi="Times New Roman" w:cs="Times New Roman"/>
          <w:color w:val="auto"/>
        </w:rPr>
      </w:pPr>
      <w:r w:rsidRPr="005341F5">
        <w:rPr>
          <w:rFonts w:ascii="Times New Roman" w:hAnsi="Times New Roman" w:cs="Times New Roman"/>
          <w:color w:val="auto"/>
        </w:rPr>
        <w:t xml:space="preserve">При обосновании допускается устройство самостоятельного водопровода для поливки приусадебных участков. </w:t>
      </w:r>
    </w:p>
    <w:p w:rsidR="0001771A" w:rsidRPr="005341F5" w:rsidRDefault="0001771A" w:rsidP="0001771A">
      <w:pPr>
        <w:pStyle w:val="Default"/>
        <w:spacing w:line="276" w:lineRule="auto"/>
        <w:ind w:firstLine="851"/>
        <w:jc w:val="both"/>
        <w:rPr>
          <w:rFonts w:ascii="Times New Roman" w:hAnsi="Times New Roman" w:cs="Times New Roman"/>
          <w:color w:val="auto"/>
        </w:rPr>
      </w:pPr>
      <w:r w:rsidRPr="005341F5">
        <w:rPr>
          <w:rFonts w:ascii="Times New Roman" w:hAnsi="Times New Roman" w:cs="Times New Roman"/>
          <w:color w:val="auto"/>
        </w:rPr>
        <w:t xml:space="preserve">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 </w:t>
      </w:r>
    </w:p>
    <w:p w:rsidR="0001771A" w:rsidRPr="005341F5" w:rsidRDefault="0001771A" w:rsidP="0001771A">
      <w:pPr>
        <w:pStyle w:val="Default"/>
        <w:spacing w:line="276" w:lineRule="auto"/>
        <w:ind w:firstLine="851"/>
        <w:jc w:val="both"/>
        <w:rPr>
          <w:rFonts w:ascii="Times New Roman" w:hAnsi="Times New Roman" w:cs="Times New Roman"/>
          <w:color w:val="auto"/>
        </w:rPr>
      </w:pPr>
      <w:r w:rsidRPr="005341F5">
        <w:rPr>
          <w:rFonts w:ascii="Times New Roman" w:hAnsi="Times New Roman" w:cs="Times New Roman"/>
          <w:color w:val="auto"/>
        </w:rPr>
        <w:t xml:space="preserve">Локальные системы, обеспечивающие технологические требования объектов, должны проектироваться совместно с объектами. </w:t>
      </w:r>
    </w:p>
    <w:p w:rsidR="0001771A" w:rsidRPr="005341F5" w:rsidRDefault="0001771A" w:rsidP="0001771A">
      <w:pPr>
        <w:pStyle w:val="Default"/>
        <w:spacing w:line="276" w:lineRule="auto"/>
        <w:ind w:firstLine="851"/>
        <w:jc w:val="both"/>
        <w:rPr>
          <w:rFonts w:ascii="Times New Roman" w:hAnsi="Times New Roman" w:cs="Times New Roman"/>
          <w:color w:val="auto"/>
        </w:rPr>
      </w:pPr>
      <w:r w:rsidRPr="005341F5">
        <w:rPr>
          <w:rFonts w:ascii="Times New Roman" w:hAnsi="Times New Roman" w:cs="Times New Roman"/>
          <w:color w:val="auto"/>
        </w:rPr>
        <w:t xml:space="preserve">Системы оборотного водоснабжения следует проектировать в соответствии с требованиями СНиП 2.04.02-84*. </w:t>
      </w:r>
    </w:p>
    <w:p w:rsidR="0001771A" w:rsidRPr="00EF2799" w:rsidRDefault="0001771A" w:rsidP="0001771A">
      <w:pPr>
        <w:pStyle w:val="Default"/>
        <w:spacing w:line="276" w:lineRule="auto"/>
        <w:ind w:firstLine="851"/>
        <w:jc w:val="both"/>
        <w:rPr>
          <w:rFonts w:ascii="Times New Roman" w:hAnsi="Times New Roman" w:cs="Times New Roman"/>
          <w:color w:val="auto"/>
        </w:rPr>
      </w:pPr>
      <w:r w:rsidRPr="00EF2799">
        <w:rPr>
          <w:rFonts w:ascii="Times New Roman" w:hAnsi="Times New Roman" w:cs="Times New Roman"/>
          <w:color w:val="auto"/>
        </w:rPr>
        <w:t>3.7.7</w:t>
      </w:r>
      <w:r>
        <w:rPr>
          <w:rFonts w:ascii="Times New Roman" w:hAnsi="Times New Roman" w:cs="Times New Roman"/>
          <w:color w:val="auto"/>
        </w:rPr>
        <w:t>7</w:t>
      </w:r>
      <w:r w:rsidRPr="00EF2799">
        <w:rPr>
          <w:rFonts w:ascii="Times New Roman" w:hAnsi="Times New Roman" w:cs="Times New Roman"/>
          <w:color w:val="auto"/>
        </w:rPr>
        <w:t xml:space="preserve">  На территории Первомайского сельсовета Первомайского района Оренбургской области, следует: </w:t>
      </w:r>
    </w:p>
    <w:p w:rsidR="0001771A" w:rsidRPr="00EF2799" w:rsidRDefault="0001771A" w:rsidP="0001771A">
      <w:pPr>
        <w:pStyle w:val="Default"/>
        <w:spacing w:line="276" w:lineRule="auto"/>
        <w:ind w:firstLine="851"/>
        <w:jc w:val="both"/>
        <w:rPr>
          <w:rFonts w:ascii="Times New Roman" w:hAnsi="Times New Roman" w:cs="Times New Roman"/>
          <w:color w:val="auto"/>
        </w:rPr>
      </w:pPr>
      <w:r w:rsidRPr="00EF2799">
        <w:rPr>
          <w:rFonts w:ascii="Times New Roman" w:hAnsi="Times New Roman" w:cs="Times New Roman"/>
          <w:color w:val="auto"/>
        </w:rPr>
        <w:t xml:space="preserve">- проектировать централизованные системы водоснабжения для перспективных населенных пунктов и сельскохозяйственных объектов; </w:t>
      </w:r>
    </w:p>
    <w:p w:rsidR="0001771A" w:rsidRPr="00EF2799" w:rsidRDefault="0001771A" w:rsidP="0001771A">
      <w:pPr>
        <w:pStyle w:val="Default"/>
        <w:spacing w:line="276" w:lineRule="auto"/>
        <w:ind w:firstLine="851"/>
        <w:jc w:val="both"/>
        <w:rPr>
          <w:rFonts w:ascii="Times New Roman" w:hAnsi="Times New Roman" w:cs="Times New Roman"/>
          <w:color w:val="auto"/>
        </w:rPr>
      </w:pPr>
      <w:r w:rsidRPr="00EF2799">
        <w:rPr>
          <w:rFonts w:ascii="Times New Roman" w:hAnsi="Times New Roman" w:cs="Times New Roman"/>
          <w:color w:val="auto"/>
        </w:rPr>
        <w:t xml:space="preserve">- предусматривать реконструкцию существующих водозаборных сооружений (водозаборных скважин, шахтных колодцев и др.) для сохраняемых сельских населенных пунктов; </w:t>
      </w:r>
    </w:p>
    <w:p w:rsidR="0001771A" w:rsidRPr="00EF2799" w:rsidRDefault="0001771A" w:rsidP="0001771A">
      <w:pPr>
        <w:pStyle w:val="Default"/>
        <w:spacing w:line="276" w:lineRule="auto"/>
        <w:ind w:firstLine="851"/>
        <w:jc w:val="both"/>
        <w:rPr>
          <w:rFonts w:ascii="Times New Roman" w:hAnsi="Times New Roman" w:cs="Times New Roman"/>
          <w:color w:val="auto"/>
        </w:rPr>
      </w:pPr>
      <w:r w:rsidRPr="00EF2799">
        <w:rPr>
          <w:rFonts w:ascii="Times New Roman" w:hAnsi="Times New Roman" w:cs="Times New Roman"/>
          <w:color w:val="auto"/>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3.7.7</w:t>
      </w:r>
      <w:r>
        <w:rPr>
          <w:rFonts w:ascii="Times New Roman" w:hAnsi="Times New Roman" w:cs="Times New Roman"/>
          <w:color w:val="auto"/>
        </w:rPr>
        <w:t>8</w:t>
      </w:r>
      <w:r w:rsidRPr="000D0128">
        <w:rPr>
          <w:rFonts w:ascii="Times New Roman" w:hAnsi="Times New Roman" w:cs="Times New Roman"/>
          <w:color w:val="auto"/>
        </w:rPr>
        <w:t xml:space="preserve">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3.7.7</w:t>
      </w:r>
      <w:r>
        <w:rPr>
          <w:rFonts w:ascii="Times New Roman" w:hAnsi="Times New Roman" w:cs="Times New Roman"/>
          <w:color w:val="auto"/>
        </w:rPr>
        <w:t>9</w:t>
      </w:r>
      <w:r w:rsidRPr="000D0128">
        <w:rPr>
          <w:rFonts w:ascii="Times New Roman" w:hAnsi="Times New Roman" w:cs="Times New Roman"/>
          <w:color w:val="auto"/>
        </w:rPr>
        <w:t xml:space="preserve">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среду (поверхностный сток, растительность и др.).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Водозаборные сооружения следует проектировать с учетом перспективного развития водопотребления.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w:t>
      </w:r>
      <w:r>
        <w:rPr>
          <w:rFonts w:ascii="Times New Roman" w:hAnsi="Times New Roman" w:cs="Times New Roman"/>
          <w:color w:val="auto"/>
        </w:rPr>
        <w:t>80</w:t>
      </w:r>
      <w:r w:rsidRPr="000D0128">
        <w:rPr>
          <w:rFonts w:ascii="Times New Roman" w:hAnsi="Times New Roman" w:cs="Times New Roman"/>
          <w:color w:val="auto"/>
        </w:rPr>
        <w:t xml:space="preserve">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3.7.8</w:t>
      </w:r>
      <w:r>
        <w:rPr>
          <w:rFonts w:ascii="Times New Roman" w:hAnsi="Times New Roman" w:cs="Times New Roman"/>
          <w:color w:val="auto"/>
        </w:rPr>
        <w:t>1</w:t>
      </w:r>
      <w:r w:rsidRPr="000D0128">
        <w:rPr>
          <w:rFonts w:ascii="Times New Roman" w:hAnsi="Times New Roman" w:cs="Times New Roman"/>
          <w:color w:val="auto"/>
        </w:rPr>
        <w:t xml:space="preserve"> Сооружения для забора поверхностных вод следует проектировать в соответствии с требованиями СНиП 2.04.02-84*, они должны: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обеспечивать забор из водоисточника расчетного расхода воды и подачу его потребителю;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защищать систему водоснабжения от биологических обрастаний и от попадания в нее наносов, сора, планктона, шугольда и др.;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на водоемах рыбохозяйственного значения удовлетворять требованиям органов охраны рыбных запасов.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lastRenderedPageBreak/>
        <w:t>3.7.8</w:t>
      </w:r>
      <w:r>
        <w:rPr>
          <w:rFonts w:ascii="Times New Roman" w:hAnsi="Times New Roman" w:cs="Times New Roman"/>
          <w:color w:val="auto"/>
        </w:rPr>
        <w:t>2</w:t>
      </w:r>
      <w:r w:rsidRPr="000D0128">
        <w:rPr>
          <w:rFonts w:ascii="Times New Roman" w:hAnsi="Times New Roman" w:cs="Times New Roman"/>
          <w:color w:val="auto"/>
        </w:rPr>
        <w:t xml:space="preserve">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3.7.8</w:t>
      </w:r>
      <w:r>
        <w:rPr>
          <w:rFonts w:ascii="Times New Roman" w:hAnsi="Times New Roman" w:cs="Times New Roman"/>
          <w:color w:val="auto"/>
        </w:rPr>
        <w:t>3</w:t>
      </w:r>
      <w:r w:rsidRPr="000D0128">
        <w:rPr>
          <w:rFonts w:ascii="Times New Roman" w:hAnsi="Times New Roman" w:cs="Times New Roman"/>
          <w:color w:val="auto"/>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3.7.8</w:t>
      </w:r>
      <w:r>
        <w:rPr>
          <w:rFonts w:ascii="Times New Roman" w:hAnsi="Times New Roman" w:cs="Times New Roman"/>
          <w:color w:val="auto"/>
        </w:rPr>
        <w:t>4</w:t>
      </w:r>
      <w:r w:rsidRPr="000D0128">
        <w:rPr>
          <w:rFonts w:ascii="Times New Roman" w:hAnsi="Times New Roman" w:cs="Times New Roman"/>
          <w:color w:val="auto"/>
        </w:rPr>
        <w:t xml:space="preserve">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Коммуникации станций водоподготовки следует рассчитывать на возможность пропуска расхода воды на 20-30 % больше расчетного.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3.7.8</w:t>
      </w:r>
      <w:r>
        <w:rPr>
          <w:rFonts w:ascii="Times New Roman" w:hAnsi="Times New Roman" w:cs="Times New Roman"/>
          <w:color w:val="auto"/>
        </w:rPr>
        <w:t>5</w:t>
      </w:r>
      <w:r w:rsidRPr="000D0128">
        <w:rPr>
          <w:rFonts w:ascii="Times New Roman" w:hAnsi="Times New Roman" w:cs="Times New Roman"/>
          <w:color w:val="auto"/>
        </w:rPr>
        <w:t xml:space="preserve">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3.7.8</w:t>
      </w:r>
      <w:r>
        <w:rPr>
          <w:rFonts w:ascii="Times New Roman" w:hAnsi="Times New Roman" w:cs="Times New Roman"/>
          <w:color w:val="auto"/>
        </w:rPr>
        <w:t>6</w:t>
      </w:r>
      <w:r w:rsidRPr="000D0128">
        <w:rPr>
          <w:rFonts w:ascii="Times New Roman" w:hAnsi="Times New Roman" w:cs="Times New Roman"/>
          <w:color w:val="auto"/>
        </w:rPr>
        <w:t xml:space="preserve"> Количество линий водоводов следует принимать с учетом категории системы водоснабжения и очередности строительства.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3.7.8</w:t>
      </w:r>
      <w:r>
        <w:rPr>
          <w:rFonts w:ascii="Times New Roman" w:hAnsi="Times New Roman" w:cs="Times New Roman"/>
          <w:color w:val="auto"/>
        </w:rPr>
        <w:t>7</w:t>
      </w:r>
      <w:r w:rsidRPr="000D0128">
        <w:rPr>
          <w:rFonts w:ascii="Times New Roman" w:hAnsi="Times New Roman" w:cs="Times New Roman"/>
          <w:color w:val="auto"/>
        </w:rPr>
        <w:t xml:space="preserve"> Водопроводные сети проектируются кольцевыми. Тупиковые линии водопроводов допускается применять: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для подачи воды на производственные нужды – при допустимости перерыва в водоснабжении на время ликвидации аварии;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для подачи воды на хозяйственно-питьевые нужды – при диаметре труб не свыше 100 мм;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для подачи воды на хозяйственно-противопожарные нужды независимо от расхода воды на пожаротушение – при длине линий не свыше 200 м.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Кольцевание наружных водопроводных сетей внутренними водопроводными сетями зданий и сооружений не допускается.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3.7.8</w:t>
      </w:r>
      <w:r>
        <w:rPr>
          <w:rFonts w:ascii="Times New Roman" w:hAnsi="Times New Roman" w:cs="Times New Roman"/>
          <w:color w:val="auto"/>
        </w:rPr>
        <w:t>8</w:t>
      </w:r>
      <w:r w:rsidRPr="000D0128">
        <w:rPr>
          <w:rFonts w:ascii="Times New Roman" w:hAnsi="Times New Roman" w:cs="Times New Roman"/>
          <w:color w:val="auto"/>
        </w:rPr>
        <w:t xml:space="preserve"> Устройство сопроводительных линий для присоединения попутных потребителей допускается при диаметре магистральных линий и водоводов 800 мм и более и транзитном расходе не менее 80 % суммарного расхода; для меньших диаметров – при обосновании.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3.7.8</w:t>
      </w:r>
      <w:r>
        <w:rPr>
          <w:rFonts w:ascii="Times New Roman" w:hAnsi="Times New Roman" w:cs="Times New Roman"/>
          <w:color w:val="auto"/>
        </w:rPr>
        <w:t>9</w:t>
      </w:r>
      <w:r w:rsidRPr="000D0128">
        <w:rPr>
          <w:rFonts w:ascii="Times New Roman" w:hAnsi="Times New Roman" w:cs="Times New Roman"/>
          <w:color w:val="auto"/>
        </w:rPr>
        <w:t xml:space="preserve"> Соединение сетей хозяйственно-питьевых водопроводов с сетями водопроводов, подающих воду непитьевого качества, не допускается.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w:t>
      </w:r>
      <w:r>
        <w:rPr>
          <w:rFonts w:ascii="Times New Roman" w:hAnsi="Times New Roman" w:cs="Times New Roman"/>
          <w:color w:val="auto"/>
        </w:rPr>
        <w:t>90</w:t>
      </w:r>
      <w:r w:rsidRPr="000D0128">
        <w:rPr>
          <w:rFonts w:ascii="Times New Roman" w:hAnsi="Times New Roman" w:cs="Times New Roman"/>
          <w:color w:val="auto"/>
        </w:rPr>
        <w:t xml:space="preserve"> В проектах хозяйственно-питьевых и объединенных производственно-питьевых водопроводов необходимо предусматривать зоны санитарной охраны.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lastRenderedPageBreak/>
        <w:t xml:space="preserve">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зоны санитарной охраны разрабатывается специально.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Границы зон санитарной охраны источников и сооружений водоснабжения, а также санитарно-защитной полосы водоводов устанавливаются в соответствии с таблицей 4</w:t>
      </w:r>
      <w:r>
        <w:rPr>
          <w:rFonts w:ascii="Times New Roman" w:hAnsi="Times New Roman" w:cs="Times New Roman"/>
          <w:color w:val="auto"/>
        </w:rPr>
        <w:t>9</w:t>
      </w:r>
      <w:r w:rsidRPr="000D0128">
        <w:rPr>
          <w:rFonts w:ascii="Times New Roman" w:hAnsi="Times New Roman" w:cs="Times New Roman"/>
          <w:color w:val="auto"/>
        </w:rPr>
        <w:t xml:space="preserve">.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В зонах санитарной охраны источника питьевого водоснабжения, водопроводных сетей и сооружений устанавливается специальный режим их эксплуатации в соответствии с требованиями СанПиН 2.1.4.1110-02. </w:t>
      </w:r>
    </w:p>
    <w:p w:rsidR="0001771A" w:rsidRPr="000D0128" w:rsidRDefault="0001771A" w:rsidP="0001771A">
      <w:pPr>
        <w:pStyle w:val="Default"/>
        <w:tabs>
          <w:tab w:val="left" w:pos="3000"/>
        </w:tabs>
        <w:spacing w:line="276" w:lineRule="auto"/>
        <w:ind w:firstLine="851"/>
        <w:jc w:val="both"/>
        <w:rPr>
          <w:rFonts w:ascii="Times New Roman" w:hAnsi="Times New Roman" w:cs="Times New Roman"/>
          <w:color w:val="auto"/>
        </w:rPr>
      </w:pPr>
    </w:p>
    <w:p w:rsidR="0001771A" w:rsidRPr="000D0128" w:rsidRDefault="0001771A" w:rsidP="0001771A">
      <w:pPr>
        <w:pStyle w:val="Default"/>
        <w:tabs>
          <w:tab w:val="left" w:pos="3000"/>
        </w:tabs>
        <w:spacing w:line="276" w:lineRule="auto"/>
        <w:ind w:firstLine="851"/>
        <w:jc w:val="right"/>
        <w:rPr>
          <w:rFonts w:ascii="Times New Roman" w:hAnsi="Times New Roman" w:cs="Times New Roman"/>
          <w:color w:val="auto"/>
        </w:rPr>
      </w:pPr>
      <w:r w:rsidRPr="000D0128">
        <w:rPr>
          <w:rFonts w:ascii="Times New Roman" w:hAnsi="Times New Roman" w:cs="Times New Roman"/>
          <w:color w:val="auto"/>
        </w:rPr>
        <w:t>Таблица 4</w:t>
      </w:r>
      <w:r>
        <w:rPr>
          <w:rFonts w:ascii="Times New Roman" w:hAnsi="Times New Roman" w:cs="Times New Roman"/>
          <w:color w:val="auto"/>
        </w:rPr>
        <w:t>9</w:t>
      </w:r>
    </w:p>
    <w:p w:rsidR="0001771A" w:rsidRPr="000D0128" w:rsidRDefault="0001771A" w:rsidP="0001771A">
      <w:pPr>
        <w:pStyle w:val="aa"/>
        <w:spacing w:before="0" w:beforeAutospacing="0" w:after="0" w:afterAutospacing="0" w:line="276" w:lineRule="auto"/>
        <w:jc w:val="center"/>
      </w:pPr>
      <w:r w:rsidRPr="000D0128">
        <w:t>Зоны санитарной охраны источников водоснабжения и водопроводов питьевого назначения</w:t>
      </w:r>
    </w:p>
    <w:p w:rsidR="0001771A" w:rsidRPr="00BD19ED" w:rsidRDefault="0001771A" w:rsidP="0001771A">
      <w:pPr>
        <w:pStyle w:val="aa"/>
        <w:spacing w:before="0" w:beforeAutospacing="0" w:after="0" w:afterAutospacing="0"/>
        <w:jc w:val="cente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1"/>
        <w:gridCol w:w="1753"/>
        <w:gridCol w:w="1808"/>
        <w:gridCol w:w="2998"/>
      </w:tblGrid>
      <w:tr w:rsidR="0001771A" w:rsidRPr="000D0128" w:rsidTr="0001771A">
        <w:tc>
          <w:tcPr>
            <w:tcW w:w="3167" w:type="dxa"/>
            <w:vMerge w:val="restart"/>
            <w:vAlign w:val="center"/>
          </w:tcPr>
          <w:p w:rsidR="0001771A" w:rsidRPr="000D0128" w:rsidRDefault="0001771A" w:rsidP="0001771A">
            <w:pPr>
              <w:pStyle w:val="aa"/>
              <w:spacing w:before="0" w:beforeAutospacing="0" w:after="0" w:afterAutospacing="0"/>
              <w:jc w:val="center"/>
              <w:rPr>
                <w:b/>
                <w:sz w:val="20"/>
                <w:szCs w:val="20"/>
              </w:rPr>
            </w:pPr>
            <w:r w:rsidRPr="000D0128">
              <w:rPr>
                <w:b/>
                <w:sz w:val="20"/>
                <w:szCs w:val="20"/>
              </w:rPr>
              <w:t>Наименование источника водоснабжения</w:t>
            </w:r>
          </w:p>
        </w:tc>
        <w:tc>
          <w:tcPr>
            <w:tcW w:w="6970" w:type="dxa"/>
            <w:gridSpan w:val="3"/>
            <w:vAlign w:val="center"/>
          </w:tcPr>
          <w:p w:rsidR="0001771A" w:rsidRPr="000D0128" w:rsidRDefault="0001771A" w:rsidP="0001771A">
            <w:pPr>
              <w:pStyle w:val="aa"/>
              <w:spacing w:before="0" w:beforeAutospacing="0" w:after="0" w:afterAutospacing="0"/>
              <w:jc w:val="center"/>
              <w:rPr>
                <w:b/>
                <w:sz w:val="20"/>
                <w:szCs w:val="20"/>
              </w:rPr>
            </w:pPr>
            <w:r w:rsidRPr="000D0128">
              <w:rPr>
                <w:b/>
                <w:sz w:val="20"/>
                <w:szCs w:val="20"/>
              </w:rPr>
              <w:t>Границы зон санитарной охраны от источника водоснабжения</w:t>
            </w:r>
          </w:p>
        </w:tc>
      </w:tr>
      <w:tr w:rsidR="0001771A" w:rsidRPr="000D0128" w:rsidTr="0001771A">
        <w:tc>
          <w:tcPr>
            <w:tcW w:w="3167" w:type="dxa"/>
            <w:vMerge/>
            <w:vAlign w:val="center"/>
          </w:tcPr>
          <w:p w:rsidR="0001771A" w:rsidRPr="000D0128" w:rsidRDefault="0001771A" w:rsidP="0001771A">
            <w:pPr>
              <w:jc w:val="center"/>
              <w:rPr>
                <w:b/>
                <w:sz w:val="20"/>
                <w:szCs w:val="20"/>
              </w:rPr>
            </w:pPr>
          </w:p>
        </w:tc>
        <w:tc>
          <w:tcPr>
            <w:tcW w:w="1865" w:type="dxa"/>
            <w:vAlign w:val="center"/>
          </w:tcPr>
          <w:p w:rsidR="0001771A" w:rsidRPr="000D0128" w:rsidRDefault="0001771A" w:rsidP="0001771A">
            <w:pPr>
              <w:pStyle w:val="aa"/>
              <w:spacing w:before="0" w:beforeAutospacing="0" w:after="0" w:afterAutospacing="0"/>
              <w:jc w:val="center"/>
              <w:rPr>
                <w:b/>
                <w:sz w:val="20"/>
                <w:szCs w:val="20"/>
              </w:rPr>
            </w:pPr>
            <w:r w:rsidRPr="000D0128">
              <w:rPr>
                <w:b/>
                <w:sz w:val="20"/>
                <w:szCs w:val="20"/>
              </w:rPr>
              <w:t>I пояс</w:t>
            </w:r>
          </w:p>
        </w:tc>
        <w:tc>
          <w:tcPr>
            <w:tcW w:w="1880" w:type="dxa"/>
            <w:vAlign w:val="center"/>
          </w:tcPr>
          <w:p w:rsidR="0001771A" w:rsidRPr="000D0128" w:rsidRDefault="0001771A" w:rsidP="0001771A">
            <w:pPr>
              <w:pStyle w:val="aa"/>
              <w:spacing w:before="0" w:beforeAutospacing="0" w:after="0" w:afterAutospacing="0"/>
              <w:jc w:val="center"/>
              <w:rPr>
                <w:b/>
                <w:sz w:val="20"/>
                <w:szCs w:val="20"/>
              </w:rPr>
            </w:pPr>
            <w:r w:rsidRPr="000D0128">
              <w:rPr>
                <w:b/>
                <w:sz w:val="20"/>
                <w:szCs w:val="20"/>
              </w:rPr>
              <w:t>II пояс</w:t>
            </w:r>
          </w:p>
        </w:tc>
        <w:tc>
          <w:tcPr>
            <w:tcW w:w="3225" w:type="dxa"/>
            <w:vAlign w:val="center"/>
          </w:tcPr>
          <w:p w:rsidR="0001771A" w:rsidRPr="000D0128" w:rsidRDefault="0001771A" w:rsidP="0001771A">
            <w:pPr>
              <w:pStyle w:val="aa"/>
              <w:spacing w:before="0" w:beforeAutospacing="0" w:after="0" w:afterAutospacing="0"/>
              <w:jc w:val="center"/>
              <w:rPr>
                <w:b/>
                <w:sz w:val="20"/>
                <w:szCs w:val="20"/>
              </w:rPr>
            </w:pPr>
            <w:r w:rsidRPr="000D0128">
              <w:rPr>
                <w:b/>
                <w:sz w:val="20"/>
                <w:szCs w:val="20"/>
              </w:rPr>
              <w:t>III пояс</w:t>
            </w:r>
          </w:p>
        </w:tc>
      </w:tr>
      <w:tr w:rsidR="0001771A" w:rsidRPr="000D0128" w:rsidTr="0001771A">
        <w:tc>
          <w:tcPr>
            <w:tcW w:w="0" w:type="auto"/>
            <w:gridSpan w:val="4"/>
            <w:vAlign w:val="center"/>
          </w:tcPr>
          <w:p w:rsidR="0001771A" w:rsidRPr="000D0128" w:rsidRDefault="0001771A" w:rsidP="0001771A">
            <w:pPr>
              <w:rPr>
                <w:sz w:val="20"/>
                <w:szCs w:val="20"/>
              </w:rPr>
            </w:pPr>
            <w:r w:rsidRPr="000D0128">
              <w:rPr>
                <w:sz w:val="20"/>
                <w:szCs w:val="20"/>
              </w:rPr>
              <w:t>Подземные источники</w:t>
            </w:r>
          </w:p>
        </w:tc>
      </w:tr>
      <w:tr w:rsidR="0001771A" w:rsidRPr="000D0128" w:rsidTr="0001771A">
        <w:tc>
          <w:tcPr>
            <w:tcW w:w="3167" w:type="dxa"/>
            <w:vAlign w:val="center"/>
          </w:tcPr>
          <w:p w:rsidR="0001771A" w:rsidRPr="000D0128" w:rsidRDefault="0001771A" w:rsidP="0001771A">
            <w:pPr>
              <w:pStyle w:val="aa"/>
              <w:spacing w:before="0" w:beforeAutospacing="0" w:after="0" w:afterAutospacing="0"/>
              <w:rPr>
                <w:sz w:val="20"/>
                <w:szCs w:val="20"/>
              </w:rPr>
            </w:pPr>
            <w:r w:rsidRPr="000D0128">
              <w:rPr>
                <w:sz w:val="20"/>
                <w:szCs w:val="20"/>
              </w:rPr>
              <w:t>а) скважины, в том числе:</w:t>
            </w:r>
          </w:p>
          <w:p w:rsidR="0001771A" w:rsidRPr="000D0128" w:rsidRDefault="0001771A" w:rsidP="0001771A">
            <w:pPr>
              <w:pStyle w:val="aa"/>
              <w:spacing w:before="0" w:beforeAutospacing="0" w:after="0" w:afterAutospacing="0"/>
              <w:rPr>
                <w:sz w:val="20"/>
                <w:szCs w:val="20"/>
              </w:rPr>
            </w:pPr>
            <w:r w:rsidRPr="000D0128">
              <w:rPr>
                <w:sz w:val="20"/>
                <w:szCs w:val="20"/>
              </w:rPr>
              <w:t>- защищенные воды</w:t>
            </w:r>
          </w:p>
        </w:tc>
        <w:tc>
          <w:tcPr>
            <w:tcW w:w="1865"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не менее 30 м</w:t>
            </w:r>
          </w:p>
        </w:tc>
        <w:tc>
          <w:tcPr>
            <w:tcW w:w="1880"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 xml:space="preserve">по расчету в зависимости от Тм </w:t>
            </w:r>
            <w:r w:rsidRPr="000D0128">
              <w:rPr>
                <w:sz w:val="20"/>
                <w:szCs w:val="20"/>
                <w:vertAlign w:val="superscript"/>
              </w:rPr>
              <w:t>2)</w:t>
            </w:r>
          </w:p>
        </w:tc>
        <w:tc>
          <w:tcPr>
            <w:tcW w:w="3225"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 xml:space="preserve">по расчету в зависимости от Тх </w:t>
            </w:r>
            <w:r w:rsidRPr="000D0128">
              <w:rPr>
                <w:sz w:val="20"/>
                <w:szCs w:val="20"/>
                <w:vertAlign w:val="superscript"/>
              </w:rPr>
              <w:t>3)</w:t>
            </w:r>
          </w:p>
        </w:tc>
      </w:tr>
      <w:tr w:rsidR="0001771A" w:rsidRPr="000D0128" w:rsidTr="0001771A">
        <w:tc>
          <w:tcPr>
            <w:tcW w:w="3167" w:type="dxa"/>
            <w:vAlign w:val="center"/>
          </w:tcPr>
          <w:p w:rsidR="0001771A" w:rsidRPr="000D0128" w:rsidRDefault="0001771A" w:rsidP="0001771A">
            <w:pPr>
              <w:pStyle w:val="aa"/>
              <w:spacing w:before="0" w:beforeAutospacing="0" w:after="0" w:afterAutospacing="0"/>
              <w:rPr>
                <w:sz w:val="20"/>
                <w:szCs w:val="20"/>
              </w:rPr>
            </w:pPr>
            <w:r w:rsidRPr="000D0128">
              <w:rPr>
                <w:sz w:val="20"/>
                <w:szCs w:val="20"/>
              </w:rPr>
              <w:t>- недостаточно защищенные воды</w:t>
            </w:r>
          </w:p>
        </w:tc>
        <w:tc>
          <w:tcPr>
            <w:tcW w:w="1865"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не менее 50 м</w:t>
            </w:r>
          </w:p>
        </w:tc>
        <w:tc>
          <w:tcPr>
            <w:tcW w:w="1880"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то же</w:t>
            </w:r>
          </w:p>
        </w:tc>
        <w:tc>
          <w:tcPr>
            <w:tcW w:w="3225"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то же</w:t>
            </w:r>
          </w:p>
        </w:tc>
      </w:tr>
      <w:tr w:rsidR="0001771A" w:rsidRPr="000D0128" w:rsidTr="0001771A">
        <w:tc>
          <w:tcPr>
            <w:tcW w:w="3167" w:type="dxa"/>
            <w:vAlign w:val="center"/>
          </w:tcPr>
          <w:p w:rsidR="0001771A" w:rsidRPr="000D0128" w:rsidRDefault="0001771A" w:rsidP="0001771A">
            <w:pPr>
              <w:pStyle w:val="aa"/>
              <w:spacing w:before="0" w:beforeAutospacing="0" w:after="0" w:afterAutospacing="0"/>
              <w:rPr>
                <w:sz w:val="20"/>
                <w:szCs w:val="20"/>
              </w:rPr>
            </w:pPr>
            <w:r w:rsidRPr="000D0128">
              <w:rPr>
                <w:sz w:val="20"/>
                <w:szCs w:val="20"/>
              </w:rPr>
              <w:t>б) водозаборы при искусственном пополнении запасов подземных вод,</w:t>
            </w:r>
          </w:p>
          <w:p w:rsidR="0001771A" w:rsidRPr="000D0128" w:rsidRDefault="0001771A" w:rsidP="0001771A">
            <w:pPr>
              <w:pStyle w:val="aa"/>
              <w:spacing w:before="0" w:beforeAutospacing="0" w:after="0" w:afterAutospacing="0"/>
              <w:rPr>
                <w:sz w:val="20"/>
                <w:szCs w:val="20"/>
              </w:rPr>
            </w:pPr>
            <w:r w:rsidRPr="000D0128">
              <w:rPr>
                <w:sz w:val="20"/>
                <w:szCs w:val="20"/>
              </w:rPr>
              <w:t>в том числе инфильтрационные сооружения (бассейны, каналы)</w:t>
            </w:r>
          </w:p>
        </w:tc>
        <w:tc>
          <w:tcPr>
            <w:tcW w:w="1865"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не менее 50 м</w:t>
            </w:r>
          </w:p>
          <w:p w:rsidR="0001771A" w:rsidRPr="000D0128" w:rsidRDefault="0001771A" w:rsidP="0001771A">
            <w:pPr>
              <w:pStyle w:val="aa"/>
              <w:spacing w:before="0" w:beforeAutospacing="0" w:after="0" w:afterAutospacing="0"/>
              <w:jc w:val="center"/>
              <w:rPr>
                <w:sz w:val="20"/>
                <w:szCs w:val="20"/>
              </w:rPr>
            </w:pPr>
            <w:r w:rsidRPr="000D0128">
              <w:rPr>
                <w:sz w:val="20"/>
                <w:szCs w:val="20"/>
              </w:rPr>
              <w:t>не менее 100 м</w:t>
            </w:r>
            <w:r w:rsidRPr="000D0128">
              <w:rPr>
                <w:sz w:val="20"/>
                <w:szCs w:val="20"/>
                <w:vertAlign w:val="superscript"/>
              </w:rPr>
              <w:t>1)</w:t>
            </w:r>
          </w:p>
        </w:tc>
        <w:tc>
          <w:tcPr>
            <w:tcW w:w="1880"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то же</w:t>
            </w:r>
          </w:p>
        </w:tc>
        <w:tc>
          <w:tcPr>
            <w:tcW w:w="3225"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то же</w:t>
            </w:r>
          </w:p>
        </w:tc>
      </w:tr>
      <w:tr w:rsidR="0001771A" w:rsidRPr="000D0128" w:rsidTr="0001771A">
        <w:tc>
          <w:tcPr>
            <w:tcW w:w="10137" w:type="dxa"/>
            <w:gridSpan w:val="4"/>
            <w:vAlign w:val="center"/>
          </w:tcPr>
          <w:p w:rsidR="0001771A" w:rsidRPr="000D0128" w:rsidRDefault="0001771A" w:rsidP="0001771A">
            <w:pPr>
              <w:rPr>
                <w:sz w:val="20"/>
                <w:szCs w:val="20"/>
              </w:rPr>
            </w:pPr>
            <w:r w:rsidRPr="000D0128">
              <w:rPr>
                <w:sz w:val="20"/>
                <w:szCs w:val="20"/>
              </w:rPr>
              <w:t>Поверхностные источники</w:t>
            </w:r>
          </w:p>
        </w:tc>
      </w:tr>
      <w:tr w:rsidR="0001771A" w:rsidRPr="000D0128" w:rsidTr="0001771A">
        <w:tc>
          <w:tcPr>
            <w:tcW w:w="3167" w:type="dxa"/>
            <w:vMerge w:val="restart"/>
            <w:vAlign w:val="center"/>
          </w:tcPr>
          <w:p w:rsidR="0001771A" w:rsidRPr="000D0128" w:rsidRDefault="0001771A" w:rsidP="0001771A">
            <w:pPr>
              <w:pStyle w:val="aa"/>
              <w:spacing w:before="0" w:beforeAutospacing="0" w:after="0" w:afterAutospacing="0"/>
              <w:rPr>
                <w:sz w:val="20"/>
                <w:szCs w:val="20"/>
              </w:rPr>
            </w:pPr>
            <w:r w:rsidRPr="000D0128">
              <w:rPr>
                <w:sz w:val="20"/>
                <w:szCs w:val="20"/>
              </w:rPr>
              <w:t>а) водотоки (реки, каналы)</w:t>
            </w:r>
          </w:p>
        </w:tc>
        <w:tc>
          <w:tcPr>
            <w:tcW w:w="1865"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 вверх по течению не менее 200 м;</w:t>
            </w:r>
          </w:p>
        </w:tc>
        <w:tc>
          <w:tcPr>
            <w:tcW w:w="1880"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 вверх по течению по расчету;</w:t>
            </w:r>
          </w:p>
        </w:tc>
        <w:tc>
          <w:tcPr>
            <w:tcW w:w="3225"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 совпадают с границами II пояса;</w:t>
            </w:r>
          </w:p>
        </w:tc>
      </w:tr>
      <w:tr w:rsidR="0001771A" w:rsidRPr="000D0128" w:rsidTr="0001771A">
        <w:tc>
          <w:tcPr>
            <w:tcW w:w="3167" w:type="dxa"/>
            <w:vMerge/>
            <w:vAlign w:val="center"/>
          </w:tcPr>
          <w:p w:rsidR="0001771A" w:rsidRPr="000D0128" w:rsidRDefault="0001771A" w:rsidP="0001771A">
            <w:pPr>
              <w:rPr>
                <w:sz w:val="20"/>
                <w:szCs w:val="20"/>
              </w:rPr>
            </w:pPr>
          </w:p>
        </w:tc>
        <w:tc>
          <w:tcPr>
            <w:tcW w:w="1865"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 вниз по течению не менее 100 м;</w:t>
            </w:r>
          </w:p>
        </w:tc>
        <w:tc>
          <w:tcPr>
            <w:tcW w:w="1880"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 вниз по течению не менее 250 м;</w:t>
            </w:r>
          </w:p>
        </w:tc>
        <w:tc>
          <w:tcPr>
            <w:tcW w:w="3225"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 совпадают с границами II пояса;</w:t>
            </w:r>
          </w:p>
        </w:tc>
      </w:tr>
      <w:tr w:rsidR="0001771A" w:rsidRPr="000D0128" w:rsidTr="0001771A">
        <w:tc>
          <w:tcPr>
            <w:tcW w:w="3167" w:type="dxa"/>
            <w:vMerge/>
            <w:vAlign w:val="center"/>
          </w:tcPr>
          <w:p w:rsidR="0001771A" w:rsidRPr="000D0128" w:rsidRDefault="0001771A" w:rsidP="0001771A">
            <w:pPr>
              <w:rPr>
                <w:sz w:val="20"/>
                <w:szCs w:val="20"/>
              </w:rPr>
            </w:pPr>
          </w:p>
        </w:tc>
        <w:tc>
          <w:tcPr>
            <w:tcW w:w="1865"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 боковые - не менее 100 м от линии уреза воды летне-осенней межени</w:t>
            </w:r>
          </w:p>
        </w:tc>
        <w:tc>
          <w:tcPr>
            <w:tcW w:w="1880"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 боковые не менее 500 м</w:t>
            </w:r>
          </w:p>
        </w:tc>
        <w:tc>
          <w:tcPr>
            <w:tcW w:w="3225"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 по линии водоразделов в пределах 3 - 5 км, включая притоки</w:t>
            </w:r>
          </w:p>
        </w:tc>
      </w:tr>
      <w:tr w:rsidR="0001771A" w:rsidRPr="000D0128" w:rsidTr="0001771A">
        <w:tc>
          <w:tcPr>
            <w:tcW w:w="3167" w:type="dxa"/>
            <w:vAlign w:val="center"/>
          </w:tcPr>
          <w:p w:rsidR="0001771A" w:rsidRPr="000D0128" w:rsidRDefault="0001771A" w:rsidP="0001771A">
            <w:pPr>
              <w:pStyle w:val="aa"/>
              <w:spacing w:before="0" w:beforeAutospacing="0" w:after="0" w:afterAutospacing="0"/>
              <w:rPr>
                <w:sz w:val="20"/>
                <w:szCs w:val="20"/>
              </w:rPr>
            </w:pPr>
            <w:r w:rsidRPr="000D0128">
              <w:rPr>
                <w:sz w:val="20"/>
                <w:szCs w:val="20"/>
              </w:rPr>
              <w:t>б) водоемы (водохранилища, озера)</w:t>
            </w:r>
          </w:p>
        </w:tc>
        <w:tc>
          <w:tcPr>
            <w:tcW w:w="1865"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не менее 100 м от линии уреза воды при летне-осенней межени</w:t>
            </w:r>
          </w:p>
        </w:tc>
        <w:tc>
          <w:tcPr>
            <w:tcW w:w="1880"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 xml:space="preserve">3 - 5 км во все стороны от водозабора или на 500 - 1000 м при </w:t>
            </w:r>
            <w:r w:rsidRPr="000D0128">
              <w:rPr>
                <w:sz w:val="20"/>
                <w:szCs w:val="20"/>
              </w:rPr>
              <w:lastRenderedPageBreak/>
              <w:t>нормальном подпорном уровне</w:t>
            </w:r>
          </w:p>
        </w:tc>
        <w:tc>
          <w:tcPr>
            <w:tcW w:w="3225"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lastRenderedPageBreak/>
              <w:t>совпадают с границами II пояса</w:t>
            </w:r>
          </w:p>
        </w:tc>
      </w:tr>
      <w:tr w:rsidR="0001771A" w:rsidRPr="000D0128" w:rsidTr="0001771A">
        <w:tc>
          <w:tcPr>
            <w:tcW w:w="3167" w:type="dxa"/>
            <w:vAlign w:val="center"/>
          </w:tcPr>
          <w:p w:rsidR="0001771A" w:rsidRPr="000D0128" w:rsidRDefault="0001771A" w:rsidP="0001771A">
            <w:pPr>
              <w:pStyle w:val="aa"/>
              <w:spacing w:before="0" w:beforeAutospacing="0" w:after="0" w:afterAutospacing="0"/>
              <w:rPr>
                <w:sz w:val="20"/>
                <w:szCs w:val="20"/>
              </w:rPr>
            </w:pPr>
            <w:r w:rsidRPr="000D0128">
              <w:rPr>
                <w:sz w:val="20"/>
                <w:szCs w:val="20"/>
              </w:rPr>
              <w:lastRenderedPageBreak/>
              <w:t>Водопроводные сооружения и водоводы</w:t>
            </w:r>
          </w:p>
        </w:tc>
        <w:tc>
          <w:tcPr>
            <w:tcW w:w="6970" w:type="dxa"/>
            <w:gridSpan w:val="3"/>
          </w:tcPr>
          <w:p w:rsidR="0001771A" w:rsidRPr="000D0128" w:rsidRDefault="0001771A" w:rsidP="0001771A">
            <w:pPr>
              <w:pStyle w:val="aa"/>
              <w:spacing w:before="0" w:beforeAutospacing="0" w:after="0" w:afterAutospacing="0"/>
              <w:jc w:val="both"/>
              <w:rPr>
                <w:sz w:val="20"/>
                <w:szCs w:val="20"/>
              </w:rPr>
            </w:pPr>
            <w:r w:rsidRPr="000D0128">
              <w:rPr>
                <w:sz w:val="20"/>
                <w:szCs w:val="20"/>
              </w:rPr>
              <w:t>Границы санитарно-защитной полосы:</w:t>
            </w:r>
          </w:p>
          <w:p w:rsidR="0001771A" w:rsidRPr="000D0128" w:rsidRDefault="0001771A" w:rsidP="0001771A">
            <w:pPr>
              <w:pStyle w:val="aa"/>
              <w:spacing w:before="0" w:beforeAutospacing="0" w:after="0" w:afterAutospacing="0"/>
              <w:jc w:val="both"/>
              <w:rPr>
                <w:sz w:val="20"/>
                <w:szCs w:val="20"/>
              </w:rPr>
            </w:pPr>
            <w:r w:rsidRPr="000D0128">
              <w:rPr>
                <w:sz w:val="20"/>
                <w:szCs w:val="20"/>
              </w:rPr>
              <w:t>- от стен запасных и регулирующих емкостей, фильтров и контактных осветителей - не менее 30 м</w:t>
            </w:r>
            <w:r w:rsidRPr="000D0128">
              <w:rPr>
                <w:sz w:val="20"/>
                <w:szCs w:val="20"/>
                <w:vertAlign w:val="superscript"/>
              </w:rPr>
              <w:t>4)</w:t>
            </w:r>
            <w:r w:rsidRPr="000D0128">
              <w:rPr>
                <w:sz w:val="20"/>
                <w:szCs w:val="20"/>
              </w:rPr>
              <w:t>;</w:t>
            </w:r>
          </w:p>
          <w:p w:rsidR="0001771A" w:rsidRPr="000D0128" w:rsidRDefault="0001771A" w:rsidP="0001771A">
            <w:pPr>
              <w:pStyle w:val="aa"/>
              <w:spacing w:before="0" w:beforeAutospacing="0" w:after="0" w:afterAutospacing="0"/>
              <w:jc w:val="both"/>
              <w:rPr>
                <w:sz w:val="20"/>
                <w:szCs w:val="20"/>
              </w:rPr>
            </w:pPr>
            <w:r w:rsidRPr="000D0128">
              <w:rPr>
                <w:sz w:val="20"/>
                <w:szCs w:val="20"/>
              </w:rPr>
              <w:t>- от водонапорных башен - не менее 10 м</w:t>
            </w:r>
            <w:r w:rsidRPr="000D0128">
              <w:rPr>
                <w:sz w:val="20"/>
                <w:szCs w:val="20"/>
                <w:vertAlign w:val="superscript"/>
              </w:rPr>
              <w:t>5)</w:t>
            </w:r>
            <w:r w:rsidRPr="000D0128">
              <w:rPr>
                <w:sz w:val="20"/>
                <w:szCs w:val="20"/>
              </w:rPr>
              <w:t>;</w:t>
            </w:r>
          </w:p>
          <w:p w:rsidR="0001771A" w:rsidRPr="000D0128" w:rsidRDefault="0001771A" w:rsidP="0001771A">
            <w:pPr>
              <w:pStyle w:val="aa"/>
              <w:spacing w:before="0" w:beforeAutospacing="0" w:after="0" w:afterAutospacing="0"/>
              <w:jc w:val="both"/>
              <w:rPr>
                <w:sz w:val="20"/>
                <w:szCs w:val="20"/>
              </w:rPr>
            </w:pPr>
            <w:r w:rsidRPr="000D0128">
              <w:rPr>
                <w:sz w:val="20"/>
                <w:szCs w:val="20"/>
              </w:rPr>
              <w:t>- от остальных помещений (отстойники, реагентное хозяйство, склад хлора</w:t>
            </w:r>
            <w:r w:rsidRPr="000D0128">
              <w:rPr>
                <w:sz w:val="20"/>
                <w:szCs w:val="20"/>
                <w:vertAlign w:val="superscript"/>
              </w:rPr>
              <w:t>6)</w:t>
            </w:r>
            <w:r w:rsidRPr="000D0128">
              <w:rPr>
                <w:sz w:val="20"/>
                <w:szCs w:val="20"/>
              </w:rPr>
              <w:t>, насосные станции и др.) - не менее 15 м;</w:t>
            </w:r>
          </w:p>
          <w:p w:rsidR="0001771A" w:rsidRPr="000D0128" w:rsidRDefault="0001771A" w:rsidP="0001771A">
            <w:pPr>
              <w:pStyle w:val="aa"/>
              <w:spacing w:before="0" w:beforeAutospacing="0" w:after="0" w:afterAutospacing="0"/>
              <w:jc w:val="both"/>
              <w:rPr>
                <w:sz w:val="20"/>
                <w:szCs w:val="20"/>
              </w:rPr>
            </w:pPr>
            <w:r w:rsidRPr="000D0128">
              <w:rPr>
                <w:sz w:val="20"/>
                <w:szCs w:val="20"/>
              </w:rPr>
              <w:t>- от крайних линий водопровода:</w:t>
            </w:r>
          </w:p>
          <w:p w:rsidR="0001771A" w:rsidRPr="000D0128" w:rsidRDefault="0001771A" w:rsidP="0001771A">
            <w:pPr>
              <w:pStyle w:val="aa"/>
              <w:spacing w:before="0" w:beforeAutospacing="0" w:after="0" w:afterAutospacing="0"/>
              <w:jc w:val="both"/>
              <w:rPr>
                <w:sz w:val="20"/>
                <w:szCs w:val="20"/>
              </w:rPr>
            </w:pPr>
            <w:r w:rsidRPr="000D0128">
              <w:rPr>
                <w:sz w:val="20"/>
                <w:szCs w:val="20"/>
              </w:rPr>
              <w:t>- при отсутствии грунтовых вод - не менее 10 м при диаметре водоводов до 1000 мм и не менее 20 м при диаметре более 1000 мм;</w:t>
            </w:r>
          </w:p>
          <w:p w:rsidR="0001771A" w:rsidRPr="000D0128" w:rsidRDefault="0001771A" w:rsidP="0001771A">
            <w:pPr>
              <w:pStyle w:val="aa"/>
              <w:spacing w:before="0" w:beforeAutospacing="0" w:after="0" w:afterAutospacing="0"/>
              <w:jc w:val="both"/>
              <w:rPr>
                <w:sz w:val="20"/>
                <w:szCs w:val="20"/>
              </w:rPr>
            </w:pPr>
            <w:r w:rsidRPr="000D0128">
              <w:rPr>
                <w:sz w:val="20"/>
                <w:szCs w:val="20"/>
              </w:rPr>
              <w:t>- при наличии грунтовых вод - не менее 50 м вне зависимости от диаметра водоводов</w:t>
            </w:r>
          </w:p>
        </w:tc>
      </w:tr>
    </w:tbl>
    <w:p w:rsidR="0001771A" w:rsidRPr="000D0128" w:rsidRDefault="0001771A" w:rsidP="0001771A">
      <w:pPr>
        <w:pStyle w:val="aa"/>
        <w:spacing w:before="0" w:beforeAutospacing="0" w:after="0" w:afterAutospacing="0"/>
        <w:ind w:firstLine="851"/>
        <w:jc w:val="both"/>
        <w:rPr>
          <w:sz w:val="20"/>
          <w:szCs w:val="20"/>
        </w:rPr>
      </w:pPr>
    </w:p>
    <w:p w:rsidR="0001771A" w:rsidRPr="000D0128" w:rsidRDefault="0001771A" w:rsidP="0001771A">
      <w:pPr>
        <w:pStyle w:val="aa"/>
        <w:spacing w:before="0" w:beforeAutospacing="0" w:after="0" w:afterAutospacing="0"/>
        <w:ind w:firstLine="851"/>
        <w:jc w:val="both"/>
        <w:rPr>
          <w:sz w:val="20"/>
          <w:szCs w:val="20"/>
        </w:rPr>
      </w:pPr>
      <w:r w:rsidRPr="000D0128">
        <w:rPr>
          <w:sz w:val="20"/>
          <w:szCs w:val="20"/>
        </w:rPr>
        <w:t>Примечания:</w:t>
      </w:r>
    </w:p>
    <w:p w:rsidR="0001771A" w:rsidRPr="000D0128" w:rsidRDefault="0001771A" w:rsidP="0001771A">
      <w:pPr>
        <w:pStyle w:val="aa"/>
        <w:spacing w:before="0" w:beforeAutospacing="0" w:after="0" w:afterAutospacing="0"/>
        <w:ind w:firstLine="851"/>
        <w:jc w:val="both"/>
        <w:rPr>
          <w:sz w:val="20"/>
          <w:szCs w:val="20"/>
        </w:rPr>
      </w:pPr>
      <w:r w:rsidRPr="000D0128">
        <w:rPr>
          <w:sz w:val="20"/>
          <w:szCs w:val="20"/>
          <w:vertAlign w:val="superscript"/>
        </w:rPr>
        <w:t>1)</w:t>
      </w:r>
      <w:r w:rsidRPr="000D0128">
        <w:rPr>
          <w:sz w:val="20"/>
          <w:szCs w:val="20"/>
        </w:rPr>
        <w:t xml:space="preserve">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01771A" w:rsidRPr="000D0128" w:rsidRDefault="0001771A" w:rsidP="0001771A">
      <w:pPr>
        <w:pStyle w:val="aa"/>
        <w:spacing w:before="0" w:beforeAutospacing="0" w:after="0" w:afterAutospacing="0"/>
        <w:ind w:firstLine="851"/>
        <w:jc w:val="both"/>
        <w:rPr>
          <w:sz w:val="20"/>
          <w:szCs w:val="20"/>
        </w:rPr>
      </w:pPr>
      <w:r w:rsidRPr="000D0128">
        <w:rPr>
          <w:sz w:val="20"/>
          <w:szCs w:val="20"/>
          <w:vertAlign w:val="superscript"/>
        </w:rPr>
        <w:t>2)</w:t>
      </w:r>
      <w:r w:rsidRPr="000D0128">
        <w:rPr>
          <w:sz w:val="20"/>
          <w:szCs w:val="20"/>
        </w:rPr>
        <w:t xml:space="preserve"> При определении границ II пояса Тм (время продвижения микробного загрязнения с потоком подземных вод к водозабору) принимается по таблице </w:t>
      </w:r>
      <w:r>
        <w:rPr>
          <w:sz w:val="20"/>
          <w:szCs w:val="20"/>
        </w:rPr>
        <w:t>50</w:t>
      </w:r>
      <w:r w:rsidRPr="000D0128">
        <w:rPr>
          <w:sz w:val="20"/>
          <w:szCs w:val="20"/>
        </w:rPr>
        <w:t>:</w:t>
      </w:r>
    </w:p>
    <w:p w:rsidR="0001771A" w:rsidRPr="000D0128" w:rsidRDefault="0001771A" w:rsidP="0001771A">
      <w:pPr>
        <w:pStyle w:val="aa"/>
        <w:spacing w:before="0" w:beforeAutospacing="0" w:after="0" w:afterAutospacing="0"/>
        <w:ind w:firstLine="851"/>
        <w:jc w:val="right"/>
        <w:rPr>
          <w:szCs w:val="20"/>
        </w:rPr>
      </w:pPr>
      <w:r w:rsidRPr="000D0128">
        <w:rPr>
          <w:szCs w:val="20"/>
        </w:rPr>
        <w:t xml:space="preserve">Таблица </w:t>
      </w:r>
      <w:r>
        <w:rPr>
          <w:szCs w:val="20"/>
        </w:rPr>
        <w:t>50</w:t>
      </w:r>
    </w:p>
    <w:p w:rsidR="0001771A" w:rsidRPr="000D0128" w:rsidRDefault="0001771A" w:rsidP="0001771A">
      <w:pPr>
        <w:pStyle w:val="aa"/>
        <w:spacing w:before="0" w:beforeAutospacing="0" w:after="0" w:afterAutospacing="0"/>
        <w:ind w:firstLine="851"/>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47"/>
        <w:gridCol w:w="1123"/>
      </w:tblGrid>
      <w:tr w:rsidR="0001771A" w:rsidRPr="000D0128" w:rsidTr="0001771A">
        <w:tc>
          <w:tcPr>
            <w:tcW w:w="0" w:type="auto"/>
            <w:vAlign w:val="center"/>
          </w:tcPr>
          <w:p w:rsidR="0001771A" w:rsidRPr="000D0128" w:rsidRDefault="0001771A" w:rsidP="0001771A">
            <w:pPr>
              <w:pStyle w:val="aa"/>
              <w:spacing w:before="0" w:beforeAutospacing="0" w:after="0" w:afterAutospacing="0"/>
              <w:jc w:val="center"/>
              <w:rPr>
                <w:b/>
                <w:sz w:val="20"/>
              </w:rPr>
            </w:pPr>
            <w:r w:rsidRPr="000D0128">
              <w:rPr>
                <w:b/>
                <w:sz w:val="20"/>
              </w:rPr>
              <w:t>Гидрологические условия</w:t>
            </w:r>
          </w:p>
        </w:tc>
        <w:tc>
          <w:tcPr>
            <w:tcW w:w="0" w:type="auto"/>
            <w:vAlign w:val="center"/>
          </w:tcPr>
          <w:p w:rsidR="0001771A" w:rsidRPr="000D0128" w:rsidRDefault="0001771A" w:rsidP="0001771A">
            <w:pPr>
              <w:pStyle w:val="aa"/>
              <w:spacing w:before="0" w:beforeAutospacing="0" w:after="0" w:afterAutospacing="0"/>
              <w:jc w:val="center"/>
              <w:rPr>
                <w:b/>
                <w:sz w:val="20"/>
              </w:rPr>
            </w:pPr>
            <w:r w:rsidRPr="000D0128">
              <w:rPr>
                <w:b/>
                <w:sz w:val="20"/>
              </w:rPr>
              <w:t>Тм (в сутках)</w:t>
            </w:r>
          </w:p>
        </w:tc>
      </w:tr>
      <w:tr w:rsidR="0001771A" w:rsidRPr="000D0128" w:rsidTr="0001771A">
        <w:tc>
          <w:tcPr>
            <w:tcW w:w="0" w:type="auto"/>
            <w:vAlign w:val="center"/>
          </w:tcPr>
          <w:p w:rsidR="0001771A" w:rsidRPr="000D0128" w:rsidRDefault="0001771A" w:rsidP="0001771A">
            <w:pPr>
              <w:pStyle w:val="aa"/>
              <w:spacing w:before="0" w:beforeAutospacing="0" w:after="0" w:afterAutospacing="0"/>
              <w:rPr>
                <w:sz w:val="20"/>
              </w:rPr>
            </w:pPr>
            <w:r w:rsidRPr="000D0128">
              <w:rPr>
                <w:sz w:val="20"/>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0" w:type="auto"/>
            <w:vAlign w:val="center"/>
          </w:tcPr>
          <w:p w:rsidR="0001771A" w:rsidRPr="000D0128" w:rsidRDefault="0001771A" w:rsidP="0001771A">
            <w:pPr>
              <w:pStyle w:val="aa"/>
              <w:spacing w:before="0" w:beforeAutospacing="0" w:after="0" w:afterAutospacing="0"/>
              <w:jc w:val="center"/>
              <w:rPr>
                <w:sz w:val="20"/>
              </w:rPr>
            </w:pPr>
            <w:r w:rsidRPr="000D0128">
              <w:rPr>
                <w:sz w:val="20"/>
              </w:rPr>
              <w:t>400</w:t>
            </w:r>
          </w:p>
        </w:tc>
      </w:tr>
      <w:tr w:rsidR="0001771A" w:rsidRPr="000D0128" w:rsidTr="0001771A">
        <w:tc>
          <w:tcPr>
            <w:tcW w:w="0" w:type="auto"/>
            <w:vAlign w:val="center"/>
          </w:tcPr>
          <w:p w:rsidR="0001771A" w:rsidRPr="000D0128" w:rsidRDefault="0001771A" w:rsidP="0001771A">
            <w:pPr>
              <w:pStyle w:val="aa"/>
              <w:spacing w:before="0" w:beforeAutospacing="0" w:after="0" w:afterAutospacing="0"/>
              <w:rPr>
                <w:sz w:val="20"/>
              </w:rPr>
            </w:pPr>
            <w:r w:rsidRPr="000D0128">
              <w:rPr>
                <w:sz w:val="20"/>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0" w:type="auto"/>
            <w:vAlign w:val="center"/>
          </w:tcPr>
          <w:p w:rsidR="0001771A" w:rsidRPr="000D0128" w:rsidRDefault="0001771A" w:rsidP="0001771A">
            <w:pPr>
              <w:pStyle w:val="aa"/>
              <w:spacing w:before="0" w:beforeAutospacing="0" w:after="0" w:afterAutospacing="0"/>
              <w:jc w:val="center"/>
              <w:rPr>
                <w:sz w:val="20"/>
              </w:rPr>
            </w:pPr>
            <w:r w:rsidRPr="000D0128">
              <w:rPr>
                <w:sz w:val="20"/>
              </w:rPr>
              <w:t>200</w:t>
            </w:r>
          </w:p>
        </w:tc>
      </w:tr>
    </w:tbl>
    <w:p w:rsidR="0001771A" w:rsidRPr="000D0128" w:rsidRDefault="0001771A" w:rsidP="0001771A">
      <w:pPr>
        <w:pStyle w:val="aa"/>
        <w:spacing w:before="0" w:beforeAutospacing="0" w:after="0" w:afterAutospacing="0"/>
        <w:jc w:val="both"/>
        <w:rPr>
          <w:sz w:val="20"/>
          <w:vertAlign w:val="superscript"/>
        </w:rPr>
      </w:pPr>
    </w:p>
    <w:p w:rsidR="0001771A" w:rsidRPr="000D0128" w:rsidRDefault="0001771A" w:rsidP="0001771A">
      <w:pPr>
        <w:pStyle w:val="aa"/>
        <w:spacing w:before="0" w:beforeAutospacing="0" w:after="0" w:afterAutospacing="0"/>
        <w:ind w:firstLine="851"/>
        <w:jc w:val="both"/>
        <w:rPr>
          <w:sz w:val="20"/>
        </w:rPr>
      </w:pPr>
      <w:r w:rsidRPr="000D0128">
        <w:rPr>
          <w:sz w:val="20"/>
          <w:vertAlign w:val="superscript"/>
        </w:rPr>
        <w:t>3)</w:t>
      </w:r>
      <w:r w:rsidRPr="000D0128">
        <w:rPr>
          <w:sz w:val="20"/>
        </w:rPr>
        <w:t xml:space="preserve"> Граница третьего пояса, предназначенного для защиты водоносного пласта от химических загрязнений, определяется гидродинамическими расчетами. При этом время движения химического загрязнения к водозабору должно быть больше расчетного Тх.</w:t>
      </w:r>
    </w:p>
    <w:p w:rsidR="0001771A" w:rsidRPr="000D0128" w:rsidRDefault="0001771A" w:rsidP="0001771A">
      <w:pPr>
        <w:pStyle w:val="aa"/>
        <w:spacing w:before="0" w:beforeAutospacing="0" w:after="0" w:afterAutospacing="0"/>
        <w:ind w:firstLine="851"/>
        <w:jc w:val="both"/>
        <w:rPr>
          <w:sz w:val="20"/>
        </w:rPr>
      </w:pPr>
      <w:r w:rsidRPr="000D0128">
        <w:rPr>
          <w:sz w:val="20"/>
        </w:rPr>
        <w:t>Тх принимается как срок эксплуатации водозабора (обычный срок эксплуатации водозабора - 25 - 50 лет).</w:t>
      </w:r>
    </w:p>
    <w:p w:rsidR="0001771A" w:rsidRPr="000D0128" w:rsidRDefault="0001771A" w:rsidP="0001771A">
      <w:pPr>
        <w:pStyle w:val="aa"/>
        <w:spacing w:before="0" w:beforeAutospacing="0" w:after="0" w:afterAutospacing="0"/>
        <w:ind w:firstLine="851"/>
        <w:jc w:val="both"/>
        <w:rPr>
          <w:sz w:val="20"/>
        </w:rPr>
      </w:pPr>
      <w:r w:rsidRPr="000D0128">
        <w:rPr>
          <w:sz w:val="20"/>
          <w:vertAlign w:val="superscript"/>
        </w:rPr>
        <w:t>4)</w:t>
      </w:r>
      <w:r w:rsidRPr="000D0128">
        <w:rPr>
          <w:sz w:val="20"/>
        </w:rPr>
        <w:t xml:space="preserve">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01771A" w:rsidRPr="000D0128" w:rsidRDefault="0001771A" w:rsidP="0001771A">
      <w:pPr>
        <w:pStyle w:val="aa"/>
        <w:spacing w:before="0" w:beforeAutospacing="0" w:after="0" w:afterAutospacing="0"/>
        <w:ind w:firstLine="851"/>
        <w:jc w:val="both"/>
        <w:rPr>
          <w:sz w:val="20"/>
        </w:rPr>
      </w:pPr>
      <w:r w:rsidRPr="000D0128">
        <w:rPr>
          <w:sz w:val="20"/>
          <w:vertAlign w:val="superscript"/>
        </w:rPr>
        <w:t>5)</w:t>
      </w:r>
      <w:r w:rsidRPr="000D0128">
        <w:rPr>
          <w:sz w:val="20"/>
        </w:rPr>
        <w:t xml:space="preserve"> По согласованию с органами Федеральной службы Роспотребнадзора первый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01771A" w:rsidRPr="000D0128" w:rsidRDefault="0001771A" w:rsidP="0001771A">
      <w:pPr>
        <w:pStyle w:val="aa"/>
        <w:spacing w:before="0" w:beforeAutospacing="0" w:after="0" w:afterAutospacing="0"/>
        <w:ind w:firstLine="851"/>
        <w:jc w:val="both"/>
        <w:rPr>
          <w:sz w:val="20"/>
        </w:rPr>
      </w:pPr>
      <w:r w:rsidRPr="000D0128">
        <w:rPr>
          <w:sz w:val="20"/>
          <w:vertAlign w:val="superscript"/>
        </w:rPr>
        <w:t>6)</w:t>
      </w:r>
      <w:r w:rsidRPr="000D0128">
        <w:rPr>
          <w:sz w:val="20"/>
        </w:rPr>
        <w:t xml:space="preserve">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01771A" w:rsidRPr="00BD19ED" w:rsidRDefault="0001771A" w:rsidP="0001771A">
      <w:pPr>
        <w:pStyle w:val="Default"/>
        <w:ind w:firstLine="851"/>
        <w:jc w:val="both"/>
        <w:rPr>
          <w:rFonts w:ascii="Times New Roman" w:hAnsi="Times New Roman" w:cs="Times New Roman"/>
          <w:color w:val="auto"/>
          <w:highlight w:val="yellow"/>
        </w:rPr>
      </w:pP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3.7.9</w:t>
      </w:r>
      <w:r>
        <w:rPr>
          <w:rFonts w:ascii="Times New Roman" w:hAnsi="Times New Roman" w:cs="Times New Roman"/>
          <w:color w:val="auto"/>
        </w:rPr>
        <w:t>1</w:t>
      </w:r>
      <w:r w:rsidRPr="000D0128">
        <w:rPr>
          <w:rFonts w:ascii="Times New Roman" w:hAnsi="Times New Roman" w:cs="Times New Roman"/>
          <w:color w:val="auto"/>
        </w:rPr>
        <w:t xml:space="preserve">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На территории первого пояса запрещается: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посадка высокоствольных деревьев;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размещение жилых и общественных зданий, проживание людей;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w:t>
      </w:r>
      <w:r w:rsidRPr="000D0128">
        <w:rPr>
          <w:rFonts w:ascii="Times New Roman" w:hAnsi="Times New Roman" w:cs="Times New Roman"/>
          <w:color w:val="auto"/>
        </w:rPr>
        <w:lastRenderedPageBreak/>
        <w:t xml:space="preserve">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Допускаются рубки ухода за лесом и санитарные рубки леса.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3.7.9</w:t>
      </w:r>
      <w:r>
        <w:rPr>
          <w:rFonts w:ascii="Times New Roman" w:hAnsi="Times New Roman" w:cs="Times New Roman"/>
          <w:color w:val="auto"/>
        </w:rPr>
        <w:t>2</w:t>
      </w:r>
      <w:r w:rsidRPr="000D0128">
        <w:rPr>
          <w:rFonts w:ascii="Times New Roman" w:hAnsi="Times New Roman" w:cs="Times New Roman"/>
          <w:color w:val="auto"/>
        </w:rPr>
        <w:t xml:space="preserve">  На территории второго и третьего пояса зоны санитарной охраны поверхностных источников водоснабжения запрещается: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загрязнение территории нечистотами, мусором, навозом, промышленными отходами и др.;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применение удобрений и ядохимикатов;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добыча песка и гравия из водотока или водоема, а также дноуглубительные работы;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на территории третьего пояса рубка леса главного пользования и реконструкции. Допускаются только рубки ухода и санитарные рубки леса.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санитарно-эпидемиологической службы.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3.7.9</w:t>
      </w:r>
      <w:r>
        <w:rPr>
          <w:rFonts w:ascii="Times New Roman" w:hAnsi="Times New Roman" w:cs="Times New Roman"/>
          <w:color w:val="auto"/>
        </w:rPr>
        <w:t>3</w:t>
      </w:r>
      <w:r w:rsidRPr="000D0128">
        <w:rPr>
          <w:rFonts w:ascii="Times New Roman" w:hAnsi="Times New Roman" w:cs="Times New Roman"/>
          <w:color w:val="auto"/>
        </w:rPr>
        <w:t xml:space="preserve">  На территории второго и третьего пояса зоны санитарной охраны подземных источников водоснабжения запрещается: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закачка отработанных вод в подземные горизонты;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подземное складирование твердых отходов;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разработка недр земли;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применение удобрений и ядохимикатов;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lastRenderedPageBreak/>
        <w:t xml:space="preserve">- рубка леса главного пользования и реконструкции, допускаются только рубки ухода и санитарные рубки леса.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Поглощающие скважины и шахтные колодцы, которые могут вызвать загрязнение водоносных горизонтов, следует ликвидировать.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3.7.9</w:t>
      </w:r>
      <w:r>
        <w:rPr>
          <w:rFonts w:ascii="Times New Roman" w:hAnsi="Times New Roman" w:cs="Times New Roman"/>
          <w:color w:val="auto"/>
        </w:rPr>
        <w:t>4</w:t>
      </w:r>
      <w:r w:rsidRPr="000D0128">
        <w:rPr>
          <w:rFonts w:ascii="Times New Roman" w:hAnsi="Times New Roman" w:cs="Times New Roman"/>
          <w:color w:val="auto"/>
        </w:rPr>
        <w:t xml:space="preserve">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3.7.9</w:t>
      </w:r>
      <w:r>
        <w:rPr>
          <w:rFonts w:ascii="Times New Roman" w:hAnsi="Times New Roman" w:cs="Times New Roman"/>
          <w:color w:val="auto"/>
        </w:rPr>
        <w:t>5</w:t>
      </w:r>
      <w:r w:rsidRPr="000D0128">
        <w:rPr>
          <w:rFonts w:ascii="Times New Roman" w:hAnsi="Times New Roman" w:cs="Times New Roman"/>
          <w:color w:val="auto"/>
        </w:rPr>
        <w:t xml:space="preserve"> Выбор, отвод и использование земель для магистральных водоводов осуществляется в соответствии с требованиями СН 456-73.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3.7.9</w:t>
      </w:r>
      <w:r>
        <w:rPr>
          <w:rFonts w:ascii="Times New Roman" w:hAnsi="Times New Roman" w:cs="Times New Roman"/>
          <w:color w:val="auto"/>
        </w:rPr>
        <w:t>6</w:t>
      </w:r>
      <w:r w:rsidRPr="000D0128">
        <w:rPr>
          <w:rFonts w:ascii="Times New Roman" w:hAnsi="Times New Roman" w:cs="Times New Roman"/>
          <w:color w:val="auto"/>
        </w:rPr>
        <w:t xml:space="preserve"> Размеры земельных участков для размещения колодцев магистральных подземных водоводов должны быть не более 3×3 м, камер переключения и запорной арматуры – не более 10×10 м.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3.7.9</w:t>
      </w:r>
      <w:r>
        <w:rPr>
          <w:rFonts w:ascii="Times New Roman" w:hAnsi="Times New Roman" w:cs="Times New Roman"/>
          <w:color w:val="auto"/>
        </w:rPr>
        <w:t>7</w:t>
      </w:r>
      <w:r w:rsidRPr="000D0128">
        <w:rPr>
          <w:rFonts w:ascii="Times New Roman" w:hAnsi="Times New Roman" w:cs="Times New Roman"/>
          <w:color w:val="auto"/>
        </w:rPr>
        <w:t xml:space="preserve"> Размеры земельных участков для станций водоочистки в зависимости от их производительности, тыс. м</w:t>
      </w:r>
      <w:r w:rsidRPr="000D0128">
        <w:rPr>
          <w:rFonts w:ascii="Times New Roman" w:hAnsi="Times New Roman" w:cs="Times New Roman"/>
          <w:color w:val="auto"/>
          <w:vertAlign w:val="superscript"/>
        </w:rPr>
        <w:t>3</w:t>
      </w:r>
      <w:r w:rsidRPr="000D0128">
        <w:rPr>
          <w:rFonts w:ascii="Times New Roman" w:hAnsi="Times New Roman" w:cs="Times New Roman"/>
          <w:color w:val="auto"/>
        </w:rPr>
        <w:t xml:space="preserve">/сут, следует принимать по проекту, но не более, га: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до 0,8 – 1;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свыше 0,8 до 12 – 2;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свыше 12 до 32 – 3;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свыше 32 до 80 – 4;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свыше 80 до 125 – 6;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свыше 125 до 250 – 12;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свыше 250 до 400 – 18;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свыше 400 до 800 – 24.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3.7.9</w:t>
      </w:r>
      <w:r>
        <w:rPr>
          <w:rFonts w:ascii="Times New Roman" w:hAnsi="Times New Roman" w:cs="Times New Roman"/>
          <w:color w:val="auto"/>
        </w:rPr>
        <w:t>8</w:t>
      </w:r>
      <w:r w:rsidRPr="000D0128">
        <w:rPr>
          <w:rFonts w:ascii="Times New Roman" w:hAnsi="Times New Roman" w:cs="Times New Roman"/>
          <w:color w:val="auto"/>
        </w:rPr>
        <w:t xml:space="preserve"> Расходные склады для хранения сильнодействующих ядовитых веществ на площадке водопроводных сооружений следует размещать: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от зданий и сооружений (не относящихся к складскому хозяйству) с постоянным пребыванием людей и от водоемов и водотоков на расстоянии не менее 30 м;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от зданий без постоянного пребывания людей – согласно СНиП II-89-80*;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от жилых, общественных и производственных зданий (вне площадки) при хранении сильнодействующих ядовитых веществ: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в стационарных емкостях (цистернах, танках) – не менее 300 м; </w:t>
      </w:r>
    </w:p>
    <w:p w:rsidR="0001771A" w:rsidRPr="000D0128" w:rsidRDefault="0001771A" w:rsidP="0001771A">
      <w:pPr>
        <w:pStyle w:val="u"/>
        <w:shd w:val="clear" w:color="auto" w:fill="FFFFFF"/>
        <w:spacing w:before="0" w:beforeAutospacing="0" w:after="0" w:afterAutospacing="0" w:line="276" w:lineRule="auto"/>
        <w:ind w:firstLine="851"/>
        <w:jc w:val="both"/>
        <w:rPr>
          <w:b/>
        </w:rPr>
      </w:pPr>
      <w:r w:rsidRPr="000D0128">
        <w:t>- в контейнерах или баллонах – не менее 100 м.</w:t>
      </w:r>
    </w:p>
    <w:p w:rsidR="0001771A" w:rsidRPr="00BD19ED" w:rsidRDefault="0001771A" w:rsidP="0001771A">
      <w:pPr>
        <w:pStyle w:val="u"/>
        <w:shd w:val="clear" w:color="auto" w:fill="FFFFFF"/>
        <w:spacing w:before="0" w:beforeAutospacing="0" w:after="0" w:afterAutospacing="0"/>
        <w:ind w:firstLine="851"/>
        <w:jc w:val="both"/>
        <w:rPr>
          <w:highlight w:val="yellow"/>
        </w:rPr>
      </w:pPr>
    </w:p>
    <w:p w:rsidR="0001771A" w:rsidRPr="000D0128" w:rsidRDefault="0001771A" w:rsidP="0001771A">
      <w:pPr>
        <w:pStyle w:val="u"/>
        <w:shd w:val="clear" w:color="auto" w:fill="FFFFFF"/>
        <w:spacing w:before="0" w:beforeAutospacing="0" w:after="0" w:afterAutospacing="0"/>
        <w:ind w:firstLine="851"/>
        <w:jc w:val="center"/>
        <w:outlineLvl w:val="2"/>
        <w:rPr>
          <w:b/>
        </w:rPr>
      </w:pPr>
      <w:bookmarkStart w:id="117" w:name="_Toc396469479"/>
      <w:bookmarkStart w:id="118" w:name="_Toc396469576"/>
      <w:bookmarkStart w:id="119" w:name="_Toc400527741"/>
      <w:bookmarkStart w:id="120" w:name="_Toc400717203"/>
      <w:r w:rsidRPr="000D0128">
        <w:rPr>
          <w:b/>
        </w:rPr>
        <w:t>Водоотведение</w:t>
      </w:r>
      <w:bookmarkEnd w:id="117"/>
      <w:bookmarkEnd w:id="118"/>
      <w:bookmarkEnd w:id="119"/>
      <w:bookmarkEnd w:id="120"/>
    </w:p>
    <w:p w:rsidR="0001771A" w:rsidRPr="000D0128" w:rsidRDefault="0001771A" w:rsidP="0001771A">
      <w:pPr>
        <w:pStyle w:val="u"/>
        <w:shd w:val="clear" w:color="auto" w:fill="FFFFFF"/>
        <w:spacing w:before="0" w:beforeAutospacing="0" w:after="0" w:afterAutospacing="0"/>
        <w:ind w:firstLine="851"/>
        <w:jc w:val="both"/>
        <w:rPr>
          <w:b/>
        </w:rPr>
      </w:pP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3.7.9</w:t>
      </w:r>
      <w:r>
        <w:rPr>
          <w:rFonts w:ascii="Times New Roman" w:hAnsi="Times New Roman" w:cs="Times New Roman"/>
          <w:color w:val="auto"/>
        </w:rPr>
        <w:t>9</w:t>
      </w:r>
      <w:r w:rsidRPr="000D0128">
        <w:rPr>
          <w:rFonts w:ascii="Times New Roman" w:hAnsi="Times New Roman" w:cs="Times New Roman"/>
          <w:color w:val="auto"/>
        </w:rPr>
        <w:t xml:space="preserve"> При проектировании систем канализации населенного пункта, входящего в состав Первомайского сельсовета Первомайского района Оренбургской области,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Проекты канализации Первомайского сельсовета Первомайского района Оренбургской области, должны разрабатываться одновременно с проектами </w:t>
      </w:r>
      <w:r w:rsidRPr="000D0128">
        <w:rPr>
          <w:rFonts w:ascii="Times New Roman" w:hAnsi="Times New Roman" w:cs="Times New Roman"/>
          <w:color w:val="auto"/>
        </w:rPr>
        <w:lastRenderedPageBreak/>
        <w:t xml:space="preserve">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w:t>
      </w:r>
      <w:r>
        <w:rPr>
          <w:rFonts w:ascii="Times New Roman" w:hAnsi="Times New Roman" w:cs="Times New Roman"/>
          <w:color w:val="auto"/>
        </w:rPr>
        <w:t>100</w:t>
      </w:r>
      <w:r w:rsidRPr="000D0128">
        <w:rPr>
          <w:rFonts w:ascii="Times New Roman" w:hAnsi="Times New Roman" w:cs="Times New Roman"/>
          <w:color w:val="auto"/>
        </w:rPr>
        <w:t xml:space="preserve"> Удельное среднесуточное водоотведение бытовых сточных вод следует принимать равным удельному среднесуточному водопотреблению (пп. 2.6.69-2.6.70 настоящих нормативов) без учета расхода воды на полив территорий и зеленых насаждений.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Удельное водоотведение в неканализованных районах следует принимать 25 л/сут на одного жителя.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3.7.10</w:t>
      </w:r>
      <w:r>
        <w:rPr>
          <w:rFonts w:ascii="Times New Roman" w:hAnsi="Times New Roman" w:cs="Times New Roman"/>
          <w:color w:val="auto"/>
        </w:rPr>
        <w:t>1</w:t>
      </w:r>
      <w:r w:rsidRPr="000D0128">
        <w:rPr>
          <w:rFonts w:ascii="Times New Roman" w:hAnsi="Times New Roman" w:cs="Times New Roman"/>
          <w:color w:val="auto"/>
        </w:rPr>
        <w:t xml:space="preserve"> Размещение систем канализации Первомайского сельсовета Первомайского района Оренбургской области, их резервных территорий, а также размещение очистных сооружений следует производить в соответствии со СНиП 2.04.03-85 и СанПиН 2.2.1/2.1.1.1200-03.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3.7.10</w:t>
      </w:r>
      <w:r>
        <w:rPr>
          <w:rFonts w:ascii="Times New Roman" w:hAnsi="Times New Roman" w:cs="Times New Roman"/>
          <w:color w:val="auto"/>
        </w:rPr>
        <w:t>2</w:t>
      </w:r>
      <w:r w:rsidRPr="000D0128">
        <w:rPr>
          <w:rFonts w:ascii="Times New Roman" w:hAnsi="Times New Roman" w:cs="Times New Roman"/>
          <w:color w:val="auto"/>
        </w:rPr>
        <w:t xml:space="preserve"> Канализование следует предусматривать по системам: раздельной – полной или неполной, полураздельной, а также комбинированной.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3.7.10</w:t>
      </w:r>
      <w:r>
        <w:rPr>
          <w:rFonts w:ascii="Times New Roman" w:hAnsi="Times New Roman" w:cs="Times New Roman"/>
          <w:color w:val="auto"/>
        </w:rPr>
        <w:t>3</w:t>
      </w:r>
      <w:r w:rsidRPr="000D0128">
        <w:rPr>
          <w:rFonts w:ascii="Times New Roman" w:hAnsi="Times New Roman" w:cs="Times New Roman"/>
          <w:color w:val="auto"/>
        </w:rPr>
        <w:t xml:space="preserve">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Устройство централизованных схем раздельно для жилой и производственной зон допускается при технико-экономическом обосновании.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3.7.10</w:t>
      </w:r>
      <w:r>
        <w:rPr>
          <w:rFonts w:ascii="Times New Roman" w:hAnsi="Times New Roman" w:cs="Times New Roman"/>
          <w:color w:val="auto"/>
        </w:rPr>
        <w:t>4</w:t>
      </w:r>
      <w:r w:rsidRPr="000D0128">
        <w:rPr>
          <w:rFonts w:ascii="Times New Roman" w:hAnsi="Times New Roman" w:cs="Times New Roman"/>
          <w:color w:val="auto"/>
        </w:rPr>
        <w:t xml:space="preserve"> Децентрализованные схемы канализации допускается предусматривать: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при отсутствии опасности загрязнения используемых для водоснабжения водоносных горизонтов;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 п.), а также для первой стадии строительства населенных пунктов при расположении объектов канализования на расстоянии не менее 500 м;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при необходимости канализования групп или отдельных зданий.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3.7.10</w:t>
      </w:r>
      <w:r>
        <w:rPr>
          <w:rFonts w:ascii="Times New Roman" w:hAnsi="Times New Roman" w:cs="Times New Roman"/>
          <w:color w:val="auto"/>
        </w:rPr>
        <w:t>5</w:t>
      </w:r>
      <w:r w:rsidRPr="000D0128">
        <w:rPr>
          <w:rFonts w:ascii="Times New Roman" w:hAnsi="Times New Roman" w:cs="Times New Roman"/>
          <w:color w:val="auto"/>
        </w:rPr>
        <w:t xml:space="preserve"> Канализование промышленных предприятий следует предусматривать, как правило, по полной раздельной системе.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w:t>
      </w:r>
      <w:r w:rsidRPr="000D0128">
        <w:rPr>
          <w:rFonts w:ascii="Times New Roman" w:hAnsi="Times New Roman" w:cs="Times New Roman"/>
          <w:color w:val="auto"/>
        </w:rPr>
        <w:lastRenderedPageBreak/>
        <w:t xml:space="preserve">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3.7.10</w:t>
      </w:r>
      <w:r>
        <w:rPr>
          <w:rFonts w:ascii="Times New Roman" w:hAnsi="Times New Roman" w:cs="Times New Roman"/>
          <w:color w:val="auto"/>
        </w:rPr>
        <w:t>6</w:t>
      </w:r>
      <w:r w:rsidRPr="000D0128">
        <w:rPr>
          <w:rFonts w:ascii="Times New Roman" w:hAnsi="Times New Roman" w:cs="Times New Roman"/>
          <w:color w:val="auto"/>
        </w:rPr>
        <w:t xml:space="preserve"> Наименьшие уклоны трубопроводов для всех систем канализации следует принимать: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- 0,008 – для труб диаметром 150 мм;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- 0,007 – для труб диаметром 200 мм.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В зависимости от местных условий при соответствующем обосновании для отдельных участков сети допускается принимать уклоны: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- 0,007 – для труб диаметром 150 мм;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- 0,005 – для труб диаметром 200 мм.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Уклон присоединения от дождеприемников следует принимать 0,02.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3.7.10</w:t>
      </w:r>
      <w:r>
        <w:rPr>
          <w:rFonts w:ascii="Times New Roman" w:hAnsi="Times New Roman" w:cs="Times New Roman"/>
          <w:color w:val="auto"/>
        </w:rPr>
        <w:t>7</w:t>
      </w:r>
      <w:r w:rsidRPr="000D0128">
        <w:rPr>
          <w:rFonts w:ascii="Times New Roman" w:hAnsi="Times New Roman" w:cs="Times New Roman"/>
          <w:color w:val="auto"/>
        </w:rPr>
        <w:t xml:space="preserve">. На пересечении канализационных сетей с водоемами и водотоками следует предусматривать дюкеры не менее чем в две рабочие линии.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При пересечении оврагов допускается предусматривать дюкеры в одну линию.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3.7.10</w:t>
      </w:r>
      <w:r>
        <w:rPr>
          <w:rFonts w:ascii="Times New Roman" w:hAnsi="Times New Roman" w:cs="Times New Roman"/>
          <w:color w:val="auto"/>
        </w:rPr>
        <w:t>8</w:t>
      </w:r>
      <w:r w:rsidRPr="000D0128">
        <w:rPr>
          <w:rFonts w:ascii="Times New Roman" w:hAnsi="Times New Roman" w:cs="Times New Roman"/>
          <w:color w:val="auto"/>
        </w:rPr>
        <w:t xml:space="preserve"> Прием сточных вод от неканализованных районов следует осуществлять через сливные станции.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 общего расчетного расхода по коллектору. </w:t>
      </w:r>
    </w:p>
    <w:p w:rsidR="0001771A" w:rsidRPr="00402D7C" w:rsidRDefault="0001771A" w:rsidP="0001771A">
      <w:pPr>
        <w:pStyle w:val="Default"/>
        <w:spacing w:line="276" w:lineRule="auto"/>
        <w:ind w:firstLine="851"/>
        <w:jc w:val="both"/>
        <w:rPr>
          <w:rFonts w:ascii="Times New Roman" w:hAnsi="Times New Roman" w:cs="Times New Roman"/>
          <w:color w:val="auto"/>
        </w:rPr>
      </w:pPr>
      <w:r w:rsidRPr="00402D7C">
        <w:rPr>
          <w:rFonts w:ascii="Times New Roman" w:hAnsi="Times New Roman" w:cs="Times New Roman"/>
          <w:color w:val="auto"/>
        </w:rPr>
        <w:t>3.7.10</w:t>
      </w:r>
      <w:r>
        <w:rPr>
          <w:rFonts w:ascii="Times New Roman" w:hAnsi="Times New Roman" w:cs="Times New Roman"/>
          <w:color w:val="auto"/>
        </w:rPr>
        <w:t>9</w:t>
      </w:r>
      <w:r w:rsidRPr="00402D7C">
        <w:rPr>
          <w:rFonts w:ascii="Times New Roman" w:hAnsi="Times New Roman" w:cs="Times New Roman"/>
          <w:color w:val="auto"/>
        </w:rPr>
        <w:t xml:space="preserve"> Для отдельно стоящих неканализованных зданий при расходе сточных вод до 1 м</w:t>
      </w:r>
      <w:r w:rsidRPr="00402D7C">
        <w:rPr>
          <w:rFonts w:ascii="Times New Roman" w:hAnsi="Times New Roman" w:cs="Times New Roman"/>
          <w:color w:val="auto"/>
          <w:vertAlign w:val="superscript"/>
        </w:rPr>
        <w:t>3</w:t>
      </w:r>
      <w:r w:rsidRPr="00402D7C">
        <w:rPr>
          <w:rFonts w:ascii="Times New Roman" w:hAnsi="Times New Roman" w:cs="Times New Roman"/>
          <w:color w:val="auto"/>
        </w:rPr>
        <w:t xml:space="preserve">/сут допускается применение гидроизолированных снаружи и изнутри выгребов с вывозом стоков на очистные сооружения. </w:t>
      </w:r>
    </w:p>
    <w:p w:rsidR="0001771A" w:rsidRPr="00402D7C" w:rsidRDefault="0001771A" w:rsidP="0001771A">
      <w:pPr>
        <w:pStyle w:val="Default"/>
        <w:spacing w:line="276" w:lineRule="auto"/>
        <w:ind w:firstLine="851"/>
        <w:jc w:val="both"/>
        <w:rPr>
          <w:rFonts w:ascii="Times New Roman" w:hAnsi="Times New Roman" w:cs="Times New Roman"/>
          <w:color w:val="auto"/>
        </w:rPr>
      </w:pPr>
      <w:r w:rsidRPr="00402D7C">
        <w:rPr>
          <w:rFonts w:ascii="Times New Roman" w:hAnsi="Times New Roman" w:cs="Times New Roman"/>
          <w:color w:val="auto"/>
        </w:rPr>
        <w:t>3.7.1</w:t>
      </w:r>
      <w:r>
        <w:rPr>
          <w:rFonts w:ascii="Times New Roman" w:hAnsi="Times New Roman" w:cs="Times New Roman"/>
          <w:color w:val="auto"/>
        </w:rPr>
        <w:t>10</w:t>
      </w:r>
      <w:r w:rsidRPr="00402D7C">
        <w:rPr>
          <w:rFonts w:ascii="Times New Roman" w:hAnsi="Times New Roman" w:cs="Times New Roman"/>
          <w:color w:val="auto"/>
        </w:rPr>
        <w:t xml:space="preserve">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«Размещение инженерных сетей» и требованиями к устройству санитарно-защитных зон. </w:t>
      </w:r>
    </w:p>
    <w:p w:rsidR="0001771A" w:rsidRPr="00402D7C" w:rsidRDefault="0001771A" w:rsidP="0001771A">
      <w:pPr>
        <w:pStyle w:val="Default"/>
        <w:spacing w:line="276" w:lineRule="auto"/>
        <w:ind w:firstLine="851"/>
        <w:jc w:val="both"/>
        <w:rPr>
          <w:rFonts w:ascii="Times New Roman" w:hAnsi="Times New Roman" w:cs="Times New Roman"/>
          <w:color w:val="auto"/>
        </w:rPr>
      </w:pPr>
      <w:r w:rsidRPr="00402D7C">
        <w:rPr>
          <w:rFonts w:ascii="Times New Roman" w:hAnsi="Times New Roman" w:cs="Times New Roman"/>
          <w:color w:val="auto"/>
        </w:rPr>
        <w:t xml:space="preserve">При проектировании сетей и сооружений канализации на подрабатываемых территориях необходимо учитывать дополнительные воздействия от сдвижений и деформаций земной поверхности, вызываемых проводимыми горными выработками. Размещение полей фильтрации на подрабатываемых территориях не допускается. </w:t>
      </w:r>
    </w:p>
    <w:p w:rsidR="0001771A" w:rsidRPr="00402D7C" w:rsidRDefault="0001771A" w:rsidP="0001771A">
      <w:pPr>
        <w:pStyle w:val="Default"/>
        <w:spacing w:line="276" w:lineRule="auto"/>
        <w:ind w:firstLine="851"/>
        <w:jc w:val="both"/>
        <w:rPr>
          <w:rFonts w:ascii="Times New Roman" w:hAnsi="Times New Roman" w:cs="Times New Roman"/>
          <w:color w:val="auto"/>
        </w:rPr>
      </w:pPr>
      <w:r w:rsidRPr="00402D7C">
        <w:rPr>
          <w:rFonts w:ascii="Times New Roman" w:hAnsi="Times New Roman" w:cs="Times New Roman"/>
          <w:color w:val="auto"/>
        </w:rPr>
        <w:t xml:space="preserve">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 с учетом ветрового нагона воды и высоты наката ветровой волны. </w:t>
      </w:r>
    </w:p>
    <w:p w:rsidR="0001771A" w:rsidRPr="00402D7C" w:rsidRDefault="0001771A" w:rsidP="0001771A">
      <w:pPr>
        <w:pStyle w:val="Default"/>
        <w:spacing w:line="276" w:lineRule="auto"/>
        <w:ind w:firstLine="851"/>
        <w:jc w:val="both"/>
        <w:rPr>
          <w:rFonts w:ascii="Times New Roman" w:hAnsi="Times New Roman" w:cs="Times New Roman"/>
          <w:color w:val="auto"/>
        </w:rPr>
      </w:pPr>
      <w:r w:rsidRPr="00402D7C">
        <w:rPr>
          <w:rFonts w:ascii="Times New Roman" w:hAnsi="Times New Roman" w:cs="Times New Roman"/>
          <w:color w:val="auto"/>
        </w:rPr>
        <w:t>3.7.11</w:t>
      </w:r>
      <w:r>
        <w:rPr>
          <w:rFonts w:ascii="Times New Roman" w:hAnsi="Times New Roman" w:cs="Times New Roman"/>
          <w:color w:val="auto"/>
        </w:rPr>
        <w:t>1</w:t>
      </w:r>
      <w:r w:rsidRPr="00402D7C">
        <w:rPr>
          <w:rFonts w:ascii="Times New Roman" w:hAnsi="Times New Roman" w:cs="Times New Roman"/>
          <w:color w:val="auto"/>
        </w:rPr>
        <w:t xml:space="preserve"> Выбор, отвод и использование земель для магистральных канализационных коллекторов осуществляется в соответствии с требованиями СН 456-73. </w:t>
      </w:r>
    </w:p>
    <w:p w:rsidR="0001771A" w:rsidRPr="00402D7C" w:rsidRDefault="0001771A" w:rsidP="0001771A">
      <w:pPr>
        <w:pStyle w:val="Default"/>
        <w:spacing w:line="276" w:lineRule="auto"/>
        <w:ind w:firstLine="851"/>
        <w:jc w:val="both"/>
        <w:rPr>
          <w:rFonts w:ascii="Times New Roman" w:hAnsi="Times New Roman" w:cs="Times New Roman"/>
          <w:color w:val="auto"/>
        </w:rPr>
      </w:pPr>
      <w:r w:rsidRPr="00402D7C">
        <w:rPr>
          <w:rFonts w:ascii="Times New Roman" w:hAnsi="Times New Roman" w:cs="Times New Roman"/>
          <w:color w:val="auto"/>
        </w:rPr>
        <w:t xml:space="preserve">Размеры земельных участков для размещения колодцев канализационных коллекторов должны быть не более 3×3 м, камер переключения и запорной арматуры – не более 10×10 м. </w:t>
      </w:r>
    </w:p>
    <w:p w:rsidR="0001771A" w:rsidRPr="00402D7C" w:rsidRDefault="0001771A" w:rsidP="0001771A">
      <w:pPr>
        <w:pStyle w:val="Default"/>
        <w:spacing w:line="276" w:lineRule="auto"/>
        <w:ind w:firstLine="851"/>
        <w:jc w:val="both"/>
        <w:rPr>
          <w:rFonts w:ascii="Times New Roman" w:hAnsi="Times New Roman" w:cs="Times New Roman"/>
          <w:color w:val="auto"/>
        </w:rPr>
      </w:pPr>
      <w:r w:rsidRPr="00402D7C">
        <w:rPr>
          <w:rFonts w:ascii="Times New Roman" w:hAnsi="Times New Roman" w:cs="Times New Roman"/>
          <w:color w:val="auto"/>
        </w:rPr>
        <w:t>3.7.11</w:t>
      </w:r>
      <w:r>
        <w:rPr>
          <w:rFonts w:ascii="Times New Roman" w:hAnsi="Times New Roman" w:cs="Times New Roman"/>
          <w:color w:val="auto"/>
        </w:rPr>
        <w:t>2</w:t>
      </w:r>
      <w:r w:rsidRPr="00402D7C">
        <w:rPr>
          <w:rFonts w:ascii="Times New Roman" w:hAnsi="Times New Roman" w:cs="Times New Roman"/>
          <w:color w:val="auto"/>
        </w:rPr>
        <w:t xml:space="preserve">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01771A" w:rsidRPr="00BD19ED" w:rsidRDefault="0001771A" w:rsidP="0001771A">
      <w:pPr>
        <w:pStyle w:val="Default"/>
        <w:spacing w:line="276" w:lineRule="auto"/>
        <w:ind w:firstLine="851"/>
        <w:jc w:val="both"/>
        <w:rPr>
          <w:rFonts w:ascii="Times New Roman" w:hAnsi="Times New Roman" w:cs="Times New Roman"/>
          <w:color w:val="auto"/>
          <w:highlight w:val="yellow"/>
        </w:rPr>
      </w:pPr>
      <w:r w:rsidRPr="00402D7C">
        <w:rPr>
          <w:rFonts w:ascii="Times New Roman" w:hAnsi="Times New Roman" w:cs="Times New Roman"/>
          <w:color w:val="auto"/>
        </w:rPr>
        <w:lastRenderedPageBreak/>
        <w:t xml:space="preserve">Очистные сооружения производственной и дождевой канализации следует, как правило, размещать на территории промышленных предприятий. </w:t>
      </w:r>
    </w:p>
    <w:p w:rsidR="0001771A" w:rsidRPr="00402D7C" w:rsidRDefault="0001771A" w:rsidP="0001771A">
      <w:pPr>
        <w:pStyle w:val="Default"/>
        <w:spacing w:line="276" w:lineRule="auto"/>
        <w:ind w:firstLine="851"/>
        <w:jc w:val="both"/>
        <w:rPr>
          <w:rFonts w:ascii="Times New Roman" w:hAnsi="Times New Roman" w:cs="Times New Roman"/>
          <w:color w:val="auto"/>
        </w:rPr>
      </w:pPr>
      <w:r w:rsidRPr="00402D7C">
        <w:rPr>
          <w:rFonts w:ascii="Times New Roman" w:hAnsi="Times New Roman" w:cs="Times New Roman"/>
          <w:color w:val="auto"/>
        </w:rPr>
        <w:t>3.7.11</w:t>
      </w:r>
      <w:r>
        <w:rPr>
          <w:rFonts w:ascii="Times New Roman" w:hAnsi="Times New Roman" w:cs="Times New Roman"/>
          <w:color w:val="auto"/>
        </w:rPr>
        <w:t>3</w:t>
      </w:r>
      <w:r w:rsidRPr="00402D7C">
        <w:rPr>
          <w:rFonts w:ascii="Times New Roman" w:hAnsi="Times New Roman" w:cs="Times New Roman"/>
          <w:color w:val="auto"/>
        </w:rPr>
        <w:t xml:space="preserve"> Размеры земельных участков для очистных сооружений канализации следует принимать не более указанных в таблице 5</w:t>
      </w:r>
      <w:r>
        <w:rPr>
          <w:rFonts w:ascii="Times New Roman" w:hAnsi="Times New Roman" w:cs="Times New Roman"/>
          <w:color w:val="auto"/>
        </w:rPr>
        <w:t>1</w:t>
      </w:r>
      <w:r w:rsidRPr="00402D7C">
        <w:rPr>
          <w:rFonts w:ascii="Times New Roman" w:hAnsi="Times New Roman" w:cs="Times New Roman"/>
          <w:color w:val="auto"/>
        </w:rPr>
        <w:t xml:space="preserve">. </w:t>
      </w:r>
    </w:p>
    <w:p w:rsidR="0001771A" w:rsidRPr="00402D7C" w:rsidRDefault="0001771A" w:rsidP="0001771A">
      <w:pPr>
        <w:pStyle w:val="Default"/>
        <w:spacing w:line="276" w:lineRule="auto"/>
        <w:ind w:firstLine="851"/>
        <w:jc w:val="both"/>
        <w:rPr>
          <w:rFonts w:ascii="Times New Roman" w:hAnsi="Times New Roman" w:cs="Times New Roman"/>
          <w:color w:val="auto"/>
          <w:sz w:val="23"/>
          <w:szCs w:val="23"/>
        </w:rPr>
      </w:pPr>
    </w:p>
    <w:p w:rsidR="0001771A" w:rsidRPr="00402D7C" w:rsidRDefault="0001771A" w:rsidP="0001771A">
      <w:pPr>
        <w:pStyle w:val="Default"/>
        <w:spacing w:line="276" w:lineRule="auto"/>
        <w:ind w:firstLine="851"/>
        <w:jc w:val="right"/>
        <w:rPr>
          <w:rFonts w:ascii="Times New Roman" w:hAnsi="Times New Roman" w:cs="Times New Roman"/>
          <w:color w:val="auto"/>
          <w:sz w:val="23"/>
          <w:szCs w:val="23"/>
        </w:rPr>
      </w:pPr>
      <w:r w:rsidRPr="00402D7C">
        <w:rPr>
          <w:rFonts w:ascii="Times New Roman" w:hAnsi="Times New Roman" w:cs="Times New Roman"/>
          <w:color w:val="auto"/>
          <w:sz w:val="23"/>
          <w:szCs w:val="23"/>
        </w:rPr>
        <w:t>Таблица 5</w:t>
      </w:r>
      <w:r>
        <w:rPr>
          <w:rFonts w:ascii="Times New Roman" w:hAnsi="Times New Roman" w:cs="Times New Roman"/>
          <w:color w:val="auto"/>
          <w:sz w:val="23"/>
          <w:szCs w:val="23"/>
        </w:rPr>
        <w:t>1</w:t>
      </w:r>
    </w:p>
    <w:p w:rsidR="0001771A" w:rsidRPr="00402D7C" w:rsidRDefault="0001771A" w:rsidP="0001771A">
      <w:pPr>
        <w:pStyle w:val="Default"/>
        <w:ind w:firstLine="851"/>
        <w:jc w:val="both"/>
        <w:rPr>
          <w:rFonts w:ascii="Times New Roman" w:hAnsi="Times New Roman" w:cs="Times New Roman"/>
          <w:color w:val="auto"/>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2410"/>
        <w:gridCol w:w="2395"/>
        <w:gridCol w:w="2583"/>
      </w:tblGrid>
      <w:tr w:rsidR="0001771A" w:rsidRPr="00402D7C" w:rsidTr="0001771A">
        <w:trPr>
          <w:trHeight w:val="338"/>
        </w:trPr>
        <w:tc>
          <w:tcPr>
            <w:tcW w:w="2660" w:type="dxa"/>
            <w:vMerge w:val="restart"/>
            <w:vAlign w:val="center"/>
          </w:tcPr>
          <w:p w:rsidR="0001771A" w:rsidRPr="00402D7C" w:rsidRDefault="0001771A" w:rsidP="0001771A">
            <w:pPr>
              <w:pStyle w:val="Default"/>
              <w:jc w:val="center"/>
              <w:rPr>
                <w:rFonts w:ascii="Times New Roman" w:hAnsi="Times New Roman" w:cs="Times New Roman"/>
                <w:b/>
                <w:color w:val="auto"/>
                <w:sz w:val="20"/>
                <w:szCs w:val="20"/>
              </w:rPr>
            </w:pPr>
            <w:r w:rsidRPr="00402D7C">
              <w:rPr>
                <w:rFonts w:ascii="Times New Roman" w:hAnsi="Times New Roman" w:cs="Times New Roman"/>
                <w:b/>
                <w:color w:val="auto"/>
                <w:sz w:val="20"/>
                <w:szCs w:val="20"/>
              </w:rPr>
              <w:t>Производительность очистных сооружений канализации, тыс. м</w:t>
            </w:r>
            <w:r w:rsidRPr="00402D7C">
              <w:rPr>
                <w:rFonts w:ascii="Times New Roman" w:hAnsi="Times New Roman" w:cs="Times New Roman"/>
                <w:b/>
                <w:color w:val="auto"/>
                <w:sz w:val="20"/>
                <w:szCs w:val="20"/>
                <w:vertAlign w:val="superscript"/>
              </w:rPr>
              <w:t>3</w:t>
            </w:r>
            <w:r w:rsidRPr="00402D7C">
              <w:rPr>
                <w:rFonts w:ascii="Times New Roman" w:hAnsi="Times New Roman" w:cs="Times New Roman"/>
                <w:b/>
                <w:color w:val="auto"/>
                <w:sz w:val="20"/>
                <w:szCs w:val="20"/>
              </w:rPr>
              <w:t>/сут.</w:t>
            </w:r>
          </w:p>
        </w:tc>
        <w:tc>
          <w:tcPr>
            <w:tcW w:w="7388" w:type="dxa"/>
            <w:gridSpan w:val="3"/>
            <w:vAlign w:val="center"/>
          </w:tcPr>
          <w:p w:rsidR="0001771A" w:rsidRPr="00402D7C" w:rsidRDefault="0001771A" w:rsidP="0001771A">
            <w:pPr>
              <w:pStyle w:val="Default"/>
              <w:jc w:val="center"/>
              <w:rPr>
                <w:rFonts w:ascii="Times New Roman" w:hAnsi="Times New Roman" w:cs="Times New Roman"/>
                <w:b/>
                <w:color w:val="auto"/>
                <w:sz w:val="20"/>
                <w:szCs w:val="20"/>
              </w:rPr>
            </w:pPr>
            <w:r w:rsidRPr="00402D7C">
              <w:rPr>
                <w:rFonts w:ascii="Times New Roman" w:hAnsi="Times New Roman" w:cs="Times New Roman"/>
                <w:b/>
                <w:color w:val="auto"/>
                <w:sz w:val="20"/>
                <w:szCs w:val="20"/>
              </w:rPr>
              <w:t>Размеры земельных участков, га</w:t>
            </w:r>
          </w:p>
        </w:tc>
      </w:tr>
      <w:tr w:rsidR="0001771A" w:rsidRPr="00402D7C" w:rsidTr="0001771A">
        <w:trPr>
          <w:trHeight w:val="264"/>
        </w:trPr>
        <w:tc>
          <w:tcPr>
            <w:tcW w:w="2660" w:type="dxa"/>
            <w:vMerge/>
            <w:vAlign w:val="center"/>
          </w:tcPr>
          <w:p w:rsidR="0001771A" w:rsidRPr="00402D7C" w:rsidRDefault="0001771A" w:rsidP="0001771A">
            <w:pPr>
              <w:pStyle w:val="Default"/>
              <w:jc w:val="center"/>
              <w:rPr>
                <w:rFonts w:ascii="Times New Roman" w:hAnsi="Times New Roman" w:cs="Times New Roman"/>
                <w:b/>
                <w:color w:val="auto"/>
                <w:sz w:val="20"/>
                <w:szCs w:val="20"/>
              </w:rPr>
            </w:pPr>
          </w:p>
        </w:tc>
        <w:tc>
          <w:tcPr>
            <w:tcW w:w="2410" w:type="dxa"/>
            <w:vAlign w:val="center"/>
          </w:tcPr>
          <w:p w:rsidR="0001771A" w:rsidRPr="00402D7C" w:rsidRDefault="0001771A" w:rsidP="0001771A">
            <w:pPr>
              <w:pStyle w:val="Default"/>
              <w:jc w:val="center"/>
              <w:rPr>
                <w:rFonts w:ascii="Times New Roman" w:hAnsi="Times New Roman" w:cs="Times New Roman"/>
                <w:b/>
                <w:color w:val="auto"/>
                <w:sz w:val="20"/>
                <w:szCs w:val="20"/>
              </w:rPr>
            </w:pPr>
            <w:r w:rsidRPr="00402D7C">
              <w:rPr>
                <w:rFonts w:ascii="Times New Roman" w:hAnsi="Times New Roman" w:cs="Times New Roman"/>
                <w:b/>
                <w:color w:val="auto"/>
                <w:sz w:val="20"/>
                <w:szCs w:val="20"/>
              </w:rPr>
              <w:t>очистных сооружений</w:t>
            </w:r>
          </w:p>
        </w:tc>
        <w:tc>
          <w:tcPr>
            <w:tcW w:w="2395" w:type="dxa"/>
            <w:vAlign w:val="center"/>
          </w:tcPr>
          <w:p w:rsidR="0001771A" w:rsidRPr="00402D7C" w:rsidRDefault="0001771A" w:rsidP="0001771A">
            <w:pPr>
              <w:pStyle w:val="Default"/>
              <w:jc w:val="center"/>
              <w:rPr>
                <w:rFonts w:ascii="Times New Roman" w:hAnsi="Times New Roman" w:cs="Times New Roman"/>
                <w:b/>
                <w:color w:val="auto"/>
                <w:sz w:val="20"/>
                <w:szCs w:val="20"/>
              </w:rPr>
            </w:pPr>
            <w:r w:rsidRPr="00402D7C">
              <w:rPr>
                <w:rFonts w:ascii="Times New Roman" w:hAnsi="Times New Roman" w:cs="Times New Roman"/>
                <w:b/>
                <w:color w:val="auto"/>
                <w:sz w:val="20"/>
                <w:szCs w:val="20"/>
              </w:rPr>
              <w:t>иловых площадок</w:t>
            </w:r>
          </w:p>
        </w:tc>
        <w:tc>
          <w:tcPr>
            <w:tcW w:w="2583" w:type="dxa"/>
            <w:vAlign w:val="center"/>
          </w:tcPr>
          <w:p w:rsidR="0001771A" w:rsidRPr="00402D7C" w:rsidRDefault="0001771A" w:rsidP="0001771A">
            <w:pPr>
              <w:pStyle w:val="Default"/>
              <w:jc w:val="center"/>
              <w:rPr>
                <w:rFonts w:ascii="Times New Roman" w:hAnsi="Times New Roman" w:cs="Times New Roman"/>
                <w:b/>
                <w:color w:val="auto"/>
                <w:sz w:val="20"/>
                <w:szCs w:val="20"/>
              </w:rPr>
            </w:pPr>
            <w:r w:rsidRPr="00402D7C">
              <w:rPr>
                <w:rFonts w:ascii="Times New Roman" w:hAnsi="Times New Roman" w:cs="Times New Roman"/>
                <w:b/>
                <w:color w:val="auto"/>
                <w:sz w:val="20"/>
                <w:szCs w:val="20"/>
              </w:rPr>
              <w:t>биологических прудов глубокой очистки сточных вод</w:t>
            </w:r>
          </w:p>
        </w:tc>
      </w:tr>
      <w:tr w:rsidR="0001771A" w:rsidRPr="00402D7C" w:rsidTr="0001771A">
        <w:trPr>
          <w:trHeight w:val="116"/>
        </w:trPr>
        <w:tc>
          <w:tcPr>
            <w:tcW w:w="2660" w:type="dxa"/>
            <w:vAlign w:val="center"/>
          </w:tcPr>
          <w:p w:rsidR="0001771A" w:rsidRPr="00402D7C" w:rsidRDefault="0001771A" w:rsidP="0001771A">
            <w:pPr>
              <w:pStyle w:val="Default"/>
              <w:rPr>
                <w:rFonts w:ascii="Times New Roman" w:hAnsi="Times New Roman" w:cs="Times New Roman"/>
                <w:color w:val="auto"/>
                <w:sz w:val="20"/>
                <w:szCs w:val="20"/>
              </w:rPr>
            </w:pPr>
            <w:r w:rsidRPr="00402D7C">
              <w:rPr>
                <w:rFonts w:ascii="Times New Roman" w:hAnsi="Times New Roman" w:cs="Times New Roman"/>
                <w:color w:val="auto"/>
                <w:sz w:val="20"/>
                <w:szCs w:val="20"/>
              </w:rPr>
              <w:t xml:space="preserve">до 0,7 </w:t>
            </w:r>
          </w:p>
        </w:tc>
        <w:tc>
          <w:tcPr>
            <w:tcW w:w="2410"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0,5</w:t>
            </w:r>
          </w:p>
        </w:tc>
        <w:tc>
          <w:tcPr>
            <w:tcW w:w="2395"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0,2</w:t>
            </w:r>
          </w:p>
        </w:tc>
        <w:tc>
          <w:tcPr>
            <w:tcW w:w="2583"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w:t>
            </w:r>
          </w:p>
        </w:tc>
      </w:tr>
      <w:tr w:rsidR="0001771A" w:rsidRPr="00402D7C" w:rsidTr="0001771A">
        <w:trPr>
          <w:trHeight w:val="116"/>
        </w:trPr>
        <w:tc>
          <w:tcPr>
            <w:tcW w:w="2660" w:type="dxa"/>
            <w:vAlign w:val="center"/>
          </w:tcPr>
          <w:p w:rsidR="0001771A" w:rsidRPr="00402D7C" w:rsidRDefault="0001771A" w:rsidP="0001771A">
            <w:pPr>
              <w:pStyle w:val="Default"/>
              <w:rPr>
                <w:rFonts w:ascii="Times New Roman" w:hAnsi="Times New Roman" w:cs="Times New Roman"/>
                <w:color w:val="auto"/>
                <w:sz w:val="20"/>
                <w:szCs w:val="20"/>
              </w:rPr>
            </w:pPr>
            <w:r w:rsidRPr="00402D7C">
              <w:rPr>
                <w:rFonts w:ascii="Times New Roman" w:hAnsi="Times New Roman" w:cs="Times New Roman"/>
                <w:color w:val="auto"/>
                <w:sz w:val="20"/>
                <w:szCs w:val="20"/>
              </w:rPr>
              <w:t xml:space="preserve">свыше 0,7 до 17 </w:t>
            </w:r>
          </w:p>
        </w:tc>
        <w:tc>
          <w:tcPr>
            <w:tcW w:w="2410"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4</w:t>
            </w:r>
          </w:p>
        </w:tc>
        <w:tc>
          <w:tcPr>
            <w:tcW w:w="2395"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3</w:t>
            </w:r>
          </w:p>
        </w:tc>
        <w:tc>
          <w:tcPr>
            <w:tcW w:w="2583"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3</w:t>
            </w:r>
          </w:p>
        </w:tc>
      </w:tr>
      <w:tr w:rsidR="0001771A" w:rsidRPr="00402D7C" w:rsidTr="0001771A">
        <w:trPr>
          <w:trHeight w:val="116"/>
        </w:trPr>
        <w:tc>
          <w:tcPr>
            <w:tcW w:w="2660" w:type="dxa"/>
            <w:vAlign w:val="center"/>
          </w:tcPr>
          <w:p w:rsidR="0001771A" w:rsidRPr="00402D7C" w:rsidRDefault="0001771A" w:rsidP="0001771A">
            <w:pPr>
              <w:pStyle w:val="Default"/>
              <w:rPr>
                <w:rFonts w:ascii="Times New Roman" w:hAnsi="Times New Roman" w:cs="Times New Roman"/>
                <w:color w:val="auto"/>
                <w:sz w:val="20"/>
                <w:szCs w:val="20"/>
              </w:rPr>
            </w:pPr>
            <w:r w:rsidRPr="00402D7C">
              <w:rPr>
                <w:rFonts w:ascii="Times New Roman" w:hAnsi="Times New Roman" w:cs="Times New Roman"/>
                <w:color w:val="auto"/>
                <w:sz w:val="20"/>
                <w:szCs w:val="20"/>
              </w:rPr>
              <w:t xml:space="preserve">свыше 17 до 40 </w:t>
            </w:r>
          </w:p>
        </w:tc>
        <w:tc>
          <w:tcPr>
            <w:tcW w:w="2410"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6</w:t>
            </w:r>
          </w:p>
        </w:tc>
        <w:tc>
          <w:tcPr>
            <w:tcW w:w="2395"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9</w:t>
            </w:r>
          </w:p>
        </w:tc>
        <w:tc>
          <w:tcPr>
            <w:tcW w:w="2583"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6</w:t>
            </w:r>
          </w:p>
        </w:tc>
      </w:tr>
      <w:tr w:rsidR="0001771A" w:rsidRPr="00402D7C" w:rsidTr="0001771A">
        <w:trPr>
          <w:trHeight w:val="116"/>
        </w:trPr>
        <w:tc>
          <w:tcPr>
            <w:tcW w:w="2660" w:type="dxa"/>
            <w:vAlign w:val="center"/>
          </w:tcPr>
          <w:p w:rsidR="0001771A" w:rsidRPr="00402D7C" w:rsidRDefault="0001771A" w:rsidP="0001771A">
            <w:pPr>
              <w:pStyle w:val="Default"/>
              <w:rPr>
                <w:rFonts w:ascii="Times New Roman" w:hAnsi="Times New Roman" w:cs="Times New Roman"/>
                <w:color w:val="auto"/>
                <w:sz w:val="20"/>
                <w:szCs w:val="20"/>
              </w:rPr>
            </w:pPr>
            <w:r w:rsidRPr="00402D7C">
              <w:rPr>
                <w:rFonts w:ascii="Times New Roman" w:hAnsi="Times New Roman" w:cs="Times New Roman"/>
                <w:color w:val="auto"/>
                <w:sz w:val="20"/>
                <w:szCs w:val="20"/>
              </w:rPr>
              <w:t xml:space="preserve">свыше 40 до 130 </w:t>
            </w:r>
          </w:p>
        </w:tc>
        <w:tc>
          <w:tcPr>
            <w:tcW w:w="2410"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12</w:t>
            </w:r>
          </w:p>
        </w:tc>
        <w:tc>
          <w:tcPr>
            <w:tcW w:w="2395"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25</w:t>
            </w:r>
          </w:p>
        </w:tc>
        <w:tc>
          <w:tcPr>
            <w:tcW w:w="2583"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20</w:t>
            </w:r>
          </w:p>
        </w:tc>
      </w:tr>
      <w:tr w:rsidR="0001771A" w:rsidRPr="00402D7C" w:rsidTr="0001771A">
        <w:trPr>
          <w:trHeight w:val="116"/>
        </w:trPr>
        <w:tc>
          <w:tcPr>
            <w:tcW w:w="2660" w:type="dxa"/>
            <w:vAlign w:val="center"/>
          </w:tcPr>
          <w:p w:rsidR="0001771A" w:rsidRPr="00402D7C" w:rsidRDefault="0001771A" w:rsidP="0001771A">
            <w:pPr>
              <w:pStyle w:val="Default"/>
              <w:rPr>
                <w:rFonts w:ascii="Times New Roman" w:hAnsi="Times New Roman" w:cs="Times New Roman"/>
                <w:color w:val="auto"/>
                <w:sz w:val="20"/>
                <w:szCs w:val="20"/>
              </w:rPr>
            </w:pPr>
            <w:r w:rsidRPr="00402D7C">
              <w:rPr>
                <w:rFonts w:ascii="Times New Roman" w:hAnsi="Times New Roman" w:cs="Times New Roman"/>
                <w:color w:val="auto"/>
                <w:sz w:val="20"/>
                <w:szCs w:val="20"/>
              </w:rPr>
              <w:t xml:space="preserve">свыше 130 до 175 </w:t>
            </w:r>
          </w:p>
        </w:tc>
        <w:tc>
          <w:tcPr>
            <w:tcW w:w="2410"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14</w:t>
            </w:r>
          </w:p>
        </w:tc>
        <w:tc>
          <w:tcPr>
            <w:tcW w:w="2395"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30</w:t>
            </w:r>
          </w:p>
        </w:tc>
        <w:tc>
          <w:tcPr>
            <w:tcW w:w="2583"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30</w:t>
            </w:r>
          </w:p>
        </w:tc>
      </w:tr>
      <w:tr w:rsidR="0001771A" w:rsidRPr="00BD19ED" w:rsidTr="0001771A">
        <w:trPr>
          <w:trHeight w:val="116"/>
        </w:trPr>
        <w:tc>
          <w:tcPr>
            <w:tcW w:w="2660" w:type="dxa"/>
            <w:vAlign w:val="center"/>
          </w:tcPr>
          <w:p w:rsidR="0001771A" w:rsidRPr="00402D7C" w:rsidRDefault="0001771A" w:rsidP="0001771A">
            <w:pPr>
              <w:pStyle w:val="Default"/>
              <w:rPr>
                <w:rFonts w:ascii="Times New Roman" w:hAnsi="Times New Roman" w:cs="Times New Roman"/>
                <w:color w:val="auto"/>
                <w:sz w:val="20"/>
                <w:szCs w:val="20"/>
              </w:rPr>
            </w:pPr>
            <w:r w:rsidRPr="00402D7C">
              <w:rPr>
                <w:rFonts w:ascii="Times New Roman" w:hAnsi="Times New Roman" w:cs="Times New Roman"/>
                <w:color w:val="auto"/>
                <w:sz w:val="20"/>
                <w:szCs w:val="20"/>
              </w:rPr>
              <w:t xml:space="preserve">свыше 175 до 280 </w:t>
            </w:r>
          </w:p>
        </w:tc>
        <w:tc>
          <w:tcPr>
            <w:tcW w:w="2410"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18</w:t>
            </w:r>
          </w:p>
        </w:tc>
        <w:tc>
          <w:tcPr>
            <w:tcW w:w="2395"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55</w:t>
            </w:r>
          </w:p>
        </w:tc>
        <w:tc>
          <w:tcPr>
            <w:tcW w:w="2583"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w:t>
            </w:r>
          </w:p>
        </w:tc>
      </w:tr>
    </w:tbl>
    <w:p w:rsidR="0001771A" w:rsidRPr="00BD19ED" w:rsidRDefault="0001771A" w:rsidP="0001771A">
      <w:pPr>
        <w:pStyle w:val="u"/>
        <w:shd w:val="clear" w:color="auto" w:fill="FFFFFF"/>
        <w:spacing w:before="0" w:beforeAutospacing="0" w:after="0" w:afterAutospacing="0"/>
        <w:ind w:firstLine="851"/>
        <w:jc w:val="both"/>
        <w:rPr>
          <w:b/>
          <w:sz w:val="20"/>
          <w:szCs w:val="20"/>
          <w:highlight w:val="yellow"/>
        </w:rPr>
      </w:pPr>
    </w:p>
    <w:p w:rsidR="0001771A" w:rsidRPr="00402D7C" w:rsidRDefault="0001771A" w:rsidP="0001771A">
      <w:pPr>
        <w:pStyle w:val="Default"/>
        <w:ind w:firstLine="851"/>
        <w:jc w:val="both"/>
        <w:rPr>
          <w:rFonts w:ascii="Times New Roman" w:hAnsi="Times New Roman" w:cs="Times New Roman"/>
          <w:color w:val="auto"/>
          <w:sz w:val="20"/>
          <w:szCs w:val="20"/>
        </w:rPr>
      </w:pPr>
      <w:r w:rsidRPr="00402D7C">
        <w:rPr>
          <w:rFonts w:ascii="Times New Roman" w:hAnsi="Times New Roman" w:cs="Times New Roman"/>
          <w:iCs/>
          <w:color w:val="auto"/>
          <w:sz w:val="20"/>
          <w:szCs w:val="20"/>
        </w:rPr>
        <w:t>Примечание</w:t>
      </w:r>
      <w:r w:rsidRPr="00402D7C">
        <w:rPr>
          <w:rFonts w:ascii="Times New Roman" w:hAnsi="Times New Roman" w:cs="Times New Roman"/>
          <w:color w:val="auto"/>
          <w:sz w:val="20"/>
          <w:szCs w:val="20"/>
        </w:rPr>
        <w:t>: размеры земельных участков очистных сооружений производительностью свыше 280 тыс. м</w:t>
      </w:r>
      <w:r w:rsidRPr="00402D7C">
        <w:rPr>
          <w:rFonts w:ascii="Times New Roman" w:hAnsi="Times New Roman" w:cs="Times New Roman"/>
          <w:color w:val="auto"/>
          <w:sz w:val="20"/>
          <w:szCs w:val="20"/>
          <w:vertAlign w:val="superscript"/>
        </w:rPr>
        <w:t>3</w:t>
      </w:r>
      <w:r w:rsidRPr="00402D7C">
        <w:rPr>
          <w:rFonts w:ascii="Times New Roman" w:hAnsi="Times New Roman" w:cs="Times New Roman"/>
          <w:color w:val="auto"/>
          <w:sz w:val="20"/>
          <w:szCs w:val="20"/>
        </w:rPr>
        <w:t xml:space="preserve">/сут следует принимать по проектам, разработанным при согласовании с органами санитарно-эпидемиологического надзора. </w:t>
      </w:r>
    </w:p>
    <w:p w:rsidR="0001771A" w:rsidRPr="00402D7C" w:rsidRDefault="0001771A" w:rsidP="0001771A">
      <w:pPr>
        <w:pStyle w:val="Default"/>
        <w:ind w:firstLine="851"/>
        <w:jc w:val="both"/>
        <w:rPr>
          <w:rFonts w:ascii="Times New Roman" w:hAnsi="Times New Roman" w:cs="Times New Roman"/>
          <w:color w:val="auto"/>
        </w:rPr>
      </w:pPr>
    </w:p>
    <w:p w:rsidR="0001771A" w:rsidRPr="00402D7C" w:rsidRDefault="0001771A" w:rsidP="0001771A">
      <w:pPr>
        <w:pStyle w:val="Default"/>
        <w:spacing w:line="276" w:lineRule="auto"/>
        <w:ind w:firstLine="851"/>
        <w:jc w:val="both"/>
        <w:rPr>
          <w:rFonts w:ascii="Times New Roman" w:hAnsi="Times New Roman" w:cs="Times New Roman"/>
          <w:color w:val="auto"/>
        </w:rPr>
      </w:pPr>
      <w:r w:rsidRPr="00402D7C">
        <w:rPr>
          <w:rFonts w:ascii="Times New Roman" w:hAnsi="Times New Roman" w:cs="Times New Roman"/>
          <w:color w:val="auto"/>
        </w:rPr>
        <w:t>3.7.11</w:t>
      </w:r>
      <w:r>
        <w:rPr>
          <w:rFonts w:ascii="Times New Roman" w:hAnsi="Times New Roman" w:cs="Times New Roman"/>
          <w:color w:val="auto"/>
        </w:rPr>
        <w:t>4</w:t>
      </w:r>
      <w:r w:rsidRPr="00402D7C">
        <w:rPr>
          <w:rFonts w:ascii="Times New Roman" w:hAnsi="Times New Roman" w:cs="Times New Roman"/>
          <w:color w:val="auto"/>
        </w:rPr>
        <w:t xml:space="preserve"> Санитарно-защитные зоны (далее СЗЗ) для канализационных очистных сооружений следует принимать в соответствии с требованиями СанПиН 2.2.1/2.1.1.1200-03 по таблице 5</w:t>
      </w:r>
      <w:r>
        <w:rPr>
          <w:rFonts w:ascii="Times New Roman" w:hAnsi="Times New Roman" w:cs="Times New Roman"/>
          <w:color w:val="auto"/>
        </w:rPr>
        <w:t>2</w:t>
      </w:r>
      <w:r w:rsidRPr="00402D7C">
        <w:rPr>
          <w:rFonts w:ascii="Times New Roman" w:hAnsi="Times New Roman" w:cs="Times New Roman"/>
          <w:color w:val="auto"/>
        </w:rPr>
        <w:t xml:space="preserve">. </w:t>
      </w:r>
    </w:p>
    <w:p w:rsidR="0001771A" w:rsidRPr="00402D7C" w:rsidRDefault="0001771A" w:rsidP="0001771A">
      <w:pPr>
        <w:pStyle w:val="aa"/>
        <w:spacing w:before="0" w:beforeAutospacing="0" w:after="0" w:afterAutospacing="0" w:line="276" w:lineRule="auto"/>
        <w:ind w:firstLine="851"/>
        <w:jc w:val="both"/>
      </w:pPr>
      <w:r w:rsidRPr="00402D7C">
        <w:t>3.7.11</w:t>
      </w:r>
      <w:r>
        <w:t>5</w:t>
      </w:r>
      <w:r w:rsidRPr="00402D7C">
        <w:t xml:space="preserve">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таблице 5</w:t>
      </w:r>
      <w:r>
        <w:t>2</w:t>
      </w:r>
      <w:r w:rsidRPr="00402D7C">
        <w:t>.</w:t>
      </w:r>
    </w:p>
    <w:p w:rsidR="0001771A" w:rsidRPr="00402D7C" w:rsidRDefault="0001771A" w:rsidP="0001771A">
      <w:pPr>
        <w:pStyle w:val="aa"/>
        <w:spacing w:before="0" w:beforeAutospacing="0" w:after="0" w:afterAutospacing="0" w:line="276" w:lineRule="auto"/>
        <w:ind w:firstLine="851"/>
        <w:jc w:val="both"/>
      </w:pPr>
      <w:r w:rsidRPr="00402D7C">
        <w:t>3.7.11</w:t>
      </w:r>
      <w:r>
        <w:t>6</w:t>
      </w:r>
      <w:r w:rsidRPr="00402D7C">
        <w:t xml:space="preserve">  Кроме того, устанавливаются санитарно-защитные зоны:</w:t>
      </w:r>
    </w:p>
    <w:p w:rsidR="0001771A" w:rsidRPr="00402D7C" w:rsidRDefault="0001771A" w:rsidP="0001771A">
      <w:pPr>
        <w:pStyle w:val="aa"/>
        <w:spacing w:before="0" w:beforeAutospacing="0" w:after="0" w:afterAutospacing="0" w:line="276" w:lineRule="auto"/>
        <w:ind w:firstLine="851"/>
        <w:jc w:val="both"/>
      </w:pPr>
      <w:r w:rsidRPr="00402D7C">
        <w:t>- от сливных станций - 300 м;</w:t>
      </w:r>
    </w:p>
    <w:p w:rsidR="0001771A" w:rsidRPr="00402D7C" w:rsidRDefault="0001771A" w:rsidP="0001771A">
      <w:pPr>
        <w:pStyle w:val="aa"/>
        <w:spacing w:before="0" w:beforeAutospacing="0" w:after="0" w:afterAutospacing="0" w:line="276" w:lineRule="auto"/>
        <w:ind w:firstLine="851"/>
        <w:jc w:val="both"/>
      </w:pPr>
      <w:r w:rsidRPr="00402D7C">
        <w:t>- от шламонакопителей - в зависимости от состава и свойств шлама по согласованию с органами Федеральной службы Роспотребнадзора;</w:t>
      </w:r>
    </w:p>
    <w:p w:rsidR="0001771A" w:rsidRPr="00402D7C" w:rsidRDefault="0001771A" w:rsidP="0001771A">
      <w:pPr>
        <w:pStyle w:val="aa"/>
        <w:spacing w:before="0" w:beforeAutospacing="0" w:after="0" w:afterAutospacing="0" w:line="276" w:lineRule="auto"/>
        <w:ind w:firstLine="851"/>
        <w:jc w:val="both"/>
      </w:pPr>
      <w:r w:rsidRPr="00402D7C">
        <w:t>- от снеготаялок и снегосплавных пунктов до жилой территории - не менее 100 м.</w:t>
      </w:r>
    </w:p>
    <w:p w:rsidR="0001771A" w:rsidRDefault="0001771A" w:rsidP="0001771A">
      <w:pPr>
        <w:pStyle w:val="aa"/>
        <w:spacing w:before="0" w:beforeAutospacing="0" w:after="0" w:afterAutospacing="0" w:line="276" w:lineRule="auto"/>
        <w:ind w:firstLine="851"/>
        <w:jc w:val="both"/>
      </w:pPr>
      <w:r w:rsidRPr="00402D7C">
        <w:t>3.7.11</w:t>
      </w:r>
      <w:r>
        <w:t>7</w:t>
      </w:r>
      <w:r w:rsidRPr="00402D7C">
        <w:t xml:space="preserve">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01771A" w:rsidRDefault="0001771A" w:rsidP="0001771A">
      <w:pPr>
        <w:pStyle w:val="aa"/>
        <w:spacing w:before="0" w:beforeAutospacing="0" w:after="0" w:afterAutospacing="0" w:line="276" w:lineRule="auto"/>
        <w:ind w:firstLine="851"/>
        <w:jc w:val="both"/>
      </w:pPr>
    </w:p>
    <w:p w:rsidR="0001771A" w:rsidRPr="00402D7C" w:rsidRDefault="0001771A" w:rsidP="0001771A">
      <w:pPr>
        <w:pStyle w:val="aa"/>
        <w:spacing w:before="0" w:beforeAutospacing="0" w:after="0" w:afterAutospacing="0" w:line="276" w:lineRule="auto"/>
        <w:ind w:firstLine="851"/>
        <w:jc w:val="both"/>
      </w:pPr>
    </w:p>
    <w:p w:rsidR="0001771A" w:rsidRPr="00402D7C" w:rsidRDefault="0001771A" w:rsidP="0001771A">
      <w:pPr>
        <w:pStyle w:val="Default"/>
        <w:ind w:firstLine="851"/>
        <w:jc w:val="right"/>
        <w:rPr>
          <w:rFonts w:ascii="Times New Roman" w:hAnsi="Times New Roman" w:cs="Times New Roman"/>
          <w:color w:val="auto"/>
        </w:rPr>
      </w:pPr>
      <w:r w:rsidRPr="00402D7C">
        <w:rPr>
          <w:rFonts w:ascii="Times New Roman" w:hAnsi="Times New Roman" w:cs="Times New Roman"/>
          <w:color w:val="auto"/>
        </w:rPr>
        <w:t>Таблица 5</w:t>
      </w:r>
      <w:r>
        <w:rPr>
          <w:rFonts w:ascii="Times New Roman" w:hAnsi="Times New Roman" w:cs="Times New Roman"/>
          <w:color w:val="auto"/>
        </w:rPr>
        <w:t>2</w:t>
      </w:r>
    </w:p>
    <w:p w:rsidR="0001771A" w:rsidRPr="00402D7C" w:rsidRDefault="0001771A" w:rsidP="0001771A">
      <w:pPr>
        <w:pStyle w:val="Default"/>
        <w:ind w:firstLine="851"/>
        <w:jc w:val="both"/>
        <w:rPr>
          <w:rFonts w:ascii="Times New Roman" w:hAnsi="Times New Roman" w:cs="Times New Roman"/>
          <w:color w:val="auto"/>
          <w:sz w:val="23"/>
          <w:szCs w:val="23"/>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65"/>
        <w:gridCol w:w="1596"/>
        <w:gridCol w:w="1843"/>
        <w:gridCol w:w="1984"/>
        <w:gridCol w:w="1843"/>
      </w:tblGrid>
      <w:tr w:rsidR="0001771A" w:rsidRPr="00402D7C" w:rsidTr="0001771A">
        <w:trPr>
          <w:trHeight w:val="250"/>
        </w:trPr>
        <w:tc>
          <w:tcPr>
            <w:tcW w:w="2765" w:type="dxa"/>
            <w:vMerge w:val="restart"/>
            <w:vAlign w:val="center"/>
          </w:tcPr>
          <w:p w:rsidR="0001771A" w:rsidRPr="00402D7C" w:rsidRDefault="0001771A" w:rsidP="0001771A">
            <w:pPr>
              <w:pStyle w:val="Default"/>
              <w:jc w:val="center"/>
              <w:rPr>
                <w:rFonts w:ascii="Times New Roman" w:hAnsi="Times New Roman" w:cs="Times New Roman"/>
                <w:b/>
                <w:color w:val="auto"/>
                <w:sz w:val="20"/>
                <w:szCs w:val="20"/>
              </w:rPr>
            </w:pPr>
            <w:r w:rsidRPr="00402D7C">
              <w:rPr>
                <w:rFonts w:ascii="Times New Roman" w:hAnsi="Times New Roman" w:cs="Times New Roman"/>
                <w:b/>
                <w:color w:val="auto"/>
                <w:sz w:val="20"/>
                <w:szCs w:val="20"/>
              </w:rPr>
              <w:t>Сооружения для очистки сточных вод</w:t>
            </w:r>
          </w:p>
        </w:tc>
        <w:tc>
          <w:tcPr>
            <w:tcW w:w="7266" w:type="dxa"/>
            <w:gridSpan w:val="4"/>
            <w:vAlign w:val="center"/>
          </w:tcPr>
          <w:p w:rsidR="0001771A" w:rsidRPr="00402D7C" w:rsidRDefault="0001771A" w:rsidP="0001771A">
            <w:pPr>
              <w:pStyle w:val="Default"/>
              <w:jc w:val="center"/>
              <w:rPr>
                <w:rFonts w:ascii="Times New Roman" w:hAnsi="Times New Roman" w:cs="Times New Roman"/>
                <w:b/>
                <w:color w:val="auto"/>
                <w:sz w:val="20"/>
                <w:szCs w:val="20"/>
              </w:rPr>
            </w:pPr>
            <w:r w:rsidRPr="00402D7C">
              <w:rPr>
                <w:rFonts w:ascii="Times New Roman" w:hAnsi="Times New Roman" w:cs="Times New Roman"/>
                <w:b/>
                <w:color w:val="auto"/>
                <w:sz w:val="20"/>
                <w:szCs w:val="20"/>
              </w:rPr>
              <w:t>Расстояние в м при расчетной производительности очистных сооружений в тыс. м</w:t>
            </w:r>
            <w:r w:rsidRPr="00402D7C">
              <w:rPr>
                <w:rFonts w:ascii="Times New Roman" w:hAnsi="Times New Roman" w:cs="Times New Roman"/>
                <w:b/>
                <w:color w:val="auto"/>
                <w:sz w:val="20"/>
                <w:szCs w:val="20"/>
                <w:vertAlign w:val="superscript"/>
              </w:rPr>
              <w:t>3</w:t>
            </w:r>
            <w:r w:rsidRPr="00402D7C">
              <w:rPr>
                <w:rFonts w:ascii="Times New Roman" w:hAnsi="Times New Roman" w:cs="Times New Roman"/>
                <w:b/>
                <w:color w:val="auto"/>
                <w:sz w:val="20"/>
                <w:szCs w:val="20"/>
              </w:rPr>
              <w:t>/ сутки</w:t>
            </w:r>
          </w:p>
        </w:tc>
      </w:tr>
      <w:tr w:rsidR="0001771A" w:rsidRPr="00402D7C" w:rsidTr="0001771A">
        <w:trPr>
          <w:trHeight w:val="110"/>
        </w:trPr>
        <w:tc>
          <w:tcPr>
            <w:tcW w:w="2765" w:type="dxa"/>
            <w:vMerge/>
            <w:vAlign w:val="center"/>
          </w:tcPr>
          <w:p w:rsidR="0001771A" w:rsidRPr="00402D7C" w:rsidRDefault="0001771A" w:rsidP="0001771A">
            <w:pPr>
              <w:pStyle w:val="Default"/>
              <w:jc w:val="center"/>
              <w:rPr>
                <w:rFonts w:ascii="Times New Roman" w:hAnsi="Times New Roman" w:cs="Times New Roman"/>
                <w:b/>
                <w:color w:val="auto"/>
                <w:sz w:val="20"/>
                <w:szCs w:val="20"/>
              </w:rPr>
            </w:pPr>
          </w:p>
        </w:tc>
        <w:tc>
          <w:tcPr>
            <w:tcW w:w="1596" w:type="dxa"/>
            <w:vAlign w:val="center"/>
          </w:tcPr>
          <w:p w:rsidR="0001771A" w:rsidRPr="00402D7C" w:rsidRDefault="0001771A" w:rsidP="0001771A">
            <w:pPr>
              <w:pStyle w:val="Default"/>
              <w:jc w:val="center"/>
              <w:rPr>
                <w:rFonts w:ascii="Times New Roman" w:hAnsi="Times New Roman" w:cs="Times New Roman"/>
                <w:b/>
                <w:color w:val="auto"/>
                <w:sz w:val="20"/>
                <w:szCs w:val="20"/>
              </w:rPr>
            </w:pPr>
            <w:r w:rsidRPr="00402D7C">
              <w:rPr>
                <w:rFonts w:ascii="Times New Roman" w:hAnsi="Times New Roman" w:cs="Times New Roman"/>
                <w:b/>
                <w:color w:val="auto"/>
                <w:sz w:val="20"/>
                <w:szCs w:val="20"/>
              </w:rPr>
              <w:t>до 0,2</w:t>
            </w:r>
          </w:p>
        </w:tc>
        <w:tc>
          <w:tcPr>
            <w:tcW w:w="1843" w:type="dxa"/>
            <w:vAlign w:val="center"/>
          </w:tcPr>
          <w:p w:rsidR="0001771A" w:rsidRPr="00402D7C" w:rsidRDefault="0001771A" w:rsidP="0001771A">
            <w:pPr>
              <w:pStyle w:val="Default"/>
              <w:jc w:val="center"/>
              <w:rPr>
                <w:rFonts w:ascii="Times New Roman" w:hAnsi="Times New Roman" w:cs="Times New Roman"/>
                <w:b/>
                <w:color w:val="auto"/>
                <w:sz w:val="20"/>
                <w:szCs w:val="20"/>
              </w:rPr>
            </w:pPr>
            <w:r w:rsidRPr="00402D7C">
              <w:rPr>
                <w:rFonts w:ascii="Times New Roman" w:hAnsi="Times New Roman" w:cs="Times New Roman"/>
                <w:b/>
                <w:color w:val="auto"/>
                <w:sz w:val="20"/>
                <w:szCs w:val="20"/>
              </w:rPr>
              <w:t>более 0,2 до 5,0</w:t>
            </w:r>
          </w:p>
        </w:tc>
        <w:tc>
          <w:tcPr>
            <w:tcW w:w="1984" w:type="dxa"/>
            <w:vAlign w:val="center"/>
          </w:tcPr>
          <w:p w:rsidR="0001771A" w:rsidRPr="00402D7C" w:rsidRDefault="0001771A" w:rsidP="0001771A">
            <w:pPr>
              <w:pStyle w:val="Default"/>
              <w:jc w:val="center"/>
              <w:rPr>
                <w:rFonts w:ascii="Times New Roman" w:hAnsi="Times New Roman" w:cs="Times New Roman"/>
                <w:b/>
                <w:color w:val="auto"/>
                <w:sz w:val="20"/>
                <w:szCs w:val="20"/>
              </w:rPr>
            </w:pPr>
            <w:r w:rsidRPr="00402D7C">
              <w:rPr>
                <w:rFonts w:ascii="Times New Roman" w:hAnsi="Times New Roman" w:cs="Times New Roman"/>
                <w:b/>
                <w:color w:val="auto"/>
                <w:sz w:val="20"/>
                <w:szCs w:val="20"/>
              </w:rPr>
              <w:t>более 5,0 до 50,0</w:t>
            </w:r>
          </w:p>
        </w:tc>
        <w:tc>
          <w:tcPr>
            <w:tcW w:w="1843" w:type="dxa"/>
            <w:vAlign w:val="center"/>
          </w:tcPr>
          <w:p w:rsidR="0001771A" w:rsidRPr="00402D7C" w:rsidRDefault="0001771A" w:rsidP="0001771A">
            <w:pPr>
              <w:pStyle w:val="Default"/>
              <w:jc w:val="center"/>
              <w:rPr>
                <w:rFonts w:ascii="Times New Roman" w:hAnsi="Times New Roman" w:cs="Times New Roman"/>
                <w:b/>
                <w:color w:val="auto"/>
                <w:sz w:val="20"/>
                <w:szCs w:val="20"/>
              </w:rPr>
            </w:pPr>
            <w:r w:rsidRPr="00402D7C">
              <w:rPr>
                <w:rFonts w:ascii="Times New Roman" w:hAnsi="Times New Roman" w:cs="Times New Roman"/>
                <w:b/>
                <w:color w:val="auto"/>
                <w:sz w:val="20"/>
                <w:szCs w:val="20"/>
              </w:rPr>
              <w:t>более 50,0 до 280</w:t>
            </w:r>
          </w:p>
        </w:tc>
      </w:tr>
      <w:tr w:rsidR="0001771A" w:rsidRPr="00402D7C" w:rsidTr="0001771A">
        <w:trPr>
          <w:trHeight w:val="244"/>
        </w:trPr>
        <w:tc>
          <w:tcPr>
            <w:tcW w:w="2765" w:type="dxa"/>
          </w:tcPr>
          <w:p w:rsidR="0001771A" w:rsidRPr="00402D7C" w:rsidRDefault="0001771A" w:rsidP="0001771A">
            <w:pPr>
              <w:pStyle w:val="Default"/>
              <w:jc w:val="both"/>
              <w:rPr>
                <w:rFonts w:ascii="Times New Roman" w:hAnsi="Times New Roman" w:cs="Times New Roman"/>
                <w:color w:val="auto"/>
                <w:sz w:val="20"/>
                <w:szCs w:val="20"/>
              </w:rPr>
            </w:pPr>
            <w:r w:rsidRPr="00402D7C">
              <w:rPr>
                <w:rFonts w:ascii="Times New Roman" w:hAnsi="Times New Roman" w:cs="Times New Roman"/>
                <w:color w:val="auto"/>
                <w:sz w:val="20"/>
                <w:szCs w:val="20"/>
              </w:rPr>
              <w:t xml:space="preserve">Насосные станции и аварийно-регулирующие резервуары </w:t>
            </w:r>
          </w:p>
        </w:tc>
        <w:tc>
          <w:tcPr>
            <w:tcW w:w="1596"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15</w:t>
            </w:r>
          </w:p>
        </w:tc>
        <w:tc>
          <w:tcPr>
            <w:tcW w:w="1843"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20</w:t>
            </w:r>
          </w:p>
        </w:tc>
        <w:tc>
          <w:tcPr>
            <w:tcW w:w="1984"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20</w:t>
            </w:r>
          </w:p>
        </w:tc>
        <w:tc>
          <w:tcPr>
            <w:tcW w:w="1843"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30</w:t>
            </w:r>
          </w:p>
        </w:tc>
      </w:tr>
      <w:tr w:rsidR="0001771A" w:rsidRPr="00402D7C" w:rsidTr="0001771A">
        <w:trPr>
          <w:trHeight w:val="641"/>
        </w:trPr>
        <w:tc>
          <w:tcPr>
            <w:tcW w:w="2765" w:type="dxa"/>
          </w:tcPr>
          <w:p w:rsidR="0001771A" w:rsidRPr="00402D7C" w:rsidRDefault="0001771A" w:rsidP="0001771A">
            <w:pPr>
              <w:pStyle w:val="Default"/>
              <w:jc w:val="both"/>
              <w:rPr>
                <w:rFonts w:ascii="Times New Roman" w:hAnsi="Times New Roman" w:cs="Times New Roman"/>
                <w:color w:val="auto"/>
                <w:sz w:val="20"/>
                <w:szCs w:val="20"/>
              </w:rPr>
            </w:pPr>
            <w:r w:rsidRPr="00402D7C">
              <w:rPr>
                <w:rFonts w:ascii="Times New Roman" w:hAnsi="Times New Roman" w:cs="Times New Roman"/>
                <w:color w:val="auto"/>
                <w:sz w:val="20"/>
                <w:szCs w:val="20"/>
              </w:rPr>
              <w:t xml:space="preserve">Сооружения для механической и биологической очистки с иловыми площадками для сброженных осадков, а также иловые площадки </w:t>
            </w:r>
          </w:p>
        </w:tc>
        <w:tc>
          <w:tcPr>
            <w:tcW w:w="1596"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150</w:t>
            </w:r>
          </w:p>
        </w:tc>
        <w:tc>
          <w:tcPr>
            <w:tcW w:w="1843"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200</w:t>
            </w:r>
          </w:p>
        </w:tc>
        <w:tc>
          <w:tcPr>
            <w:tcW w:w="1984"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400</w:t>
            </w:r>
          </w:p>
        </w:tc>
        <w:tc>
          <w:tcPr>
            <w:tcW w:w="1843"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500</w:t>
            </w:r>
          </w:p>
        </w:tc>
      </w:tr>
      <w:tr w:rsidR="0001771A" w:rsidRPr="00402D7C" w:rsidTr="0001771A">
        <w:trPr>
          <w:trHeight w:val="653"/>
        </w:trPr>
        <w:tc>
          <w:tcPr>
            <w:tcW w:w="2765" w:type="dxa"/>
          </w:tcPr>
          <w:p w:rsidR="0001771A" w:rsidRPr="00402D7C" w:rsidRDefault="0001771A" w:rsidP="0001771A">
            <w:pPr>
              <w:pStyle w:val="Default"/>
              <w:jc w:val="both"/>
              <w:rPr>
                <w:rFonts w:ascii="Times New Roman" w:hAnsi="Times New Roman" w:cs="Times New Roman"/>
                <w:color w:val="auto"/>
                <w:sz w:val="20"/>
                <w:szCs w:val="20"/>
              </w:rPr>
            </w:pPr>
            <w:r w:rsidRPr="00402D7C">
              <w:rPr>
                <w:rFonts w:ascii="Times New Roman" w:hAnsi="Times New Roman" w:cs="Times New Roman"/>
                <w:color w:val="auto"/>
                <w:sz w:val="20"/>
                <w:szCs w:val="20"/>
              </w:rPr>
              <w:lastRenderedPageBreak/>
              <w:t xml:space="preserve">Сооружения для механической и биологической очистки с термомеханической обработкой осадка в закрытых помещениях </w:t>
            </w:r>
          </w:p>
        </w:tc>
        <w:tc>
          <w:tcPr>
            <w:tcW w:w="1596"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100</w:t>
            </w:r>
          </w:p>
        </w:tc>
        <w:tc>
          <w:tcPr>
            <w:tcW w:w="1843"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150</w:t>
            </w:r>
          </w:p>
        </w:tc>
        <w:tc>
          <w:tcPr>
            <w:tcW w:w="1984"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300</w:t>
            </w:r>
          </w:p>
        </w:tc>
        <w:tc>
          <w:tcPr>
            <w:tcW w:w="1843"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400</w:t>
            </w:r>
          </w:p>
        </w:tc>
      </w:tr>
      <w:tr w:rsidR="0001771A" w:rsidRPr="00402D7C" w:rsidTr="0001771A">
        <w:trPr>
          <w:trHeight w:val="273"/>
        </w:trPr>
        <w:tc>
          <w:tcPr>
            <w:tcW w:w="2765" w:type="dxa"/>
          </w:tcPr>
          <w:p w:rsidR="0001771A" w:rsidRPr="00402D7C" w:rsidRDefault="0001771A" w:rsidP="0001771A">
            <w:pPr>
              <w:pStyle w:val="Default"/>
              <w:jc w:val="both"/>
              <w:rPr>
                <w:rFonts w:ascii="Times New Roman" w:hAnsi="Times New Roman" w:cs="Times New Roman"/>
                <w:color w:val="auto"/>
                <w:sz w:val="20"/>
                <w:szCs w:val="20"/>
              </w:rPr>
            </w:pPr>
            <w:r w:rsidRPr="00402D7C">
              <w:rPr>
                <w:rFonts w:ascii="Times New Roman" w:hAnsi="Times New Roman" w:cs="Times New Roman"/>
                <w:color w:val="auto"/>
                <w:sz w:val="20"/>
                <w:szCs w:val="20"/>
              </w:rPr>
              <w:t xml:space="preserve">Поля: </w:t>
            </w:r>
          </w:p>
          <w:p w:rsidR="0001771A" w:rsidRPr="00402D7C" w:rsidRDefault="0001771A" w:rsidP="0001771A">
            <w:pPr>
              <w:pStyle w:val="Default"/>
              <w:jc w:val="both"/>
              <w:rPr>
                <w:rFonts w:ascii="Times New Roman" w:hAnsi="Times New Roman" w:cs="Times New Roman"/>
                <w:color w:val="auto"/>
                <w:sz w:val="20"/>
                <w:szCs w:val="20"/>
              </w:rPr>
            </w:pPr>
            <w:r w:rsidRPr="00402D7C">
              <w:rPr>
                <w:rFonts w:ascii="Times New Roman" w:hAnsi="Times New Roman" w:cs="Times New Roman"/>
                <w:color w:val="auto"/>
                <w:sz w:val="20"/>
                <w:szCs w:val="20"/>
              </w:rPr>
              <w:t xml:space="preserve">а) фильтрации </w:t>
            </w:r>
          </w:p>
          <w:p w:rsidR="0001771A" w:rsidRPr="00402D7C" w:rsidRDefault="0001771A" w:rsidP="0001771A">
            <w:pPr>
              <w:pStyle w:val="Default"/>
              <w:jc w:val="both"/>
              <w:rPr>
                <w:rFonts w:ascii="Times New Roman" w:hAnsi="Times New Roman" w:cs="Times New Roman"/>
                <w:color w:val="auto"/>
                <w:sz w:val="20"/>
                <w:szCs w:val="20"/>
              </w:rPr>
            </w:pPr>
            <w:r w:rsidRPr="00402D7C">
              <w:rPr>
                <w:rFonts w:ascii="Times New Roman" w:hAnsi="Times New Roman" w:cs="Times New Roman"/>
                <w:color w:val="auto"/>
                <w:sz w:val="20"/>
                <w:szCs w:val="20"/>
              </w:rPr>
              <w:t xml:space="preserve">б) орошения </w:t>
            </w:r>
          </w:p>
        </w:tc>
        <w:tc>
          <w:tcPr>
            <w:tcW w:w="1596"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200</w:t>
            </w:r>
          </w:p>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150</w:t>
            </w:r>
          </w:p>
        </w:tc>
        <w:tc>
          <w:tcPr>
            <w:tcW w:w="1843"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300</w:t>
            </w:r>
          </w:p>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200</w:t>
            </w:r>
          </w:p>
        </w:tc>
        <w:tc>
          <w:tcPr>
            <w:tcW w:w="1984"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500</w:t>
            </w:r>
          </w:p>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400</w:t>
            </w:r>
          </w:p>
        </w:tc>
        <w:tc>
          <w:tcPr>
            <w:tcW w:w="1843"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1000</w:t>
            </w:r>
          </w:p>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1000</w:t>
            </w:r>
          </w:p>
        </w:tc>
      </w:tr>
      <w:tr w:rsidR="0001771A" w:rsidRPr="00402D7C" w:rsidTr="0001771A">
        <w:trPr>
          <w:trHeight w:val="110"/>
        </w:trPr>
        <w:tc>
          <w:tcPr>
            <w:tcW w:w="2765" w:type="dxa"/>
          </w:tcPr>
          <w:p w:rsidR="0001771A" w:rsidRPr="00402D7C" w:rsidRDefault="0001771A" w:rsidP="0001771A">
            <w:pPr>
              <w:pStyle w:val="Default"/>
              <w:jc w:val="both"/>
              <w:rPr>
                <w:rFonts w:ascii="Times New Roman" w:hAnsi="Times New Roman" w:cs="Times New Roman"/>
                <w:color w:val="auto"/>
                <w:sz w:val="20"/>
                <w:szCs w:val="20"/>
              </w:rPr>
            </w:pPr>
            <w:r w:rsidRPr="00402D7C">
              <w:rPr>
                <w:rFonts w:ascii="Times New Roman" w:hAnsi="Times New Roman" w:cs="Times New Roman"/>
                <w:color w:val="auto"/>
                <w:sz w:val="20"/>
                <w:szCs w:val="20"/>
              </w:rPr>
              <w:t xml:space="preserve">Биологические пруды </w:t>
            </w:r>
          </w:p>
        </w:tc>
        <w:tc>
          <w:tcPr>
            <w:tcW w:w="1596"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200</w:t>
            </w:r>
          </w:p>
        </w:tc>
        <w:tc>
          <w:tcPr>
            <w:tcW w:w="1843"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200</w:t>
            </w:r>
          </w:p>
        </w:tc>
        <w:tc>
          <w:tcPr>
            <w:tcW w:w="1984"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300</w:t>
            </w:r>
          </w:p>
        </w:tc>
        <w:tc>
          <w:tcPr>
            <w:tcW w:w="1843"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300</w:t>
            </w:r>
          </w:p>
        </w:tc>
      </w:tr>
    </w:tbl>
    <w:p w:rsidR="0001771A" w:rsidRPr="00402D7C" w:rsidRDefault="0001771A" w:rsidP="0001771A">
      <w:pPr>
        <w:jc w:val="both"/>
        <w:rPr>
          <w:shd w:val="clear" w:color="auto" w:fill="FFFFFF"/>
        </w:rPr>
      </w:pPr>
    </w:p>
    <w:p w:rsidR="0001771A" w:rsidRDefault="0001771A" w:rsidP="0001771A">
      <w:pPr>
        <w:pStyle w:val="aa"/>
        <w:spacing w:before="0" w:beforeAutospacing="0" w:after="0" w:afterAutospacing="0"/>
        <w:ind w:firstLine="851"/>
        <w:jc w:val="both"/>
        <w:rPr>
          <w:sz w:val="20"/>
          <w:highlight w:val="yellow"/>
        </w:rPr>
      </w:pPr>
    </w:p>
    <w:p w:rsidR="0001771A" w:rsidRDefault="0001771A" w:rsidP="0001771A">
      <w:pPr>
        <w:pStyle w:val="aa"/>
        <w:spacing w:before="0" w:beforeAutospacing="0" w:after="0" w:afterAutospacing="0"/>
        <w:ind w:firstLine="851"/>
        <w:jc w:val="both"/>
        <w:rPr>
          <w:sz w:val="20"/>
          <w:highlight w:val="yellow"/>
        </w:rPr>
      </w:pPr>
    </w:p>
    <w:p w:rsidR="0001771A" w:rsidRDefault="0001771A" w:rsidP="0001771A">
      <w:pPr>
        <w:pStyle w:val="aa"/>
        <w:spacing w:before="0" w:beforeAutospacing="0" w:after="0" w:afterAutospacing="0"/>
        <w:ind w:firstLine="851"/>
        <w:jc w:val="both"/>
        <w:rPr>
          <w:sz w:val="20"/>
          <w:highlight w:val="yellow"/>
        </w:rPr>
      </w:pPr>
    </w:p>
    <w:p w:rsidR="0001771A" w:rsidRPr="00402D7C" w:rsidRDefault="0001771A" w:rsidP="0001771A">
      <w:pPr>
        <w:pStyle w:val="aa"/>
        <w:spacing w:before="0" w:beforeAutospacing="0" w:after="0" w:afterAutospacing="0"/>
        <w:ind w:firstLine="851"/>
        <w:jc w:val="both"/>
        <w:rPr>
          <w:sz w:val="20"/>
        </w:rPr>
      </w:pPr>
      <w:r w:rsidRPr="00402D7C">
        <w:rPr>
          <w:sz w:val="20"/>
        </w:rPr>
        <w:t>Примечания:</w:t>
      </w:r>
    </w:p>
    <w:p w:rsidR="0001771A" w:rsidRPr="00402D7C" w:rsidRDefault="0001771A" w:rsidP="0001771A">
      <w:pPr>
        <w:pStyle w:val="aa"/>
        <w:spacing w:before="0" w:beforeAutospacing="0" w:after="0" w:afterAutospacing="0"/>
        <w:ind w:firstLine="851"/>
        <w:jc w:val="both"/>
        <w:rPr>
          <w:sz w:val="20"/>
        </w:rPr>
      </w:pPr>
      <w:r w:rsidRPr="00402D7C">
        <w:rPr>
          <w:sz w:val="20"/>
        </w:rPr>
        <w:t>1. СЗЗ канализационных очистных сооружений производительностью более 280 тыс. м</w:t>
      </w:r>
      <w:r w:rsidRPr="00402D7C">
        <w:rPr>
          <w:sz w:val="20"/>
          <w:vertAlign w:val="superscript"/>
        </w:rPr>
        <w:t>3</w:t>
      </w:r>
      <w:r w:rsidRPr="00402D7C">
        <w:rPr>
          <w:sz w:val="20"/>
        </w:rPr>
        <w:t>/сутки,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Оренбургской области.</w:t>
      </w:r>
    </w:p>
    <w:p w:rsidR="0001771A" w:rsidRPr="00402D7C" w:rsidRDefault="0001771A" w:rsidP="0001771A">
      <w:pPr>
        <w:pStyle w:val="aa"/>
        <w:spacing w:before="0" w:beforeAutospacing="0" w:after="0" w:afterAutospacing="0"/>
        <w:ind w:firstLine="851"/>
        <w:jc w:val="both"/>
        <w:rPr>
          <w:sz w:val="20"/>
        </w:rPr>
      </w:pPr>
      <w:r w:rsidRPr="00402D7C">
        <w:rPr>
          <w:sz w:val="20"/>
        </w:rPr>
        <w:t>2. При отсутствии иловых площадок на территории очистных сооружений производительностью свыше 0,2 тыс. м</w:t>
      </w:r>
      <w:r w:rsidRPr="00402D7C">
        <w:rPr>
          <w:sz w:val="20"/>
          <w:vertAlign w:val="superscript"/>
        </w:rPr>
        <w:t>3</w:t>
      </w:r>
      <w:r w:rsidRPr="00402D7C">
        <w:rPr>
          <w:sz w:val="20"/>
        </w:rPr>
        <w:t>/сут размер зоны следует сокращать на 30%.</w:t>
      </w:r>
    </w:p>
    <w:p w:rsidR="0001771A" w:rsidRPr="00402D7C" w:rsidRDefault="0001771A" w:rsidP="0001771A">
      <w:pPr>
        <w:pStyle w:val="aa"/>
        <w:spacing w:before="0" w:beforeAutospacing="0" w:after="0" w:afterAutospacing="0"/>
        <w:ind w:firstLine="851"/>
        <w:jc w:val="both"/>
        <w:rPr>
          <w:sz w:val="20"/>
        </w:rPr>
      </w:pPr>
      <w:r w:rsidRPr="00402D7C">
        <w:rPr>
          <w:sz w:val="20"/>
        </w:rPr>
        <w:t>3.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w:t>
      </w:r>
      <w:r w:rsidRPr="00402D7C">
        <w:rPr>
          <w:sz w:val="20"/>
          <w:vertAlign w:val="superscript"/>
        </w:rPr>
        <w:t>3</w:t>
      </w:r>
      <w:r w:rsidRPr="00402D7C">
        <w:rPr>
          <w:sz w:val="20"/>
        </w:rPr>
        <w:t>/сутки СЗЗ следует принимать размером 100 м.</w:t>
      </w:r>
    </w:p>
    <w:p w:rsidR="0001771A" w:rsidRPr="00402D7C" w:rsidRDefault="0001771A" w:rsidP="0001771A">
      <w:pPr>
        <w:pStyle w:val="aa"/>
        <w:spacing w:before="0" w:beforeAutospacing="0" w:after="0" w:afterAutospacing="0"/>
        <w:ind w:firstLine="851"/>
        <w:jc w:val="both"/>
        <w:rPr>
          <w:sz w:val="20"/>
        </w:rPr>
      </w:pPr>
      <w:r w:rsidRPr="00402D7C">
        <w:rPr>
          <w:sz w:val="20"/>
        </w:rPr>
        <w:t>4. Для полей подземной фильтрации пропускной способностью до 15 м</w:t>
      </w:r>
      <w:r w:rsidRPr="00402D7C">
        <w:rPr>
          <w:sz w:val="20"/>
          <w:vertAlign w:val="superscript"/>
        </w:rPr>
        <w:t>3</w:t>
      </w:r>
      <w:r w:rsidRPr="00402D7C">
        <w:rPr>
          <w:sz w:val="20"/>
        </w:rPr>
        <w:t>/сутки СЗЗ следует принимать размером 50 м.</w:t>
      </w:r>
    </w:p>
    <w:p w:rsidR="0001771A" w:rsidRPr="00402D7C" w:rsidRDefault="0001771A" w:rsidP="0001771A">
      <w:pPr>
        <w:pStyle w:val="aa"/>
        <w:spacing w:before="0" w:beforeAutospacing="0" w:after="0" w:afterAutospacing="0"/>
        <w:ind w:firstLine="851"/>
        <w:jc w:val="both"/>
        <w:rPr>
          <w:sz w:val="20"/>
        </w:rPr>
      </w:pPr>
      <w:r w:rsidRPr="00402D7C">
        <w:rPr>
          <w:sz w:val="20"/>
        </w:rPr>
        <w:t>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м</w:t>
      </w:r>
      <w:r w:rsidRPr="00402D7C">
        <w:rPr>
          <w:sz w:val="20"/>
          <w:vertAlign w:val="superscript"/>
        </w:rPr>
        <w:t>3</w:t>
      </w:r>
      <w:r w:rsidRPr="00402D7C">
        <w:rPr>
          <w:sz w:val="20"/>
        </w:rPr>
        <w:t>/сут - 50 м.</w:t>
      </w:r>
    </w:p>
    <w:p w:rsidR="0001771A" w:rsidRPr="00402D7C" w:rsidRDefault="0001771A" w:rsidP="0001771A">
      <w:pPr>
        <w:pStyle w:val="aa"/>
        <w:spacing w:before="0" w:beforeAutospacing="0" w:after="0" w:afterAutospacing="0"/>
        <w:ind w:firstLine="851"/>
        <w:jc w:val="both"/>
        <w:rPr>
          <w:sz w:val="20"/>
        </w:rPr>
      </w:pPr>
      <w:r w:rsidRPr="00402D7C">
        <w:rPr>
          <w:sz w:val="20"/>
        </w:rPr>
        <w:t>6 СЗЗ от очистных сооружений поверхностного стока открытого типа до жилой территории следует принимать 100 м, закрытого типа - 50 м.</w:t>
      </w:r>
    </w:p>
    <w:p w:rsidR="0001771A" w:rsidRPr="00402D7C" w:rsidRDefault="0001771A" w:rsidP="0001771A">
      <w:pPr>
        <w:pStyle w:val="aa"/>
        <w:spacing w:before="0" w:beforeAutospacing="0" w:after="0" w:afterAutospacing="0"/>
        <w:ind w:firstLine="851"/>
        <w:jc w:val="both"/>
        <w:rPr>
          <w:sz w:val="20"/>
        </w:rPr>
      </w:pPr>
      <w:r w:rsidRPr="00402D7C">
        <w:rPr>
          <w:sz w:val="20"/>
        </w:rPr>
        <w:t>7 СЗЗ, указанные в таблице 5</w:t>
      </w:r>
      <w:r>
        <w:rPr>
          <w:sz w:val="20"/>
        </w:rPr>
        <w:t>2</w:t>
      </w:r>
      <w:r w:rsidRPr="00402D7C">
        <w:rPr>
          <w:sz w:val="20"/>
        </w:rPr>
        <w:t>,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01771A" w:rsidRPr="00BD19ED" w:rsidRDefault="0001771A" w:rsidP="0001771A">
      <w:pPr>
        <w:pStyle w:val="aa"/>
        <w:spacing w:before="0" w:beforeAutospacing="0" w:after="0" w:afterAutospacing="0"/>
        <w:ind w:firstLine="851"/>
        <w:jc w:val="both"/>
        <w:rPr>
          <w:highlight w:val="yellow"/>
        </w:rPr>
      </w:pPr>
    </w:p>
    <w:p w:rsidR="0001771A" w:rsidRPr="00402D7C" w:rsidRDefault="0001771A" w:rsidP="0001771A">
      <w:pPr>
        <w:pStyle w:val="aa"/>
        <w:spacing w:before="0" w:beforeAutospacing="0" w:after="0" w:afterAutospacing="0" w:line="276" w:lineRule="auto"/>
        <w:ind w:firstLine="851"/>
        <w:jc w:val="both"/>
      </w:pPr>
      <w:r w:rsidRPr="00402D7C">
        <w:t>3.7.11</w:t>
      </w:r>
      <w:r>
        <w:t>8</w:t>
      </w:r>
      <w:r w:rsidRPr="00402D7C">
        <w:t xml:space="preserve">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01771A" w:rsidRPr="00402D7C" w:rsidRDefault="0001771A" w:rsidP="0001771A">
      <w:pPr>
        <w:pStyle w:val="aa"/>
        <w:spacing w:before="0" w:beforeAutospacing="0" w:after="0" w:afterAutospacing="0" w:line="276" w:lineRule="auto"/>
        <w:ind w:firstLine="851"/>
        <w:jc w:val="both"/>
      </w:pPr>
      <w:r w:rsidRPr="00402D7C">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01771A" w:rsidRPr="00402D7C" w:rsidRDefault="0001771A" w:rsidP="0001771A">
      <w:pPr>
        <w:pStyle w:val="aa"/>
        <w:spacing w:before="0" w:beforeAutospacing="0" w:after="0" w:afterAutospacing="0" w:line="276" w:lineRule="auto"/>
        <w:ind w:firstLine="851"/>
        <w:jc w:val="both"/>
      </w:pPr>
      <w:r w:rsidRPr="00402D7C">
        <w:t>3.7.11</w:t>
      </w:r>
      <w:r>
        <w:t>9</w:t>
      </w:r>
      <w:r w:rsidRPr="00402D7C">
        <w:t xml:space="preserve"> Территория канализационных очистных сооружений,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01771A" w:rsidRPr="00402D7C" w:rsidRDefault="0001771A" w:rsidP="0001771A">
      <w:pPr>
        <w:pStyle w:val="aa"/>
        <w:spacing w:before="0" w:beforeAutospacing="0" w:after="0" w:afterAutospacing="0" w:line="276" w:lineRule="auto"/>
        <w:ind w:firstLine="851"/>
        <w:jc w:val="both"/>
      </w:pPr>
      <w:r w:rsidRPr="00402D7C">
        <w:t>3.7.1</w:t>
      </w:r>
      <w:r>
        <w:t>20</w:t>
      </w:r>
      <w:r w:rsidRPr="00402D7C">
        <w:t xml:space="preserve">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термическая сушка.</w:t>
      </w:r>
    </w:p>
    <w:p w:rsidR="0001771A" w:rsidRPr="00402D7C" w:rsidRDefault="0001771A" w:rsidP="0001771A">
      <w:pPr>
        <w:pStyle w:val="aa"/>
        <w:spacing w:before="0" w:beforeAutospacing="0" w:after="0" w:afterAutospacing="0" w:line="276" w:lineRule="auto"/>
        <w:ind w:firstLine="851"/>
        <w:jc w:val="both"/>
      </w:pPr>
      <w:r w:rsidRPr="00402D7C">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01771A" w:rsidRDefault="0001771A" w:rsidP="0001771A">
      <w:pPr>
        <w:pStyle w:val="aa"/>
        <w:spacing w:before="0" w:beforeAutospacing="0" w:after="0" w:afterAutospacing="0" w:line="276" w:lineRule="auto"/>
        <w:ind w:firstLine="851"/>
        <w:jc w:val="both"/>
      </w:pPr>
      <w:r w:rsidRPr="00402D7C">
        <w:t>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01771A" w:rsidRPr="0033482F" w:rsidRDefault="0001771A" w:rsidP="0001771A">
      <w:pPr>
        <w:pStyle w:val="2"/>
        <w:rPr>
          <w:spacing w:val="2"/>
          <w:sz w:val="24"/>
        </w:rPr>
      </w:pPr>
      <w:bookmarkStart w:id="121" w:name="_Toc400717204"/>
      <w:r w:rsidRPr="0033482F">
        <w:rPr>
          <w:spacing w:val="2"/>
          <w:sz w:val="24"/>
        </w:rPr>
        <w:lastRenderedPageBreak/>
        <w:t>3.8. Объекты производственного назначения</w:t>
      </w:r>
      <w:bookmarkEnd w:id="121"/>
    </w:p>
    <w:p w:rsidR="0001771A" w:rsidRPr="005644B5" w:rsidRDefault="0001771A" w:rsidP="0001771A">
      <w:pPr>
        <w:shd w:val="clear" w:color="auto" w:fill="FFFFFF"/>
        <w:ind w:firstLine="709"/>
        <w:jc w:val="both"/>
        <w:textAlignment w:val="baseline"/>
        <w:rPr>
          <w:spacing w:val="2"/>
        </w:rPr>
      </w:pPr>
    </w:p>
    <w:p w:rsidR="0001771A" w:rsidRPr="005644B5" w:rsidRDefault="0001771A" w:rsidP="0001771A">
      <w:pPr>
        <w:shd w:val="clear" w:color="auto" w:fill="FFFFFF"/>
        <w:ind w:firstLine="709"/>
        <w:jc w:val="both"/>
        <w:textAlignment w:val="baseline"/>
        <w:rPr>
          <w:spacing w:val="2"/>
        </w:rPr>
      </w:pPr>
      <w:r w:rsidRPr="005644B5">
        <w:rPr>
          <w:spacing w:val="2"/>
        </w:rPr>
        <w:t>3.</w:t>
      </w:r>
      <w:r>
        <w:rPr>
          <w:spacing w:val="2"/>
        </w:rPr>
        <w:t>8</w:t>
      </w:r>
      <w:r w:rsidRPr="005644B5">
        <w:rPr>
          <w:spacing w:val="2"/>
        </w:rPr>
        <w:t>.</w:t>
      </w:r>
      <w:r>
        <w:rPr>
          <w:spacing w:val="2"/>
        </w:rPr>
        <w:t>1</w:t>
      </w:r>
      <w:r w:rsidRPr="005644B5">
        <w:rPr>
          <w:spacing w:val="2"/>
        </w:rPr>
        <w:t>.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rsidR="0001771A" w:rsidRPr="005644B5" w:rsidRDefault="0001771A" w:rsidP="0001771A">
      <w:pPr>
        <w:shd w:val="clear" w:color="auto" w:fill="FFFFFF"/>
        <w:ind w:firstLine="709"/>
        <w:jc w:val="both"/>
        <w:textAlignment w:val="baseline"/>
        <w:rPr>
          <w:spacing w:val="2"/>
        </w:rPr>
      </w:pPr>
      <w:r w:rsidRPr="005644B5">
        <w:rPr>
          <w:spacing w:val="2"/>
        </w:rPr>
        <w:t>3.</w:t>
      </w:r>
      <w:r>
        <w:rPr>
          <w:spacing w:val="2"/>
        </w:rPr>
        <w:t>8</w:t>
      </w:r>
      <w:r w:rsidRPr="005644B5">
        <w:rPr>
          <w:spacing w:val="2"/>
        </w:rPr>
        <w:t>.</w:t>
      </w:r>
      <w:r>
        <w:rPr>
          <w:spacing w:val="2"/>
        </w:rPr>
        <w:t>2</w:t>
      </w:r>
      <w:r w:rsidRPr="005644B5">
        <w:rPr>
          <w:spacing w:val="2"/>
        </w:rPr>
        <w:t>. Санитарная классификация устанавливается по классам предприятий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rsidR="0001771A" w:rsidRPr="005644B5" w:rsidRDefault="0001771A" w:rsidP="0001771A">
      <w:pPr>
        <w:shd w:val="clear" w:color="auto" w:fill="FFFFFF"/>
        <w:ind w:firstLine="709"/>
        <w:jc w:val="both"/>
        <w:textAlignment w:val="baseline"/>
        <w:rPr>
          <w:spacing w:val="2"/>
        </w:rPr>
      </w:pPr>
      <w:r w:rsidRPr="005644B5">
        <w:rPr>
          <w:spacing w:val="2"/>
        </w:rPr>
        <w:t>- для предприятий I класса - 1000 м;</w:t>
      </w:r>
    </w:p>
    <w:p w:rsidR="0001771A" w:rsidRPr="005644B5" w:rsidRDefault="0001771A" w:rsidP="0001771A">
      <w:pPr>
        <w:shd w:val="clear" w:color="auto" w:fill="FFFFFF"/>
        <w:ind w:firstLine="709"/>
        <w:jc w:val="both"/>
        <w:textAlignment w:val="baseline"/>
        <w:rPr>
          <w:spacing w:val="2"/>
        </w:rPr>
      </w:pPr>
      <w:r w:rsidRPr="005644B5">
        <w:rPr>
          <w:spacing w:val="2"/>
        </w:rPr>
        <w:t>- для предприятий II класса - 500 м;</w:t>
      </w:r>
    </w:p>
    <w:p w:rsidR="0001771A" w:rsidRPr="005644B5" w:rsidRDefault="0001771A" w:rsidP="0001771A">
      <w:pPr>
        <w:shd w:val="clear" w:color="auto" w:fill="FFFFFF"/>
        <w:ind w:firstLine="709"/>
        <w:jc w:val="both"/>
        <w:textAlignment w:val="baseline"/>
        <w:rPr>
          <w:spacing w:val="2"/>
        </w:rPr>
      </w:pPr>
      <w:r w:rsidRPr="005644B5">
        <w:rPr>
          <w:spacing w:val="2"/>
        </w:rPr>
        <w:t>- для предприятий III класса - 300 м;</w:t>
      </w:r>
    </w:p>
    <w:p w:rsidR="0001771A" w:rsidRPr="005644B5" w:rsidRDefault="0001771A" w:rsidP="0001771A">
      <w:pPr>
        <w:shd w:val="clear" w:color="auto" w:fill="FFFFFF"/>
        <w:ind w:firstLine="709"/>
        <w:jc w:val="both"/>
        <w:textAlignment w:val="baseline"/>
        <w:rPr>
          <w:spacing w:val="2"/>
        </w:rPr>
      </w:pPr>
      <w:r w:rsidRPr="005644B5">
        <w:rPr>
          <w:spacing w:val="2"/>
        </w:rPr>
        <w:t>- для предприятий IV класса - 100 м;</w:t>
      </w:r>
    </w:p>
    <w:p w:rsidR="0001771A" w:rsidRPr="005644B5" w:rsidRDefault="0001771A" w:rsidP="0001771A">
      <w:pPr>
        <w:shd w:val="clear" w:color="auto" w:fill="FFFFFF"/>
        <w:ind w:firstLine="709"/>
        <w:jc w:val="both"/>
        <w:textAlignment w:val="baseline"/>
        <w:rPr>
          <w:spacing w:val="2"/>
        </w:rPr>
      </w:pPr>
      <w:r w:rsidRPr="005644B5">
        <w:rPr>
          <w:spacing w:val="2"/>
        </w:rPr>
        <w:t>- для предприятий V класса - 50 м.</w:t>
      </w:r>
    </w:p>
    <w:p w:rsidR="0001771A" w:rsidRPr="005644B5" w:rsidRDefault="0001771A" w:rsidP="0001771A">
      <w:pPr>
        <w:shd w:val="clear" w:color="auto" w:fill="FFFFFF"/>
        <w:ind w:firstLine="709"/>
        <w:jc w:val="both"/>
        <w:textAlignment w:val="baseline"/>
        <w:rPr>
          <w:spacing w:val="2"/>
        </w:rPr>
      </w:pPr>
      <w:r w:rsidRPr="005644B5">
        <w:rPr>
          <w:spacing w:val="2"/>
        </w:rPr>
        <w:t>Санитарно-защитные зоны установлены в соответствии с требованиями СанПиН 2.2.1/2.1.1.1200-03.</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3</w:t>
      </w:r>
      <w:r w:rsidRPr="005644B5">
        <w:rPr>
          <w:spacing w:val="2"/>
        </w:rPr>
        <w:t>. Производственные зоны сельских поселений и населенных пунктов следует размещать в соответствии с документами территориального планирования.</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4</w:t>
      </w:r>
      <w:r w:rsidRPr="005644B5">
        <w:rPr>
          <w:spacing w:val="2"/>
        </w:rPr>
        <w:t>. В производственных зонах сельских поселений и населенных пунктов (далее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5</w:t>
      </w:r>
      <w:r w:rsidRPr="005644B5">
        <w:rPr>
          <w:spacing w:val="2"/>
        </w:rPr>
        <w:t>. В соответствии с</w:t>
      </w:r>
      <w:r w:rsidRPr="005644B5">
        <w:rPr>
          <w:rStyle w:val="apple-converted-space"/>
          <w:spacing w:val="2"/>
        </w:rPr>
        <w:t> </w:t>
      </w:r>
      <w:hyperlink r:id="rId13" w:history="1">
        <w:r w:rsidRPr="00710192">
          <w:rPr>
            <w:rStyle w:val="a9"/>
            <w:spacing w:val="2"/>
          </w:rPr>
          <w:t>Земельным кодексом Российской Федерации</w:t>
        </w:r>
      </w:hyperlink>
      <w:r w:rsidRPr="005644B5">
        <w:rPr>
          <w:rStyle w:val="apple-converted-space"/>
          <w:spacing w:val="2"/>
        </w:rPr>
        <w:t> </w:t>
      </w:r>
      <w:r w:rsidRPr="005644B5">
        <w:rPr>
          <w:spacing w:val="2"/>
        </w:rPr>
        <w:t>для размещения производственных зон и связанных с ними коммуникаций следует выбирать площадки и трассы на землях, непригодных для сельского хозяйства, либо на сельскохозяйственных угодьях худшего качества.</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6</w:t>
      </w:r>
      <w:r w:rsidRPr="005644B5">
        <w:rPr>
          <w:spacing w:val="2"/>
        </w:rPr>
        <w:t>. Не допускается размещение производственных зон:</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на площадках залегания полезных ископаемых без согласования с органами Государственного горного надзора;</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 опасных зонах отвалов породы угольных и сланцевых шахт и обогатительных фабрик;</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 зонах оползней, которые могут угрожать застройке и эксплуатации предприятий, зданий и сооружений;</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 первом поясе зоны санитарной охраны источников водоснабжения населенных пунктов;</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 первой и второй зонах округов санитарной охраны курортов;</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на землях зеленых зон городских округов и поселений;</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lastRenderedPageBreak/>
        <w:t>-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7</w:t>
      </w:r>
      <w:r w:rsidRPr="005644B5">
        <w:rPr>
          <w:spacing w:val="2"/>
        </w:rPr>
        <w:t>. Допускается размещение сельскохозяйственных предприятий, зданий и сооружений производственных зон:</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во втором поясе санитарной охраны источников водоснабжения населенных пунктов, кроме свиноводческих комплексов промышленного типа и птицефабрик;</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 третьей зоне округов санитарной охраны курортов, если это не оказывает негативного влияния на лечебные средства курорта и при условии согласования с ведомствами, в ведении которых находятся курорты, а также с органами Федеральной службы Роспотребнадзора;</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Условия размещения намечаемых объектов должны быть согласованы с ведомствами, в ведении которых находятся особо охраняемые природные территории.</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8</w:t>
      </w:r>
      <w:r w:rsidRPr="005644B5">
        <w:rPr>
          <w:spacing w:val="2"/>
        </w:rPr>
        <w:t>.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9</w:t>
      </w:r>
      <w:r w:rsidRPr="005644B5">
        <w:rPr>
          <w:spacing w:val="2"/>
        </w:rPr>
        <w:t>.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10</w:t>
      </w:r>
      <w:r w:rsidRPr="005644B5">
        <w:rPr>
          <w:spacing w:val="2"/>
        </w:rPr>
        <w:t>.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.1</w:t>
      </w:r>
      <w:r>
        <w:rPr>
          <w:spacing w:val="2"/>
        </w:rPr>
        <w:t>1</w:t>
      </w:r>
      <w:r w:rsidRPr="005644B5">
        <w:rPr>
          <w:spacing w:val="2"/>
        </w:rPr>
        <w:t>.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.1</w:t>
      </w:r>
      <w:r>
        <w:rPr>
          <w:spacing w:val="2"/>
        </w:rPr>
        <w:t>2</w:t>
      </w:r>
      <w:r w:rsidRPr="005644B5">
        <w:rPr>
          <w:spacing w:val="2"/>
        </w:rPr>
        <w:t>.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.1</w:t>
      </w:r>
      <w:r>
        <w:rPr>
          <w:spacing w:val="2"/>
        </w:rPr>
        <w:t>3</w:t>
      </w:r>
      <w:r w:rsidRPr="005644B5">
        <w:rPr>
          <w:spacing w:val="2"/>
        </w:rPr>
        <w:t>. При планировке и застройке производственных зон необходимо предусматривать:</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lastRenderedPageBreak/>
        <w:t>- планировочную увязку с селитебной зоной;</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мероприятия по охране окружающей среды от загрязнения производственными выбросами и стоками;</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возможность расширения производственной зоны сельскохозяйственных предприятий.</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.1</w:t>
      </w:r>
      <w:r>
        <w:rPr>
          <w:spacing w:val="2"/>
        </w:rPr>
        <w:t>4</w:t>
      </w:r>
      <w:r w:rsidRPr="005644B5">
        <w:rPr>
          <w:spacing w:val="2"/>
        </w:rPr>
        <w:t>.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.1</w:t>
      </w:r>
      <w:r>
        <w:rPr>
          <w:spacing w:val="2"/>
        </w:rPr>
        <w:t>5</w:t>
      </w:r>
      <w:r w:rsidRPr="005644B5">
        <w:rPr>
          <w:spacing w:val="2"/>
        </w:rPr>
        <w:t>.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.1</w:t>
      </w:r>
      <w:r>
        <w:rPr>
          <w:spacing w:val="2"/>
        </w:rPr>
        <w:t>6</w:t>
      </w:r>
      <w:r w:rsidRPr="005644B5">
        <w:rPr>
          <w:spacing w:val="2"/>
        </w:rPr>
        <w:t>.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.1</w:t>
      </w:r>
      <w:r>
        <w:rPr>
          <w:spacing w:val="2"/>
        </w:rPr>
        <w:t>7</w:t>
      </w:r>
      <w:r w:rsidRPr="005644B5">
        <w:rPr>
          <w:spacing w:val="2"/>
        </w:rPr>
        <w:t xml:space="preserve">.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spacing w:val="2"/>
        </w:rPr>
        <w:t>53</w:t>
      </w:r>
      <w:r w:rsidRPr="005644B5">
        <w:rPr>
          <w:spacing w:val="2"/>
        </w:rPr>
        <w:t xml:space="preserve"> и </w:t>
      </w:r>
      <w:r>
        <w:rPr>
          <w:spacing w:val="2"/>
        </w:rPr>
        <w:t>54</w:t>
      </w:r>
      <w:r w:rsidRPr="005644B5">
        <w:rPr>
          <w:spacing w:val="2"/>
        </w:rPr>
        <w:t>.</w:t>
      </w:r>
    </w:p>
    <w:p w:rsidR="0001771A" w:rsidRPr="005644B5" w:rsidRDefault="0001771A" w:rsidP="0001771A">
      <w:pPr>
        <w:pStyle w:val="formattext"/>
        <w:shd w:val="clear" w:color="auto" w:fill="FFFFFF"/>
        <w:spacing w:before="0" w:beforeAutospacing="0" w:after="0" w:afterAutospacing="0" w:line="276" w:lineRule="auto"/>
        <w:ind w:firstLine="709"/>
        <w:jc w:val="right"/>
        <w:textAlignment w:val="baseline"/>
        <w:rPr>
          <w:spacing w:val="2"/>
        </w:rPr>
      </w:pPr>
      <w:r w:rsidRPr="005644B5">
        <w:rPr>
          <w:spacing w:val="2"/>
        </w:rPr>
        <w:t xml:space="preserve">Таблица </w:t>
      </w:r>
      <w:r>
        <w:rPr>
          <w:spacing w:val="2"/>
        </w:rPr>
        <w:t>53</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p>
    <w:tbl>
      <w:tblPr>
        <w:tblW w:w="0" w:type="auto"/>
        <w:tblInd w:w="149" w:type="dxa"/>
        <w:tblCellMar>
          <w:left w:w="0" w:type="dxa"/>
          <w:right w:w="0" w:type="dxa"/>
        </w:tblCellMar>
        <w:tblLook w:val="00A0"/>
      </w:tblPr>
      <w:tblGrid>
        <w:gridCol w:w="2019"/>
        <w:gridCol w:w="2089"/>
        <w:gridCol w:w="3492"/>
        <w:gridCol w:w="997"/>
        <w:gridCol w:w="906"/>
      </w:tblGrid>
      <w:tr w:rsidR="0001771A" w:rsidRPr="004E0CF2" w:rsidTr="0001771A">
        <w:tc>
          <w:tcPr>
            <w:tcW w:w="2070"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b/>
                <w:sz w:val="20"/>
                <w:szCs w:val="20"/>
              </w:rPr>
            </w:pPr>
            <w:r w:rsidRPr="005644B5">
              <w:rPr>
                <w:b/>
                <w:sz w:val="20"/>
                <w:szCs w:val="20"/>
              </w:rPr>
              <w:t>Степень огнестойкости зданий и сооружений</w:t>
            </w:r>
          </w:p>
        </w:tc>
        <w:tc>
          <w:tcPr>
            <w:tcW w:w="212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b/>
                <w:sz w:val="20"/>
                <w:szCs w:val="20"/>
              </w:rPr>
            </w:pPr>
            <w:r w:rsidRPr="005644B5">
              <w:rPr>
                <w:b/>
                <w:sz w:val="20"/>
                <w:szCs w:val="20"/>
              </w:rPr>
              <w:t>Класс конструктивной пожарной</w:t>
            </w:r>
            <w:r w:rsidRPr="005644B5">
              <w:rPr>
                <w:rStyle w:val="apple-converted-space"/>
                <w:b/>
                <w:sz w:val="20"/>
                <w:szCs w:val="20"/>
              </w:rPr>
              <w:t xml:space="preserve"> </w:t>
            </w:r>
            <w:r w:rsidRPr="005644B5">
              <w:rPr>
                <w:b/>
                <w:sz w:val="20"/>
                <w:szCs w:val="20"/>
              </w:rPr>
              <w:t>опасности</w:t>
            </w:r>
          </w:p>
        </w:tc>
        <w:tc>
          <w:tcPr>
            <w:tcW w:w="5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b/>
                <w:sz w:val="20"/>
                <w:szCs w:val="20"/>
              </w:rPr>
            </w:pPr>
            <w:r w:rsidRPr="005644B5">
              <w:rPr>
                <w:b/>
                <w:sz w:val="20"/>
                <w:szCs w:val="20"/>
              </w:rPr>
              <w:t>Расстояния при степени огнестойкости и классе конструктивной пожарной опасности зданий или сооружений, м</w:t>
            </w:r>
          </w:p>
        </w:tc>
      </w:tr>
      <w:tr w:rsidR="0001771A" w:rsidRPr="004E0CF2" w:rsidTr="0001771A">
        <w:tc>
          <w:tcPr>
            <w:tcW w:w="2070"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rPr>
                <w:sz w:val="20"/>
                <w:szCs w:val="20"/>
              </w:rPr>
            </w:pPr>
          </w:p>
        </w:tc>
        <w:tc>
          <w:tcPr>
            <w:tcW w:w="2127"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rPr>
                <w:sz w:val="20"/>
                <w:szCs w:val="20"/>
              </w:rPr>
            </w:pPr>
          </w:p>
        </w:tc>
        <w:tc>
          <w:tcPr>
            <w:tcW w:w="3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sz w:val="20"/>
                <w:szCs w:val="20"/>
              </w:rPr>
            </w:pPr>
            <w:r w:rsidRPr="005644B5">
              <w:rPr>
                <w:sz w:val="20"/>
                <w:szCs w:val="20"/>
              </w:rPr>
              <w:t>I, II, III</w:t>
            </w:r>
            <w:r w:rsidRPr="005644B5">
              <w:rPr>
                <w:rStyle w:val="apple-converted-space"/>
                <w:sz w:val="20"/>
                <w:szCs w:val="20"/>
              </w:rPr>
              <w:t xml:space="preserve"> </w:t>
            </w:r>
            <w:r w:rsidRPr="005644B5">
              <w:rPr>
                <w:sz w:val="20"/>
                <w:szCs w:val="20"/>
              </w:rPr>
              <w:t>С0</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sz w:val="20"/>
                <w:szCs w:val="20"/>
              </w:rPr>
            </w:pPr>
            <w:r w:rsidRPr="005644B5">
              <w:rPr>
                <w:sz w:val="20"/>
                <w:szCs w:val="20"/>
              </w:rPr>
              <w:t>II,</w:t>
            </w:r>
            <w:r w:rsidRPr="005644B5">
              <w:rPr>
                <w:rStyle w:val="apple-converted-space"/>
                <w:sz w:val="20"/>
                <w:szCs w:val="20"/>
              </w:rPr>
              <w:t xml:space="preserve">  </w:t>
            </w:r>
            <w:r w:rsidRPr="005644B5">
              <w:rPr>
                <w:sz w:val="20"/>
                <w:szCs w:val="20"/>
              </w:rPr>
              <w:t>III, IV С1</w:t>
            </w:r>
          </w:p>
        </w:tc>
        <w:tc>
          <w:tcPr>
            <w:tcW w:w="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sz w:val="20"/>
                <w:szCs w:val="20"/>
              </w:rPr>
            </w:pPr>
            <w:r w:rsidRPr="005644B5">
              <w:rPr>
                <w:sz w:val="20"/>
                <w:szCs w:val="20"/>
              </w:rPr>
              <w:t>IV, V С2, С3</w:t>
            </w:r>
          </w:p>
        </w:tc>
      </w:tr>
      <w:tr w:rsidR="0001771A" w:rsidRPr="004E0CF2" w:rsidTr="0001771A">
        <w:tc>
          <w:tcPr>
            <w:tcW w:w="2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sz w:val="20"/>
                <w:szCs w:val="20"/>
              </w:rPr>
            </w:pPr>
            <w:r w:rsidRPr="005644B5">
              <w:rPr>
                <w:sz w:val="20"/>
                <w:szCs w:val="20"/>
              </w:rPr>
              <w:t>I, II, III</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sz w:val="20"/>
                <w:szCs w:val="20"/>
              </w:rPr>
            </w:pPr>
            <w:r w:rsidRPr="005644B5">
              <w:rPr>
                <w:sz w:val="20"/>
                <w:szCs w:val="20"/>
              </w:rPr>
              <w:t>С0</w:t>
            </w:r>
          </w:p>
        </w:tc>
        <w:tc>
          <w:tcPr>
            <w:tcW w:w="3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sz w:val="20"/>
                <w:szCs w:val="20"/>
              </w:rPr>
            </w:pPr>
            <w:r w:rsidRPr="005644B5">
              <w:rPr>
                <w:sz w:val="20"/>
                <w:szCs w:val="20"/>
              </w:rPr>
              <w:t>Не нормируются для зданий и сооружений с производствами</w:t>
            </w:r>
            <w:r w:rsidRPr="005644B5">
              <w:rPr>
                <w:rStyle w:val="apple-converted-space"/>
                <w:sz w:val="20"/>
                <w:szCs w:val="20"/>
              </w:rPr>
              <w:t xml:space="preserve"> </w:t>
            </w:r>
            <w:r w:rsidRPr="005644B5">
              <w:rPr>
                <w:sz w:val="20"/>
                <w:szCs w:val="20"/>
              </w:rPr>
              <w:t xml:space="preserve">категории Г и Д; </w:t>
            </w:r>
          </w:p>
          <w:p w:rsidR="0001771A" w:rsidRPr="005644B5" w:rsidRDefault="0001771A" w:rsidP="0001771A">
            <w:pPr>
              <w:pStyle w:val="formattext"/>
              <w:spacing w:before="0" w:beforeAutospacing="0" w:after="0" w:afterAutospacing="0" w:line="276" w:lineRule="auto"/>
              <w:jc w:val="center"/>
              <w:textAlignment w:val="baseline"/>
              <w:rPr>
                <w:sz w:val="20"/>
                <w:szCs w:val="20"/>
              </w:rPr>
            </w:pPr>
            <w:r w:rsidRPr="005644B5">
              <w:rPr>
                <w:sz w:val="20"/>
                <w:szCs w:val="20"/>
              </w:rPr>
              <w:t>9 - для зданий и сооружений  производствами категорий А, Б и В (см. примечание 3 )</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sz w:val="20"/>
                <w:szCs w:val="20"/>
              </w:rPr>
            </w:pPr>
            <w:r w:rsidRPr="005644B5">
              <w:rPr>
                <w:sz w:val="20"/>
                <w:szCs w:val="20"/>
              </w:rPr>
              <w:t>9</w:t>
            </w:r>
          </w:p>
        </w:tc>
        <w:tc>
          <w:tcPr>
            <w:tcW w:w="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sz w:val="20"/>
                <w:szCs w:val="20"/>
              </w:rPr>
            </w:pPr>
            <w:r w:rsidRPr="005644B5">
              <w:rPr>
                <w:sz w:val="20"/>
                <w:szCs w:val="20"/>
              </w:rPr>
              <w:t>12</w:t>
            </w:r>
          </w:p>
        </w:tc>
      </w:tr>
      <w:tr w:rsidR="0001771A" w:rsidRPr="004E0CF2" w:rsidTr="0001771A">
        <w:tc>
          <w:tcPr>
            <w:tcW w:w="2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sz w:val="20"/>
                <w:szCs w:val="20"/>
              </w:rPr>
            </w:pPr>
            <w:r w:rsidRPr="005644B5">
              <w:rPr>
                <w:sz w:val="20"/>
                <w:szCs w:val="20"/>
              </w:rPr>
              <w:t>II, III, IV</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sz w:val="20"/>
                <w:szCs w:val="20"/>
              </w:rPr>
            </w:pPr>
            <w:r w:rsidRPr="005644B5">
              <w:rPr>
                <w:sz w:val="20"/>
                <w:szCs w:val="20"/>
              </w:rPr>
              <w:t>С1</w:t>
            </w:r>
          </w:p>
        </w:tc>
        <w:tc>
          <w:tcPr>
            <w:tcW w:w="3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sz w:val="20"/>
                <w:szCs w:val="20"/>
              </w:rPr>
            </w:pPr>
            <w:r w:rsidRPr="005644B5">
              <w:rPr>
                <w:sz w:val="20"/>
                <w:szCs w:val="20"/>
              </w:rPr>
              <w:t>9</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sz w:val="20"/>
                <w:szCs w:val="20"/>
              </w:rPr>
            </w:pPr>
            <w:r w:rsidRPr="005644B5">
              <w:rPr>
                <w:sz w:val="20"/>
                <w:szCs w:val="20"/>
              </w:rPr>
              <w:t>12</w:t>
            </w:r>
          </w:p>
        </w:tc>
        <w:tc>
          <w:tcPr>
            <w:tcW w:w="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sz w:val="20"/>
                <w:szCs w:val="20"/>
              </w:rPr>
            </w:pPr>
            <w:r w:rsidRPr="005644B5">
              <w:rPr>
                <w:sz w:val="20"/>
                <w:szCs w:val="20"/>
              </w:rPr>
              <w:t>15</w:t>
            </w:r>
          </w:p>
        </w:tc>
      </w:tr>
      <w:tr w:rsidR="0001771A" w:rsidRPr="004E0CF2" w:rsidTr="0001771A">
        <w:tc>
          <w:tcPr>
            <w:tcW w:w="2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sz w:val="20"/>
                <w:szCs w:val="20"/>
              </w:rPr>
            </w:pPr>
            <w:r w:rsidRPr="005644B5">
              <w:rPr>
                <w:sz w:val="20"/>
                <w:szCs w:val="20"/>
              </w:rPr>
              <w:t>IV, V</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sz w:val="20"/>
                <w:szCs w:val="20"/>
              </w:rPr>
            </w:pPr>
            <w:r w:rsidRPr="005644B5">
              <w:rPr>
                <w:sz w:val="20"/>
                <w:szCs w:val="20"/>
              </w:rPr>
              <w:t>С2, С3</w:t>
            </w:r>
          </w:p>
        </w:tc>
        <w:tc>
          <w:tcPr>
            <w:tcW w:w="3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sz w:val="20"/>
                <w:szCs w:val="20"/>
              </w:rPr>
            </w:pPr>
            <w:r w:rsidRPr="005644B5">
              <w:rPr>
                <w:sz w:val="20"/>
                <w:szCs w:val="20"/>
              </w:rPr>
              <w:t>12</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sz w:val="20"/>
                <w:szCs w:val="20"/>
              </w:rPr>
            </w:pPr>
            <w:r w:rsidRPr="005644B5">
              <w:rPr>
                <w:sz w:val="20"/>
                <w:szCs w:val="20"/>
              </w:rPr>
              <w:t>15</w:t>
            </w:r>
          </w:p>
        </w:tc>
        <w:tc>
          <w:tcPr>
            <w:tcW w:w="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sz w:val="20"/>
                <w:szCs w:val="20"/>
              </w:rPr>
            </w:pPr>
            <w:r w:rsidRPr="005644B5">
              <w:rPr>
                <w:sz w:val="20"/>
                <w:szCs w:val="20"/>
              </w:rPr>
              <w:t>18</w:t>
            </w:r>
          </w:p>
        </w:tc>
      </w:tr>
    </w:tbl>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Примечания:</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2. Расстояния между зданиями и сооружениями не нормируются, если:</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 стена более высокого здания или сооружения, выходящая в сторону другого здания, является противопожарной;</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lastRenderedPageBreak/>
        <w:t>-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 здания и сооружения оборудуются стационарными автоматическими системами пожаротушения;</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 удельная загрузка горючими веществами в зданиях с производствами категории В менее или равна 10 кг на 1 кв. м площади этажа.</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01771A" w:rsidRPr="005644B5" w:rsidRDefault="0001771A" w:rsidP="0001771A">
      <w:pPr>
        <w:pStyle w:val="formattext"/>
        <w:shd w:val="clear" w:color="auto" w:fill="FFFFFF"/>
        <w:spacing w:before="0" w:beforeAutospacing="0" w:after="0" w:afterAutospacing="0" w:line="276" w:lineRule="auto"/>
        <w:ind w:firstLine="709"/>
        <w:jc w:val="right"/>
        <w:textAlignment w:val="baseline"/>
        <w:rPr>
          <w:spacing w:val="2"/>
        </w:rPr>
      </w:pPr>
      <w:r>
        <w:rPr>
          <w:spacing w:val="2"/>
        </w:rPr>
        <w:t>Т</w:t>
      </w:r>
      <w:r w:rsidRPr="005644B5">
        <w:rPr>
          <w:spacing w:val="2"/>
        </w:rPr>
        <w:t xml:space="preserve">аблица </w:t>
      </w:r>
      <w:r>
        <w:rPr>
          <w:spacing w:val="2"/>
        </w:rPr>
        <w:t>54</w:t>
      </w:r>
    </w:p>
    <w:p w:rsidR="0001771A" w:rsidRPr="005644B5" w:rsidRDefault="0001771A" w:rsidP="0001771A">
      <w:pPr>
        <w:pStyle w:val="formattext"/>
        <w:shd w:val="clear" w:color="auto" w:fill="FFFFFF"/>
        <w:spacing w:before="0" w:beforeAutospacing="0" w:after="0" w:afterAutospacing="0" w:line="276" w:lineRule="auto"/>
        <w:ind w:firstLine="709"/>
        <w:jc w:val="right"/>
        <w:textAlignment w:val="baseline"/>
        <w:rPr>
          <w:spacing w:val="2"/>
        </w:rPr>
      </w:pPr>
    </w:p>
    <w:tbl>
      <w:tblPr>
        <w:tblW w:w="0" w:type="auto"/>
        <w:tblInd w:w="149" w:type="dxa"/>
        <w:tblCellMar>
          <w:left w:w="0" w:type="dxa"/>
          <w:right w:w="0" w:type="dxa"/>
        </w:tblCellMar>
        <w:tblLook w:val="00A0"/>
      </w:tblPr>
      <w:tblGrid>
        <w:gridCol w:w="4170"/>
        <w:gridCol w:w="1755"/>
        <w:gridCol w:w="1184"/>
        <w:gridCol w:w="1185"/>
        <w:gridCol w:w="1209"/>
      </w:tblGrid>
      <w:tr w:rsidR="0001771A" w:rsidRPr="004E0CF2" w:rsidTr="0001771A">
        <w:tc>
          <w:tcPr>
            <w:tcW w:w="4381"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ind w:hanging="7"/>
              <w:jc w:val="center"/>
              <w:textAlignment w:val="baseline"/>
              <w:rPr>
                <w:b/>
                <w:sz w:val="20"/>
                <w:szCs w:val="20"/>
              </w:rPr>
            </w:pPr>
            <w:r w:rsidRPr="005644B5">
              <w:rPr>
                <w:b/>
                <w:sz w:val="20"/>
                <w:szCs w:val="20"/>
              </w:rPr>
              <w:t>Склады</w:t>
            </w:r>
          </w:p>
        </w:tc>
        <w:tc>
          <w:tcPr>
            <w:tcW w:w="1788"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ind w:hanging="7"/>
              <w:jc w:val="center"/>
              <w:textAlignment w:val="baseline"/>
              <w:rPr>
                <w:b/>
                <w:sz w:val="20"/>
                <w:szCs w:val="20"/>
              </w:rPr>
            </w:pPr>
            <w:r w:rsidRPr="005644B5">
              <w:rPr>
                <w:b/>
                <w:sz w:val="20"/>
                <w:szCs w:val="20"/>
              </w:rPr>
              <w:t>Емкость</w:t>
            </w:r>
            <w:r w:rsidRPr="005644B5">
              <w:rPr>
                <w:rStyle w:val="apple-converted-space"/>
                <w:b/>
                <w:sz w:val="20"/>
                <w:szCs w:val="20"/>
              </w:rPr>
              <w:t xml:space="preserve"> </w:t>
            </w:r>
            <w:r w:rsidRPr="005644B5">
              <w:rPr>
                <w:b/>
                <w:sz w:val="20"/>
                <w:szCs w:val="20"/>
              </w:rPr>
              <w:t>складов</w:t>
            </w:r>
          </w:p>
        </w:tc>
        <w:tc>
          <w:tcPr>
            <w:tcW w:w="375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ind w:hanging="7"/>
              <w:jc w:val="center"/>
              <w:textAlignment w:val="baseline"/>
              <w:rPr>
                <w:b/>
                <w:sz w:val="20"/>
                <w:szCs w:val="20"/>
              </w:rPr>
            </w:pPr>
            <w:r w:rsidRPr="005644B5">
              <w:rPr>
                <w:b/>
                <w:sz w:val="20"/>
                <w:szCs w:val="20"/>
              </w:rPr>
              <w:t>Расстояние, м, при степени огнестойкости зданий и сооружений</w:t>
            </w:r>
          </w:p>
        </w:tc>
      </w:tr>
      <w:tr w:rsidR="0001771A" w:rsidRPr="004E0CF2" w:rsidTr="0001771A">
        <w:tc>
          <w:tcPr>
            <w:tcW w:w="4381"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ind w:hanging="7"/>
              <w:jc w:val="center"/>
              <w:rPr>
                <w:b/>
                <w:sz w:val="20"/>
                <w:szCs w:val="20"/>
              </w:rPr>
            </w:pPr>
          </w:p>
        </w:tc>
        <w:tc>
          <w:tcPr>
            <w:tcW w:w="1788"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ind w:hanging="7"/>
              <w:jc w:val="center"/>
              <w:rPr>
                <w:b/>
                <w:sz w:val="20"/>
                <w:szCs w:val="20"/>
              </w:rPr>
            </w:pP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ind w:hanging="7"/>
              <w:jc w:val="center"/>
              <w:textAlignment w:val="baseline"/>
              <w:rPr>
                <w:b/>
                <w:sz w:val="20"/>
                <w:szCs w:val="20"/>
              </w:rPr>
            </w:pPr>
            <w:r w:rsidRPr="005644B5">
              <w:rPr>
                <w:b/>
                <w:sz w:val="20"/>
                <w:szCs w:val="20"/>
              </w:rPr>
              <w:t>II</w:t>
            </w:r>
          </w:p>
        </w:tc>
        <w:tc>
          <w:tcPr>
            <w:tcW w:w="12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ind w:hanging="7"/>
              <w:jc w:val="center"/>
              <w:textAlignment w:val="baseline"/>
              <w:rPr>
                <w:b/>
                <w:sz w:val="20"/>
                <w:szCs w:val="20"/>
              </w:rPr>
            </w:pPr>
            <w:r w:rsidRPr="005644B5">
              <w:rPr>
                <w:b/>
                <w:sz w:val="20"/>
                <w:szCs w:val="20"/>
              </w:rPr>
              <w:t>III</w:t>
            </w:r>
          </w:p>
        </w:tc>
        <w:tc>
          <w:tcPr>
            <w:tcW w:w="12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ind w:hanging="7"/>
              <w:jc w:val="center"/>
              <w:textAlignment w:val="baseline"/>
              <w:rPr>
                <w:b/>
              </w:rPr>
            </w:pPr>
            <w:r w:rsidRPr="005644B5">
              <w:rPr>
                <w:b/>
              </w:rPr>
              <w:t>IV, V</w:t>
            </w:r>
          </w:p>
        </w:tc>
      </w:tr>
      <w:tr w:rsidR="0001771A" w:rsidRPr="004E0CF2" w:rsidTr="0001771A">
        <w:tc>
          <w:tcPr>
            <w:tcW w:w="43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ind w:hanging="7"/>
              <w:jc w:val="center"/>
              <w:textAlignment w:val="baseline"/>
              <w:rPr>
                <w:sz w:val="20"/>
                <w:szCs w:val="20"/>
              </w:rPr>
            </w:pPr>
            <w:r w:rsidRPr="005644B5">
              <w:rPr>
                <w:sz w:val="20"/>
                <w:szCs w:val="20"/>
              </w:rPr>
              <w:t>Открытого хранения сена, соломы,</w:t>
            </w:r>
            <w:r w:rsidRPr="005644B5">
              <w:rPr>
                <w:rStyle w:val="apple-converted-space"/>
                <w:sz w:val="20"/>
                <w:szCs w:val="20"/>
              </w:rPr>
              <w:t xml:space="preserve">  </w:t>
            </w:r>
            <w:r w:rsidRPr="005644B5">
              <w:rPr>
                <w:sz w:val="20"/>
                <w:szCs w:val="20"/>
              </w:rPr>
              <w:t>льна, необмолоченного хлеба</w:t>
            </w:r>
          </w:p>
        </w:tc>
        <w:tc>
          <w:tcPr>
            <w:tcW w:w="1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ind w:hanging="7"/>
              <w:jc w:val="center"/>
              <w:textAlignment w:val="baseline"/>
              <w:rPr>
                <w:sz w:val="20"/>
                <w:szCs w:val="20"/>
              </w:rPr>
            </w:pPr>
            <w:r w:rsidRPr="005644B5">
              <w:rPr>
                <w:sz w:val="20"/>
                <w:szCs w:val="20"/>
              </w:rPr>
              <w:t>нормируется</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ind w:hanging="7"/>
              <w:jc w:val="center"/>
              <w:textAlignment w:val="baseline"/>
              <w:rPr>
                <w:sz w:val="20"/>
                <w:szCs w:val="20"/>
              </w:rPr>
            </w:pPr>
            <w:r w:rsidRPr="005644B5">
              <w:rPr>
                <w:sz w:val="20"/>
                <w:szCs w:val="20"/>
              </w:rPr>
              <w:t>30</w:t>
            </w:r>
          </w:p>
        </w:tc>
        <w:tc>
          <w:tcPr>
            <w:tcW w:w="12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ind w:hanging="7"/>
              <w:jc w:val="center"/>
              <w:textAlignment w:val="baseline"/>
              <w:rPr>
                <w:sz w:val="20"/>
                <w:szCs w:val="20"/>
              </w:rPr>
            </w:pPr>
            <w:r w:rsidRPr="005644B5">
              <w:rPr>
                <w:sz w:val="20"/>
                <w:szCs w:val="20"/>
              </w:rPr>
              <w:t>39</w:t>
            </w:r>
          </w:p>
        </w:tc>
        <w:tc>
          <w:tcPr>
            <w:tcW w:w="12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ind w:hanging="7"/>
              <w:jc w:val="center"/>
              <w:textAlignment w:val="baseline"/>
            </w:pPr>
            <w:r w:rsidRPr="005644B5">
              <w:t>48</w:t>
            </w:r>
          </w:p>
        </w:tc>
      </w:tr>
      <w:tr w:rsidR="0001771A" w:rsidRPr="004E0CF2" w:rsidTr="0001771A">
        <w:trPr>
          <w:trHeight w:val="461"/>
        </w:trPr>
        <w:tc>
          <w:tcPr>
            <w:tcW w:w="43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ind w:hanging="7"/>
              <w:jc w:val="center"/>
              <w:textAlignment w:val="baseline"/>
              <w:rPr>
                <w:sz w:val="20"/>
                <w:szCs w:val="20"/>
              </w:rPr>
            </w:pPr>
            <w:r w:rsidRPr="005644B5">
              <w:rPr>
                <w:sz w:val="20"/>
                <w:szCs w:val="20"/>
              </w:rPr>
              <w:t>Открытого хранения табачного и чайного листа</w:t>
            </w:r>
          </w:p>
        </w:tc>
        <w:tc>
          <w:tcPr>
            <w:tcW w:w="1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ind w:hanging="7"/>
              <w:jc w:val="center"/>
              <w:textAlignment w:val="baseline"/>
              <w:rPr>
                <w:sz w:val="20"/>
                <w:szCs w:val="20"/>
              </w:rPr>
            </w:pPr>
            <w:r w:rsidRPr="005644B5">
              <w:rPr>
                <w:sz w:val="20"/>
                <w:szCs w:val="20"/>
              </w:rPr>
              <w:t>До 25 т</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ind w:hanging="7"/>
              <w:jc w:val="center"/>
              <w:textAlignment w:val="baseline"/>
              <w:rPr>
                <w:sz w:val="20"/>
                <w:szCs w:val="20"/>
              </w:rPr>
            </w:pPr>
            <w:r w:rsidRPr="005644B5">
              <w:rPr>
                <w:sz w:val="20"/>
                <w:szCs w:val="20"/>
              </w:rPr>
              <w:t>15</w:t>
            </w:r>
          </w:p>
        </w:tc>
        <w:tc>
          <w:tcPr>
            <w:tcW w:w="12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ind w:hanging="7"/>
              <w:jc w:val="center"/>
              <w:textAlignment w:val="baseline"/>
              <w:rPr>
                <w:sz w:val="20"/>
                <w:szCs w:val="20"/>
              </w:rPr>
            </w:pPr>
            <w:r w:rsidRPr="005644B5">
              <w:rPr>
                <w:sz w:val="20"/>
                <w:szCs w:val="20"/>
              </w:rPr>
              <w:t>18</w:t>
            </w:r>
          </w:p>
        </w:tc>
        <w:tc>
          <w:tcPr>
            <w:tcW w:w="12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ind w:hanging="7"/>
              <w:jc w:val="center"/>
              <w:textAlignment w:val="baseline"/>
            </w:pPr>
            <w:r w:rsidRPr="005644B5">
              <w:t>24</w:t>
            </w:r>
          </w:p>
        </w:tc>
      </w:tr>
    </w:tbl>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Примечания:</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1. При складировании материалов под навесами расстояния могут быть уменьшены в два раза.</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2. Расстояния следует определять от границы площадей, предназначенных для размещения (складирования) указанных материалов.</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3. Расстояния от складов указанного назначения до зданий и сооружений с производствами категорий А, Б и Г увеличиваются на 25 %.</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5. Расстояния от указанных складов открытого хранения до границ леса следует принимать не менее 100 м.</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6. Расстояния от складов, не указанных в таблице, следует принимать в соответствии с действующими нормами и правилами.</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.1</w:t>
      </w:r>
      <w:r>
        <w:rPr>
          <w:spacing w:val="2"/>
        </w:rPr>
        <w:t>8</w:t>
      </w:r>
      <w:r w:rsidRPr="005644B5">
        <w:rPr>
          <w:spacing w:val="2"/>
        </w:rPr>
        <w:t>. Расстояния между зданиями, освещаемыми через оконные проемы, должны быть не менее наибольшей высоты (до верха карниза) противостоящих зданий.</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.1</w:t>
      </w:r>
      <w:r>
        <w:rPr>
          <w:spacing w:val="2"/>
        </w:rPr>
        <w:t>9</w:t>
      </w:r>
      <w:r w:rsidRPr="005644B5">
        <w:rPr>
          <w:spacing w:val="2"/>
        </w:rPr>
        <w:t>.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Территория санитарно-защитных зон из землепользования не изымается и должна быть максимально использована для нужд сельского хозяйства.</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20</w:t>
      </w:r>
      <w:r w:rsidRPr="005644B5">
        <w:rPr>
          <w:spacing w:val="2"/>
        </w:rPr>
        <w:t>.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.2</w:t>
      </w:r>
      <w:r>
        <w:rPr>
          <w:spacing w:val="2"/>
        </w:rPr>
        <w:t>1</w:t>
      </w:r>
      <w:r w:rsidRPr="005644B5">
        <w:rPr>
          <w:spacing w:val="2"/>
        </w:rPr>
        <w:t>.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.2</w:t>
      </w:r>
      <w:r>
        <w:rPr>
          <w:spacing w:val="2"/>
        </w:rPr>
        <w:t>2</w:t>
      </w:r>
      <w:r w:rsidRPr="005644B5">
        <w:rPr>
          <w:spacing w:val="2"/>
        </w:rPr>
        <w:t xml:space="preserve">.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w:t>
      </w:r>
      <w:r w:rsidRPr="005644B5">
        <w:rPr>
          <w:spacing w:val="2"/>
        </w:rPr>
        <w:lastRenderedPageBreak/>
        <w:t>обслуживающего транспорта, потребления воды, тепла, электроэнергии, организуя при этом участки:</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площадок предприятий;</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общих объектов подсобных производств;</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складов.</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.2</w:t>
      </w:r>
      <w:r>
        <w:rPr>
          <w:spacing w:val="2"/>
        </w:rPr>
        <w:t>3</w:t>
      </w:r>
      <w:r w:rsidRPr="005644B5">
        <w:rPr>
          <w:spacing w:val="2"/>
        </w:rPr>
        <w:t>. Площадки сельскохозяйственных предприятий должны разделяться на следующие функциональные зоны:</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производственную;</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хранения и подготовки сырья (кормов);</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хранения и переработки отходов производства.</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Деление на указанные зоны производится с учетом задания на проектирование и конкретных условий строительства.</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При проектировании площадок сельскохозяйственных предприятий необходимо учитывать нормы по их размещению.</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.2</w:t>
      </w:r>
      <w:r>
        <w:rPr>
          <w:spacing w:val="2"/>
        </w:rPr>
        <w:t>4</w:t>
      </w:r>
      <w:r w:rsidRPr="005644B5">
        <w:rPr>
          <w:spacing w:val="2"/>
        </w:rPr>
        <w:t>. Животноводческие, птицеводческие и звероводческие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.2</w:t>
      </w:r>
      <w:r>
        <w:rPr>
          <w:spacing w:val="2"/>
        </w:rPr>
        <w:t>5</w:t>
      </w:r>
      <w:r w:rsidRPr="005644B5">
        <w:rPr>
          <w:spacing w:val="2"/>
        </w:rPr>
        <w:t>.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.2</w:t>
      </w:r>
      <w:r>
        <w:rPr>
          <w:spacing w:val="2"/>
        </w:rPr>
        <w:t>6</w:t>
      </w:r>
      <w:r w:rsidRPr="005644B5">
        <w:rPr>
          <w:spacing w:val="2"/>
        </w:rPr>
        <w:t>.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.2</w:t>
      </w:r>
      <w:r>
        <w:rPr>
          <w:spacing w:val="2"/>
        </w:rPr>
        <w:t>7</w:t>
      </w:r>
      <w:r w:rsidRPr="005644B5">
        <w:rPr>
          <w:spacing w:val="2"/>
        </w:rPr>
        <w:t>.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.2</w:t>
      </w:r>
      <w:r>
        <w:rPr>
          <w:spacing w:val="2"/>
        </w:rPr>
        <w:t>8</w:t>
      </w:r>
      <w:r w:rsidRPr="005644B5">
        <w:rPr>
          <w:spacing w:val="2"/>
        </w:rPr>
        <w:t>.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СНиП 2.10.02-84.</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.29.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lastRenderedPageBreak/>
        <w:t>3</w:t>
      </w:r>
      <w:r w:rsidRPr="005644B5">
        <w:rPr>
          <w:spacing w:val="2"/>
        </w:rPr>
        <w:t>.</w:t>
      </w:r>
      <w:r>
        <w:rPr>
          <w:spacing w:val="2"/>
        </w:rPr>
        <w:t>8</w:t>
      </w:r>
      <w:r w:rsidRPr="005644B5">
        <w:rPr>
          <w:spacing w:val="2"/>
        </w:rPr>
        <w:t>.30.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Место расположения пожарного депо следует выбирать из расчета радиуса обслуживания: предприятий с преобладающими в них производствами категорий А, Б и В - 2 км, Г и Д - 4 км, а селитебной зоны населенного пункта - 3 км.</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.31.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.32. Ограждение площадок сельскохозяйственных предприятий, в том числе животноводческих, птицеводческих и звероводческих, в производственной зоне следует предусматривать в соответствии с заданием на проектирование.</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.33. Главный проходной пункт площадки сельскохозяйственных предприятий следует предусматривать со стороны основного подхода или подъезда.</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.34. Перед проходными пунктами следует предусматривать площадки из расчета 0,15 кв. м на 1 работающего (в наибольшую смену), пользующегося этим пунктом.</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из расчета 25 кв. м на 1 автомобиль.</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.35.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.3</w:t>
      </w:r>
      <w:r>
        <w:rPr>
          <w:spacing w:val="2"/>
        </w:rPr>
        <w:t>6</w:t>
      </w:r>
      <w:r w:rsidRPr="005644B5">
        <w:rPr>
          <w:spacing w:val="2"/>
        </w:rPr>
        <w:t>.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кв. м на одного работающего в наиболее многочисленную смену.</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37</w:t>
      </w:r>
      <w:r w:rsidRPr="005644B5">
        <w:rPr>
          <w:spacing w:val="2"/>
        </w:rPr>
        <w:t>. Пересечение на площадках сельскохозяйственных предприятий транспортных потоков готовой продукции, кормов и навоза не допускается.</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38</w:t>
      </w:r>
      <w:r w:rsidRPr="005644B5">
        <w:rPr>
          <w:spacing w:val="2"/>
        </w:rPr>
        <w:t>. К зданиям и сооружениям по всей их длине должен быть обеспечен свободный подъезд пожарных автомобилей: с одной стороны здания или сооружения - при ширине их до 18 м и с двух сторон - при ширине более 18 м.</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39</w:t>
      </w:r>
      <w:r w:rsidRPr="005644B5">
        <w:rPr>
          <w:spacing w:val="2"/>
        </w:rPr>
        <w:t>.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12 x 12 м для разворота автомобилей.</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lastRenderedPageBreak/>
        <w:t>3</w:t>
      </w:r>
      <w:r w:rsidRPr="005644B5">
        <w:rPr>
          <w:spacing w:val="2"/>
        </w:rPr>
        <w:t>.</w:t>
      </w:r>
      <w:r>
        <w:rPr>
          <w:spacing w:val="2"/>
        </w:rPr>
        <w:t>8</w:t>
      </w:r>
      <w:r w:rsidRPr="005644B5">
        <w:rPr>
          <w:spacing w:val="2"/>
        </w:rPr>
        <w:t>.</w:t>
      </w:r>
      <w:r>
        <w:rPr>
          <w:spacing w:val="2"/>
        </w:rPr>
        <w:t>40</w:t>
      </w:r>
      <w:r w:rsidRPr="005644B5">
        <w:rPr>
          <w:spacing w:val="2"/>
        </w:rPr>
        <w:t>. При реконструкции производственных зон сельских населенных пунктов следует предусматривать:</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концентрацию производственных объектов на одном земельном участке;</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ликвидацию малодеятельных подъездных путей и дорог;</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улучшение благоустройства производственных территорий и санитарно-защитных зон, повышение архитектурного уровня застройки;</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организацию площадок для стоянки автомобильного транспорта.</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41</w:t>
      </w:r>
      <w:r w:rsidRPr="005644B5">
        <w:rPr>
          <w:spacing w:val="2"/>
        </w:rPr>
        <w:t>. Резервирование земельных участков для расширения сельскохозяйственных предприятий и объектов производственных зон допускается за счет земель, находящихся за границами площадок указанных предприятий или объектов.</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соответствующих технико-экономических обоснованиях.</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42</w:t>
      </w:r>
      <w:r w:rsidRPr="005644B5">
        <w:rPr>
          <w:spacing w:val="2"/>
        </w:rPr>
        <w:t>. При проектировании фермерских хозяйств следует руководствоваться нормативными требованиями настоящего раздела, а также соответствующих разделов настоящих нормативов</w:t>
      </w: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43</w:t>
      </w:r>
      <w:r w:rsidRPr="005644B5">
        <w:rPr>
          <w:spacing w:val="2"/>
        </w:rPr>
        <w:t>.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01771A" w:rsidRPr="005644B5" w:rsidRDefault="0001771A" w:rsidP="0001771A">
      <w:pPr>
        <w:shd w:val="clear" w:color="auto" w:fill="FFFFFF"/>
        <w:ind w:firstLine="709"/>
        <w:jc w:val="both"/>
        <w:textAlignment w:val="baseline"/>
        <w:rPr>
          <w:spacing w:val="2"/>
        </w:rPr>
      </w:pPr>
      <w:r w:rsidRPr="005644B5">
        <w:rPr>
          <w:spacing w:val="2"/>
        </w:rPr>
        <w:t>3.</w:t>
      </w:r>
      <w:r>
        <w:rPr>
          <w:spacing w:val="2"/>
        </w:rPr>
        <w:t>8</w:t>
      </w:r>
      <w:r w:rsidRPr="005644B5">
        <w:rPr>
          <w:spacing w:val="2"/>
        </w:rPr>
        <w:t>.</w:t>
      </w:r>
      <w:r>
        <w:rPr>
          <w:spacing w:val="2"/>
        </w:rPr>
        <w:t>44</w:t>
      </w:r>
      <w:r w:rsidRPr="005644B5">
        <w:rPr>
          <w:spacing w:val="2"/>
        </w:rPr>
        <w:t>. Систему складских комплексов, не связанных с непосредственным обслуживанием населения, следует формировать за пределами населенных пунктов, приближая их к узлам внешнего транспорта.</w:t>
      </w:r>
    </w:p>
    <w:p w:rsidR="0001771A" w:rsidRPr="005644B5" w:rsidRDefault="0001771A" w:rsidP="0001771A">
      <w:pPr>
        <w:shd w:val="clear" w:color="auto" w:fill="FFFFFF"/>
        <w:ind w:firstLine="709"/>
        <w:jc w:val="both"/>
        <w:textAlignment w:val="baseline"/>
        <w:rPr>
          <w:spacing w:val="2"/>
        </w:rPr>
      </w:pPr>
      <w:r w:rsidRPr="005644B5">
        <w:rPr>
          <w:spacing w:val="2"/>
        </w:rPr>
        <w:t>За пределами населенных пунктов и особо охраняемых природных территорий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 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01771A" w:rsidRPr="005644B5" w:rsidRDefault="0001771A" w:rsidP="0001771A">
      <w:pPr>
        <w:shd w:val="clear" w:color="auto" w:fill="FFFFFF"/>
        <w:ind w:firstLine="709"/>
        <w:jc w:val="both"/>
        <w:textAlignment w:val="baseline"/>
        <w:rPr>
          <w:spacing w:val="2"/>
        </w:rPr>
      </w:pPr>
      <w:r w:rsidRPr="005644B5">
        <w:rPr>
          <w:spacing w:val="2"/>
        </w:rPr>
        <w:t>3.</w:t>
      </w:r>
      <w:r>
        <w:rPr>
          <w:spacing w:val="2"/>
        </w:rPr>
        <w:t>8</w:t>
      </w:r>
      <w:r w:rsidRPr="005644B5">
        <w:rPr>
          <w:spacing w:val="2"/>
        </w:rPr>
        <w:t>.4</w:t>
      </w:r>
      <w:r>
        <w:rPr>
          <w:spacing w:val="2"/>
        </w:rPr>
        <w:t>5</w:t>
      </w:r>
      <w:r w:rsidRPr="005644B5">
        <w:rPr>
          <w:spacing w:val="2"/>
        </w:rPr>
        <w:t>.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01771A" w:rsidRPr="005644B5" w:rsidRDefault="0001771A" w:rsidP="0001771A">
      <w:pPr>
        <w:shd w:val="clear" w:color="auto" w:fill="FFFFFF"/>
        <w:ind w:firstLine="709"/>
        <w:jc w:val="both"/>
        <w:textAlignment w:val="baseline"/>
        <w:rPr>
          <w:spacing w:val="2"/>
        </w:rPr>
      </w:pPr>
      <w:r w:rsidRPr="005644B5">
        <w:rPr>
          <w:spacing w:val="2"/>
        </w:rPr>
        <w:t>3.</w:t>
      </w:r>
      <w:r>
        <w:rPr>
          <w:spacing w:val="2"/>
        </w:rPr>
        <w:t>8</w:t>
      </w:r>
      <w:r w:rsidRPr="005644B5">
        <w:rPr>
          <w:spacing w:val="2"/>
        </w:rPr>
        <w:t>.</w:t>
      </w:r>
      <w:r>
        <w:rPr>
          <w:spacing w:val="2"/>
        </w:rPr>
        <w:t>46</w:t>
      </w:r>
      <w:r w:rsidRPr="005644B5">
        <w:rPr>
          <w:spacing w:val="2"/>
        </w:rPr>
        <w:t>.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01771A" w:rsidRPr="005644B5" w:rsidRDefault="0001771A" w:rsidP="0001771A">
      <w:pPr>
        <w:shd w:val="clear" w:color="auto" w:fill="FFFFFF"/>
        <w:ind w:firstLine="709"/>
        <w:jc w:val="both"/>
        <w:textAlignment w:val="baseline"/>
        <w:rPr>
          <w:spacing w:val="2"/>
        </w:rPr>
      </w:pPr>
      <w:r w:rsidRPr="005644B5">
        <w:rPr>
          <w:spacing w:val="2"/>
        </w:rPr>
        <w:t>Размеры санитарно-защитных зон для картофеле-, овоще- и фруктохранилищ следует принимать 50 м.</w:t>
      </w:r>
    </w:p>
    <w:p w:rsidR="0001771A" w:rsidRPr="005644B5" w:rsidRDefault="0001771A" w:rsidP="0001771A">
      <w:pPr>
        <w:shd w:val="clear" w:color="auto" w:fill="FFFFFF"/>
        <w:ind w:firstLine="709"/>
        <w:jc w:val="both"/>
        <w:textAlignment w:val="baseline"/>
        <w:rPr>
          <w:spacing w:val="2"/>
        </w:rPr>
      </w:pPr>
      <w:r w:rsidRPr="005644B5">
        <w:rPr>
          <w:spacing w:val="2"/>
        </w:rPr>
        <w:t>3.</w:t>
      </w:r>
      <w:r>
        <w:rPr>
          <w:spacing w:val="2"/>
        </w:rPr>
        <w:t>8</w:t>
      </w:r>
      <w:r w:rsidRPr="005644B5">
        <w:rPr>
          <w:spacing w:val="2"/>
        </w:rPr>
        <w:t>.</w:t>
      </w:r>
      <w:r>
        <w:rPr>
          <w:spacing w:val="2"/>
        </w:rPr>
        <w:t>47</w:t>
      </w:r>
      <w:r w:rsidRPr="005644B5">
        <w:rPr>
          <w:spacing w:val="2"/>
        </w:rPr>
        <w:t>. Размеры земельных участков складов, предназначенных для обслуживания территорий, допускается принимать из расчета 2.5 кв. м на одного человека в сельских населенных пунктах.</w:t>
      </w:r>
    </w:p>
    <w:p w:rsidR="0001771A" w:rsidRPr="005644B5" w:rsidRDefault="0001771A" w:rsidP="0001771A">
      <w:pPr>
        <w:shd w:val="clear" w:color="auto" w:fill="FFFFFF"/>
        <w:ind w:firstLine="709"/>
        <w:jc w:val="both"/>
        <w:textAlignment w:val="baseline"/>
        <w:rPr>
          <w:spacing w:val="2"/>
        </w:rPr>
      </w:pPr>
      <w:r w:rsidRPr="005644B5">
        <w:rPr>
          <w:spacing w:val="2"/>
        </w:rPr>
        <w:t>3.</w:t>
      </w:r>
      <w:r>
        <w:rPr>
          <w:spacing w:val="2"/>
        </w:rPr>
        <w:t>8</w:t>
      </w:r>
      <w:r w:rsidRPr="005644B5">
        <w:rPr>
          <w:spacing w:val="2"/>
        </w:rPr>
        <w:t>.</w:t>
      </w:r>
      <w:r>
        <w:rPr>
          <w:spacing w:val="2"/>
        </w:rPr>
        <w:t>48</w:t>
      </w:r>
      <w:r w:rsidRPr="005644B5">
        <w:rPr>
          <w:spacing w:val="2"/>
        </w:rPr>
        <w:t xml:space="preserve">. Площадь и размеры земельных участков общетоварных складов, кв. м на 1000 чел., приведены в рекомендуемой таблице </w:t>
      </w:r>
      <w:r>
        <w:rPr>
          <w:spacing w:val="2"/>
        </w:rPr>
        <w:t>55</w:t>
      </w:r>
      <w:r w:rsidRPr="005644B5">
        <w:rPr>
          <w:spacing w:val="2"/>
        </w:rPr>
        <w:t>.</w:t>
      </w:r>
    </w:p>
    <w:p w:rsidR="0001771A" w:rsidRPr="005644B5" w:rsidRDefault="0001771A" w:rsidP="0001771A">
      <w:pPr>
        <w:shd w:val="clear" w:color="auto" w:fill="FFFFFF"/>
        <w:ind w:firstLine="709"/>
        <w:jc w:val="right"/>
        <w:textAlignment w:val="baseline"/>
        <w:rPr>
          <w:spacing w:val="2"/>
        </w:rPr>
      </w:pPr>
      <w:r w:rsidRPr="005644B5">
        <w:rPr>
          <w:spacing w:val="2"/>
        </w:rPr>
        <w:t xml:space="preserve">Таблица </w:t>
      </w:r>
      <w:r>
        <w:rPr>
          <w:spacing w:val="2"/>
        </w:rPr>
        <w:t>55</w:t>
      </w:r>
    </w:p>
    <w:p w:rsidR="0001771A" w:rsidRPr="005644B5" w:rsidRDefault="0001771A" w:rsidP="0001771A">
      <w:pPr>
        <w:shd w:val="clear" w:color="auto" w:fill="FFFFFF"/>
        <w:ind w:firstLine="709"/>
        <w:jc w:val="both"/>
        <w:textAlignment w:val="baseline"/>
        <w:rPr>
          <w:spacing w:val="2"/>
        </w:rPr>
      </w:pPr>
    </w:p>
    <w:tbl>
      <w:tblPr>
        <w:tblW w:w="0" w:type="auto"/>
        <w:tblInd w:w="149" w:type="dxa"/>
        <w:tblCellMar>
          <w:left w:w="0" w:type="dxa"/>
          <w:right w:w="0" w:type="dxa"/>
        </w:tblCellMar>
        <w:tblLook w:val="00A0"/>
      </w:tblPr>
      <w:tblGrid>
        <w:gridCol w:w="2899"/>
        <w:gridCol w:w="3302"/>
        <w:gridCol w:w="3302"/>
      </w:tblGrid>
      <w:tr w:rsidR="0001771A" w:rsidRPr="004E0CF2" w:rsidTr="0001771A">
        <w:trPr>
          <w:trHeight w:val="773"/>
        </w:trPr>
        <w:tc>
          <w:tcPr>
            <w:tcW w:w="2899" w:type="dxa"/>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jc w:val="center"/>
              <w:textAlignment w:val="baseline"/>
              <w:rPr>
                <w:b/>
                <w:sz w:val="20"/>
                <w:szCs w:val="20"/>
              </w:rPr>
            </w:pPr>
            <w:r w:rsidRPr="005644B5">
              <w:rPr>
                <w:b/>
                <w:sz w:val="20"/>
                <w:szCs w:val="20"/>
              </w:rPr>
              <w:t>Склады</w:t>
            </w:r>
          </w:p>
        </w:tc>
        <w:tc>
          <w:tcPr>
            <w:tcW w:w="3511" w:type="dxa"/>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jc w:val="center"/>
              <w:textAlignment w:val="baseline"/>
              <w:rPr>
                <w:b/>
                <w:sz w:val="20"/>
                <w:szCs w:val="20"/>
              </w:rPr>
            </w:pPr>
            <w:r w:rsidRPr="005644B5">
              <w:rPr>
                <w:b/>
                <w:sz w:val="20"/>
                <w:szCs w:val="20"/>
              </w:rPr>
              <w:t>Площадь складов для сельских поселений, кв. м</w:t>
            </w:r>
          </w:p>
        </w:tc>
        <w:tc>
          <w:tcPr>
            <w:tcW w:w="3511" w:type="dxa"/>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jc w:val="center"/>
              <w:textAlignment w:val="baseline"/>
              <w:rPr>
                <w:b/>
                <w:sz w:val="20"/>
                <w:szCs w:val="20"/>
              </w:rPr>
            </w:pPr>
            <w:r w:rsidRPr="005644B5">
              <w:rPr>
                <w:b/>
                <w:sz w:val="20"/>
                <w:szCs w:val="20"/>
              </w:rPr>
              <w:t>Размеры земельных участков для сельских поселений, кв. м</w:t>
            </w:r>
          </w:p>
        </w:tc>
      </w:tr>
      <w:tr w:rsidR="0001771A" w:rsidRPr="004E0CF2" w:rsidTr="0001771A">
        <w:tc>
          <w:tcPr>
            <w:tcW w:w="2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jc w:val="center"/>
              <w:textAlignment w:val="baseline"/>
              <w:rPr>
                <w:sz w:val="20"/>
                <w:szCs w:val="20"/>
              </w:rPr>
            </w:pPr>
            <w:r w:rsidRPr="005644B5">
              <w:rPr>
                <w:sz w:val="20"/>
                <w:szCs w:val="20"/>
              </w:rPr>
              <w:t>Продовольственных товаров</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jc w:val="center"/>
              <w:textAlignment w:val="baseline"/>
              <w:rPr>
                <w:sz w:val="20"/>
                <w:szCs w:val="20"/>
              </w:rPr>
            </w:pPr>
            <w:r w:rsidRPr="005644B5">
              <w:rPr>
                <w:sz w:val="20"/>
                <w:szCs w:val="20"/>
              </w:rPr>
              <w:t>19</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jc w:val="center"/>
              <w:textAlignment w:val="baseline"/>
              <w:rPr>
                <w:sz w:val="20"/>
                <w:szCs w:val="20"/>
              </w:rPr>
            </w:pPr>
            <w:r w:rsidRPr="005644B5">
              <w:rPr>
                <w:sz w:val="20"/>
                <w:szCs w:val="20"/>
              </w:rPr>
              <w:t>60</w:t>
            </w:r>
          </w:p>
        </w:tc>
      </w:tr>
      <w:tr w:rsidR="0001771A" w:rsidRPr="004E0CF2" w:rsidTr="0001771A">
        <w:tc>
          <w:tcPr>
            <w:tcW w:w="2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jc w:val="center"/>
              <w:textAlignment w:val="baseline"/>
              <w:rPr>
                <w:sz w:val="20"/>
                <w:szCs w:val="20"/>
              </w:rPr>
            </w:pPr>
            <w:r w:rsidRPr="005644B5">
              <w:rPr>
                <w:sz w:val="20"/>
                <w:szCs w:val="20"/>
              </w:rPr>
              <w:t>Непродовольственныхтоваров</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jc w:val="center"/>
              <w:textAlignment w:val="baseline"/>
              <w:rPr>
                <w:sz w:val="20"/>
                <w:szCs w:val="20"/>
              </w:rPr>
            </w:pPr>
            <w:r w:rsidRPr="005644B5">
              <w:rPr>
                <w:sz w:val="20"/>
                <w:szCs w:val="20"/>
              </w:rPr>
              <w:t>193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jc w:val="center"/>
              <w:textAlignment w:val="baseline"/>
              <w:rPr>
                <w:sz w:val="20"/>
                <w:szCs w:val="20"/>
              </w:rPr>
            </w:pPr>
            <w:r w:rsidRPr="005644B5">
              <w:rPr>
                <w:sz w:val="20"/>
                <w:szCs w:val="20"/>
              </w:rPr>
              <w:t>580</w:t>
            </w:r>
          </w:p>
        </w:tc>
      </w:tr>
    </w:tbl>
    <w:p w:rsidR="0001771A" w:rsidRPr="005644B5" w:rsidRDefault="0001771A" w:rsidP="0001771A">
      <w:pPr>
        <w:shd w:val="clear" w:color="auto" w:fill="FFFFFF"/>
        <w:ind w:firstLine="709"/>
        <w:jc w:val="both"/>
        <w:textAlignment w:val="baseline"/>
        <w:rPr>
          <w:spacing w:val="2"/>
        </w:rPr>
      </w:pPr>
    </w:p>
    <w:p w:rsidR="0001771A" w:rsidRPr="005644B5" w:rsidRDefault="0001771A" w:rsidP="0001771A">
      <w:pPr>
        <w:shd w:val="clear" w:color="auto" w:fill="FFFFFF"/>
        <w:ind w:firstLine="709"/>
        <w:jc w:val="both"/>
        <w:textAlignment w:val="baseline"/>
        <w:rPr>
          <w:spacing w:val="2"/>
        </w:rPr>
      </w:pPr>
      <w:r w:rsidRPr="005644B5">
        <w:rPr>
          <w:spacing w:val="2"/>
        </w:rPr>
        <w:t>3.</w:t>
      </w:r>
      <w:r>
        <w:rPr>
          <w:spacing w:val="2"/>
        </w:rPr>
        <w:t>8</w:t>
      </w:r>
      <w:r w:rsidRPr="005644B5">
        <w:rPr>
          <w:spacing w:val="2"/>
        </w:rPr>
        <w:t>.</w:t>
      </w:r>
      <w:r>
        <w:rPr>
          <w:spacing w:val="2"/>
        </w:rPr>
        <w:t>49</w:t>
      </w:r>
      <w:r w:rsidRPr="005644B5">
        <w:rPr>
          <w:spacing w:val="2"/>
        </w:rPr>
        <w:t xml:space="preserve">. Вместимость специализированных складов, т, и размеры их земельных участков, кв. м на 1000 чел., приведены в рекомендуемой таблице </w:t>
      </w:r>
      <w:r>
        <w:rPr>
          <w:spacing w:val="2"/>
        </w:rPr>
        <w:t>56</w:t>
      </w:r>
      <w:r w:rsidRPr="005644B5">
        <w:rPr>
          <w:spacing w:val="2"/>
        </w:rPr>
        <w:t>.</w:t>
      </w:r>
    </w:p>
    <w:p w:rsidR="0001771A" w:rsidRPr="005644B5" w:rsidRDefault="0001771A" w:rsidP="0001771A">
      <w:pPr>
        <w:shd w:val="clear" w:color="auto" w:fill="FFFFFF"/>
        <w:ind w:firstLine="709"/>
        <w:jc w:val="both"/>
        <w:textAlignment w:val="baseline"/>
        <w:rPr>
          <w:spacing w:val="2"/>
        </w:rPr>
      </w:pPr>
    </w:p>
    <w:p w:rsidR="0001771A" w:rsidRPr="005644B5" w:rsidRDefault="0001771A" w:rsidP="0001771A">
      <w:pPr>
        <w:shd w:val="clear" w:color="auto" w:fill="FFFFFF"/>
        <w:ind w:firstLine="709"/>
        <w:jc w:val="right"/>
        <w:textAlignment w:val="baseline"/>
        <w:rPr>
          <w:spacing w:val="2"/>
        </w:rPr>
      </w:pPr>
      <w:r w:rsidRPr="005644B5">
        <w:rPr>
          <w:spacing w:val="2"/>
        </w:rPr>
        <w:t xml:space="preserve">Таблица </w:t>
      </w:r>
      <w:r>
        <w:rPr>
          <w:spacing w:val="2"/>
        </w:rPr>
        <w:t>56</w:t>
      </w:r>
    </w:p>
    <w:p w:rsidR="0001771A" w:rsidRPr="005644B5" w:rsidRDefault="0001771A" w:rsidP="0001771A">
      <w:pPr>
        <w:shd w:val="clear" w:color="auto" w:fill="FFFFFF"/>
        <w:ind w:firstLine="709"/>
        <w:jc w:val="both"/>
        <w:textAlignment w:val="baseline"/>
        <w:rPr>
          <w:spacing w:val="2"/>
        </w:rPr>
      </w:pPr>
    </w:p>
    <w:tbl>
      <w:tblPr>
        <w:tblW w:w="0" w:type="auto"/>
        <w:tblInd w:w="149" w:type="dxa"/>
        <w:tblCellMar>
          <w:left w:w="0" w:type="dxa"/>
          <w:right w:w="0" w:type="dxa"/>
        </w:tblCellMar>
        <w:tblLook w:val="00A0"/>
      </w:tblPr>
      <w:tblGrid>
        <w:gridCol w:w="4061"/>
        <w:gridCol w:w="2591"/>
        <w:gridCol w:w="2851"/>
      </w:tblGrid>
      <w:tr w:rsidR="0001771A" w:rsidRPr="004E0CF2" w:rsidTr="0001771A">
        <w:trPr>
          <w:trHeight w:val="831"/>
        </w:trPr>
        <w:tc>
          <w:tcPr>
            <w:tcW w:w="4253" w:type="dxa"/>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ind w:hanging="7"/>
              <w:jc w:val="center"/>
              <w:textAlignment w:val="baseline"/>
              <w:rPr>
                <w:b/>
                <w:sz w:val="20"/>
                <w:szCs w:val="20"/>
              </w:rPr>
            </w:pPr>
            <w:r w:rsidRPr="005644B5">
              <w:rPr>
                <w:b/>
                <w:sz w:val="20"/>
                <w:szCs w:val="20"/>
              </w:rPr>
              <w:t>Склады</w:t>
            </w:r>
          </w:p>
        </w:tc>
        <w:tc>
          <w:tcPr>
            <w:tcW w:w="2693" w:type="dxa"/>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ind w:hanging="7"/>
              <w:jc w:val="center"/>
              <w:textAlignment w:val="baseline"/>
              <w:rPr>
                <w:b/>
                <w:sz w:val="20"/>
                <w:szCs w:val="20"/>
              </w:rPr>
            </w:pPr>
            <w:r w:rsidRPr="005644B5">
              <w:rPr>
                <w:b/>
                <w:sz w:val="20"/>
                <w:szCs w:val="20"/>
              </w:rPr>
              <w:t>Вместимость складов для сельских советов, т</w:t>
            </w:r>
          </w:p>
        </w:tc>
        <w:tc>
          <w:tcPr>
            <w:tcW w:w="2977" w:type="dxa"/>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ind w:hanging="7"/>
              <w:jc w:val="center"/>
              <w:textAlignment w:val="baseline"/>
              <w:rPr>
                <w:b/>
                <w:sz w:val="20"/>
                <w:szCs w:val="20"/>
              </w:rPr>
            </w:pPr>
            <w:r w:rsidRPr="005644B5">
              <w:rPr>
                <w:b/>
                <w:sz w:val="20"/>
                <w:szCs w:val="20"/>
              </w:rPr>
              <w:t>Размеры земельных участков для сельских</w:t>
            </w:r>
          </w:p>
          <w:p w:rsidR="0001771A" w:rsidRPr="005644B5" w:rsidRDefault="0001771A" w:rsidP="0001771A">
            <w:pPr>
              <w:ind w:hanging="7"/>
              <w:jc w:val="center"/>
              <w:textAlignment w:val="baseline"/>
              <w:rPr>
                <w:b/>
                <w:sz w:val="20"/>
                <w:szCs w:val="20"/>
              </w:rPr>
            </w:pPr>
            <w:r w:rsidRPr="005644B5">
              <w:rPr>
                <w:b/>
                <w:sz w:val="20"/>
                <w:szCs w:val="20"/>
              </w:rPr>
              <w:t>советов, кв. м</w:t>
            </w:r>
          </w:p>
        </w:tc>
      </w:tr>
      <w:tr w:rsidR="0001771A" w:rsidRPr="004E0CF2" w:rsidTr="0001771A">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ind w:hanging="7"/>
              <w:textAlignment w:val="baseline"/>
              <w:rPr>
                <w:sz w:val="20"/>
                <w:szCs w:val="20"/>
              </w:rPr>
            </w:pPr>
            <w:r w:rsidRPr="005644B5">
              <w:rPr>
                <w:sz w:val="20"/>
                <w:szCs w:val="20"/>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ind w:hanging="7"/>
              <w:jc w:val="center"/>
              <w:textAlignment w:val="baseline"/>
              <w:rPr>
                <w:sz w:val="20"/>
                <w:szCs w:val="20"/>
              </w:rPr>
            </w:pPr>
            <w:r w:rsidRPr="005644B5">
              <w:rPr>
                <w:sz w:val="20"/>
                <w:szCs w:val="20"/>
              </w:rPr>
              <w:t>10</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ind w:hanging="7"/>
              <w:jc w:val="center"/>
              <w:textAlignment w:val="baseline"/>
              <w:rPr>
                <w:sz w:val="20"/>
                <w:szCs w:val="20"/>
              </w:rPr>
            </w:pPr>
            <w:r w:rsidRPr="005644B5">
              <w:rPr>
                <w:sz w:val="20"/>
                <w:szCs w:val="20"/>
              </w:rPr>
              <w:t>25</w:t>
            </w:r>
          </w:p>
        </w:tc>
      </w:tr>
      <w:tr w:rsidR="0001771A" w:rsidRPr="004E0CF2" w:rsidTr="0001771A">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ind w:hanging="7"/>
              <w:textAlignment w:val="baseline"/>
              <w:rPr>
                <w:sz w:val="20"/>
                <w:szCs w:val="20"/>
              </w:rPr>
            </w:pPr>
            <w:r w:rsidRPr="005644B5">
              <w:rPr>
                <w:sz w:val="20"/>
                <w:szCs w:val="20"/>
              </w:rPr>
              <w:t>Овощехранилища</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ind w:hanging="7"/>
              <w:jc w:val="center"/>
              <w:textAlignment w:val="baseline"/>
              <w:rPr>
                <w:sz w:val="20"/>
                <w:szCs w:val="20"/>
              </w:rPr>
            </w:pPr>
            <w:r w:rsidRPr="005644B5">
              <w:rPr>
                <w:sz w:val="20"/>
                <w:szCs w:val="20"/>
              </w:rPr>
              <w:t>90</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ind w:hanging="7"/>
              <w:jc w:val="center"/>
              <w:textAlignment w:val="baseline"/>
              <w:rPr>
                <w:sz w:val="20"/>
                <w:szCs w:val="20"/>
              </w:rPr>
            </w:pPr>
            <w:r w:rsidRPr="005644B5">
              <w:rPr>
                <w:sz w:val="20"/>
                <w:szCs w:val="20"/>
              </w:rPr>
              <w:t>380</w:t>
            </w:r>
          </w:p>
        </w:tc>
      </w:tr>
    </w:tbl>
    <w:p w:rsidR="0001771A" w:rsidRPr="005644B5" w:rsidRDefault="0001771A" w:rsidP="0001771A">
      <w:pPr>
        <w:shd w:val="clear" w:color="auto" w:fill="FFFFFF"/>
        <w:ind w:firstLine="709"/>
        <w:jc w:val="both"/>
        <w:textAlignment w:val="baseline"/>
        <w:rPr>
          <w:spacing w:val="2"/>
        </w:rPr>
      </w:pPr>
    </w:p>
    <w:p w:rsidR="0001771A" w:rsidRPr="005644B5" w:rsidRDefault="0001771A" w:rsidP="0001771A">
      <w:pPr>
        <w:shd w:val="clear" w:color="auto" w:fill="FFFFFF"/>
        <w:ind w:firstLine="709"/>
        <w:jc w:val="both"/>
        <w:textAlignment w:val="baseline"/>
        <w:rPr>
          <w:spacing w:val="2"/>
        </w:rPr>
      </w:pPr>
      <w:r w:rsidRPr="005644B5">
        <w:rPr>
          <w:spacing w:val="2"/>
        </w:rPr>
        <w:t>3.</w:t>
      </w:r>
      <w:r>
        <w:rPr>
          <w:spacing w:val="2"/>
        </w:rPr>
        <w:t>8</w:t>
      </w:r>
      <w:r w:rsidRPr="005644B5">
        <w:rPr>
          <w:spacing w:val="2"/>
        </w:rPr>
        <w:t>.</w:t>
      </w:r>
      <w:r>
        <w:rPr>
          <w:spacing w:val="2"/>
        </w:rPr>
        <w:t>50</w:t>
      </w:r>
      <w:r w:rsidRPr="005644B5">
        <w:rPr>
          <w:spacing w:val="2"/>
        </w:rPr>
        <w:t>. Размеры земельных участков для складов строительных материалов (потребительские) и твердого топлива принимаются 300 кв. м на 1000 чел.</w:t>
      </w:r>
    </w:p>
    <w:p w:rsidR="0001771A" w:rsidRPr="005644B5" w:rsidRDefault="0001771A" w:rsidP="0001771A">
      <w:pPr>
        <w:shd w:val="clear" w:color="auto" w:fill="FFFFFF"/>
        <w:ind w:firstLine="709"/>
        <w:jc w:val="both"/>
        <w:textAlignment w:val="baseline"/>
        <w:rPr>
          <w:spacing w:val="2"/>
        </w:rPr>
      </w:pPr>
      <w:r w:rsidRPr="005644B5">
        <w:rPr>
          <w:spacing w:val="2"/>
        </w:rPr>
        <w:t>3.</w:t>
      </w:r>
      <w:r>
        <w:rPr>
          <w:spacing w:val="2"/>
        </w:rPr>
        <w:t>8</w:t>
      </w:r>
      <w:r w:rsidRPr="005644B5">
        <w:rPr>
          <w:spacing w:val="2"/>
        </w:rPr>
        <w:t>.</w:t>
      </w:r>
      <w:r>
        <w:rPr>
          <w:spacing w:val="2"/>
        </w:rPr>
        <w:t>51</w:t>
      </w:r>
      <w:r w:rsidRPr="005644B5">
        <w:rPr>
          <w:spacing w:val="2"/>
        </w:rPr>
        <w:t>. При реконструкции предприятий в коммунальной зоне целесообразно проектировать многоэтажные здания общетоварных сладов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01771A" w:rsidRPr="005644B5" w:rsidRDefault="0001771A" w:rsidP="0001771A">
      <w:pPr>
        <w:shd w:val="clear" w:color="auto" w:fill="FFFFFF"/>
        <w:ind w:firstLine="709"/>
        <w:jc w:val="both"/>
        <w:textAlignment w:val="baseline"/>
        <w:rPr>
          <w:spacing w:val="2"/>
        </w:rPr>
      </w:pPr>
      <w:r w:rsidRPr="005644B5">
        <w:rPr>
          <w:spacing w:val="2"/>
        </w:rPr>
        <w:t>3.</w:t>
      </w:r>
      <w:r>
        <w:rPr>
          <w:spacing w:val="2"/>
        </w:rPr>
        <w:t>8</w:t>
      </w:r>
      <w:r w:rsidRPr="005644B5">
        <w:rPr>
          <w:spacing w:val="2"/>
        </w:rPr>
        <w:t>.</w:t>
      </w:r>
      <w:r>
        <w:rPr>
          <w:spacing w:val="2"/>
        </w:rPr>
        <w:t>52</w:t>
      </w:r>
      <w:r w:rsidRPr="005644B5">
        <w:rPr>
          <w:spacing w:val="2"/>
        </w:rPr>
        <w:t>.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01771A" w:rsidRPr="005644B5" w:rsidRDefault="0001771A" w:rsidP="0001771A">
      <w:pPr>
        <w:pStyle w:val="u"/>
        <w:shd w:val="clear" w:color="auto" w:fill="FFFFFF"/>
        <w:spacing w:before="0" w:beforeAutospacing="0" w:after="0" w:afterAutospacing="0"/>
        <w:ind w:firstLine="851"/>
        <w:jc w:val="both"/>
        <w:outlineLvl w:val="1"/>
      </w:pPr>
    </w:p>
    <w:p w:rsidR="0001771A" w:rsidRPr="0033482F" w:rsidRDefault="0001771A" w:rsidP="0001771A">
      <w:pPr>
        <w:pStyle w:val="2"/>
        <w:rPr>
          <w:spacing w:val="2"/>
          <w:sz w:val="24"/>
        </w:rPr>
      </w:pPr>
      <w:bookmarkStart w:id="122" w:name="_Toc400717205"/>
      <w:r w:rsidRPr="0033482F">
        <w:rPr>
          <w:spacing w:val="2"/>
          <w:sz w:val="24"/>
        </w:rPr>
        <w:t>3.9. Объекты рекреационного назначения</w:t>
      </w:r>
      <w:bookmarkEnd w:id="122"/>
    </w:p>
    <w:p w:rsidR="0001771A" w:rsidRPr="005644B5" w:rsidRDefault="0001771A" w:rsidP="0001771A">
      <w:pPr>
        <w:shd w:val="clear" w:color="auto" w:fill="FFFFFF"/>
        <w:ind w:firstLine="709"/>
        <w:jc w:val="center"/>
        <w:textAlignment w:val="baseline"/>
        <w:rPr>
          <w:b/>
          <w:spacing w:val="2"/>
        </w:rPr>
      </w:pP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w:t>
      </w:r>
      <w:r w:rsidRPr="005644B5">
        <w:rPr>
          <w:spacing w:val="2"/>
        </w:rPr>
        <w:t>.1. Рекреационные зоны предназначены для организации массового отдыха населения, улучшения экологической обстановки поселений и включают парки,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 населенных пунктов.</w:t>
      </w:r>
    </w:p>
    <w:p w:rsidR="0001771A" w:rsidRPr="005644B5" w:rsidRDefault="0001771A" w:rsidP="0001771A">
      <w:pPr>
        <w:shd w:val="clear" w:color="auto" w:fill="FFFFFF"/>
        <w:ind w:firstLine="709"/>
        <w:jc w:val="both"/>
        <w:textAlignment w:val="baseline"/>
        <w:rPr>
          <w:spacing w:val="2"/>
        </w:rPr>
      </w:pPr>
      <w:r w:rsidRPr="005644B5">
        <w:rPr>
          <w:spacing w:val="2"/>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w:t>
      </w:r>
      <w:r w:rsidRPr="005644B5">
        <w:rPr>
          <w:spacing w:val="2"/>
        </w:rPr>
        <w:t>.2. Рекреационные зоны формируются на землях общего пользования.</w:t>
      </w:r>
    </w:p>
    <w:p w:rsidR="0001771A" w:rsidRPr="005644B5" w:rsidRDefault="0001771A" w:rsidP="0001771A">
      <w:pPr>
        <w:shd w:val="clear" w:color="auto" w:fill="FFFFFF"/>
        <w:ind w:firstLine="709"/>
        <w:jc w:val="both"/>
        <w:textAlignment w:val="baseline"/>
        <w:rPr>
          <w:spacing w:val="2"/>
        </w:rPr>
      </w:pPr>
      <w:r w:rsidRPr="005644B5">
        <w:rPr>
          <w:spacing w:val="2"/>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w:t>
      </w: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w:t>
      </w:r>
      <w:r w:rsidRPr="005644B5">
        <w:rPr>
          <w:spacing w:val="2"/>
        </w:rPr>
        <w:t>.</w:t>
      </w:r>
      <w:r>
        <w:rPr>
          <w:spacing w:val="2"/>
        </w:rPr>
        <w:t>3</w:t>
      </w:r>
      <w:r w:rsidRPr="005644B5">
        <w:rPr>
          <w:spacing w:val="2"/>
        </w:rPr>
        <w:t>.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01771A" w:rsidRPr="005644B5" w:rsidRDefault="0001771A" w:rsidP="0001771A">
      <w:pPr>
        <w:shd w:val="clear" w:color="auto" w:fill="FFFFFF"/>
        <w:ind w:firstLine="709"/>
        <w:jc w:val="both"/>
        <w:textAlignment w:val="baseline"/>
        <w:rPr>
          <w:spacing w:val="2"/>
        </w:rPr>
      </w:pPr>
      <w:r w:rsidRPr="005644B5">
        <w:rPr>
          <w:spacing w:val="2"/>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01771A" w:rsidRPr="005644B5" w:rsidRDefault="0001771A" w:rsidP="0001771A">
      <w:pPr>
        <w:shd w:val="clear" w:color="auto" w:fill="FFFFFF"/>
        <w:ind w:firstLine="709"/>
        <w:jc w:val="both"/>
        <w:textAlignment w:val="baseline"/>
        <w:rPr>
          <w:spacing w:val="2"/>
        </w:rPr>
      </w:pPr>
      <w:r>
        <w:rPr>
          <w:spacing w:val="2"/>
        </w:rPr>
        <w:lastRenderedPageBreak/>
        <w:t>3</w:t>
      </w:r>
      <w:r w:rsidRPr="005644B5">
        <w:rPr>
          <w:spacing w:val="2"/>
        </w:rPr>
        <w:t>.</w:t>
      </w:r>
      <w:r>
        <w:rPr>
          <w:spacing w:val="2"/>
        </w:rPr>
        <w:t>9.4</w:t>
      </w:r>
      <w:r w:rsidRPr="005644B5">
        <w:rPr>
          <w:spacing w:val="2"/>
        </w:rPr>
        <w:t>. Удельный вес озелененных территорий различного назначения в пределах застройки населенных пунктов (уровень озелененности территории застройки) должен быть не менее 40 %.</w:t>
      </w:r>
    </w:p>
    <w:p w:rsidR="0001771A" w:rsidRPr="005644B5" w:rsidRDefault="0001771A" w:rsidP="0001771A">
      <w:pPr>
        <w:shd w:val="clear" w:color="auto" w:fill="FFFFFF"/>
        <w:ind w:firstLine="709"/>
        <w:jc w:val="both"/>
        <w:textAlignment w:val="baseline"/>
        <w:rPr>
          <w:spacing w:val="2"/>
        </w:rPr>
      </w:pPr>
      <w:r w:rsidRPr="005644B5">
        <w:rPr>
          <w:spacing w:val="2"/>
        </w:rPr>
        <w:t>Оптимальные параметры общего баланса территории составляют:</w:t>
      </w:r>
    </w:p>
    <w:p w:rsidR="0001771A" w:rsidRPr="005644B5" w:rsidRDefault="0001771A" w:rsidP="0001771A">
      <w:pPr>
        <w:shd w:val="clear" w:color="auto" w:fill="FFFFFF"/>
        <w:ind w:firstLine="709"/>
        <w:jc w:val="both"/>
        <w:textAlignment w:val="baseline"/>
        <w:rPr>
          <w:spacing w:val="2"/>
        </w:rPr>
      </w:pPr>
      <w:r w:rsidRPr="005644B5">
        <w:rPr>
          <w:spacing w:val="2"/>
        </w:rPr>
        <w:t>- открытые пространства:</w:t>
      </w:r>
    </w:p>
    <w:p w:rsidR="0001771A" w:rsidRPr="005644B5" w:rsidRDefault="0001771A" w:rsidP="0001771A">
      <w:pPr>
        <w:shd w:val="clear" w:color="auto" w:fill="FFFFFF"/>
        <w:ind w:firstLine="709"/>
        <w:jc w:val="both"/>
        <w:textAlignment w:val="baseline"/>
        <w:rPr>
          <w:spacing w:val="2"/>
        </w:rPr>
      </w:pPr>
      <w:r w:rsidRPr="005644B5">
        <w:rPr>
          <w:spacing w:val="2"/>
        </w:rPr>
        <w:t>- зеленые насаждения - 65 - 75 %;</w:t>
      </w:r>
    </w:p>
    <w:p w:rsidR="0001771A" w:rsidRPr="005644B5" w:rsidRDefault="0001771A" w:rsidP="0001771A">
      <w:pPr>
        <w:shd w:val="clear" w:color="auto" w:fill="FFFFFF"/>
        <w:ind w:firstLine="709"/>
        <w:jc w:val="both"/>
        <w:textAlignment w:val="baseline"/>
        <w:rPr>
          <w:spacing w:val="2"/>
        </w:rPr>
      </w:pPr>
      <w:r w:rsidRPr="005644B5">
        <w:rPr>
          <w:spacing w:val="2"/>
        </w:rPr>
        <w:t>- аллеи и дороги - 10 - 15 %;</w:t>
      </w:r>
    </w:p>
    <w:p w:rsidR="0001771A" w:rsidRPr="005644B5" w:rsidRDefault="0001771A" w:rsidP="0001771A">
      <w:pPr>
        <w:shd w:val="clear" w:color="auto" w:fill="FFFFFF"/>
        <w:ind w:firstLine="709"/>
        <w:jc w:val="both"/>
        <w:textAlignment w:val="baseline"/>
        <w:rPr>
          <w:spacing w:val="2"/>
        </w:rPr>
      </w:pPr>
      <w:r w:rsidRPr="005644B5">
        <w:rPr>
          <w:spacing w:val="2"/>
        </w:rPr>
        <w:t>- площадки - 8 - 12 %;</w:t>
      </w:r>
    </w:p>
    <w:p w:rsidR="0001771A" w:rsidRPr="005644B5" w:rsidRDefault="0001771A" w:rsidP="0001771A">
      <w:pPr>
        <w:shd w:val="clear" w:color="auto" w:fill="FFFFFF"/>
        <w:ind w:firstLine="709"/>
        <w:jc w:val="both"/>
        <w:textAlignment w:val="baseline"/>
        <w:rPr>
          <w:spacing w:val="2"/>
        </w:rPr>
      </w:pPr>
      <w:r w:rsidRPr="005644B5">
        <w:rPr>
          <w:spacing w:val="2"/>
        </w:rPr>
        <w:t>- сооружения - 5 - 7 %;</w:t>
      </w:r>
    </w:p>
    <w:p w:rsidR="0001771A" w:rsidRPr="005644B5" w:rsidRDefault="0001771A" w:rsidP="0001771A">
      <w:pPr>
        <w:shd w:val="clear" w:color="auto" w:fill="FFFFFF"/>
        <w:ind w:firstLine="709"/>
        <w:jc w:val="both"/>
        <w:textAlignment w:val="baseline"/>
        <w:rPr>
          <w:spacing w:val="2"/>
        </w:rPr>
      </w:pPr>
      <w:r w:rsidRPr="005644B5">
        <w:rPr>
          <w:spacing w:val="2"/>
        </w:rPr>
        <w:t>- зона природных ландшафтов:</w:t>
      </w:r>
    </w:p>
    <w:p w:rsidR="0001771A" w:rsidRPr="005644B5" w:rsidRDefault="0001771A" w:rsidP="0001771A">
      <w:pPr>
        <w:shd w:val="clear" w:color="auto" w:fill="FFFFFF"/>
        <w:ind w:firstLine="709"/>
        <w:jc w:val="both"/>
        <w:textAlignment w:val="baseline"/>
        <w:rPr>
          <w:spacing w:val="2"/>
        </w:rPr>
      </w:pPr>
      <w:r w:rsidRPr="005644B5">
        <w:rPr>
          <w:spacing w:val="2"/>
        </w:rPr>
        <w:t>- зеленые насаждения - 93 - 97 %;</w:t>
      </w:r>
    </w:p>
    <w:p w:rsidR="0001771A" w:rsidRPr="005644B5" w:rsidRDefault="0001771A" w:rsidP="0001771A">
      <w:pPr>
        <w:shd w:val="clear" w:color="auto" w:fill="FFFFFF"/>
        <w:ind w:firstLine="709"/>
        <w:jc w:val="both"/>
        <w:textAlignment w:val="baseline"/>
        <w:rPr>
          <w:spacing w:val="2"/>
        </w:rPr>
      </w:pPr>
      <w:r w:rsidRPr="005644B5">
        <w:rPr>
          <w:spacing w:val="2"/>
        </w:rPr>
        <w:t>- дорожная сеть - 2 - 5 %;</w:t>
      </w:r>
    </w:p>
    <w:p w:rsidR="0001771A" w:rsidRPr="005644B5" w:rsidRDefault="0001771A" w:rsidP="0001771A">
      <w:pPr>
        <w:shd w:val="clear" w:color="auto" w:fill="FFFFFF"/>
        <w:ind w:firstLine="709"/>
        <w:jc w:val="both"/>
        <w:textAlignment w:val="baseline"/>
        <w:rPr>
          <w:spacing w:val="2"/>
        </w:rPr>
      </w:pPr>
      <w:r w:rsidRPr="005644B5">
        <w:rPr>
          <w:spacing w:val="2"/>
        </w:rPr>
        <w:t>- обслуживающие сооружения и хозяйственные постройки - 2 %.</w:t>
      </w: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w:t>
      </w:r>
      <w:r w:rsidRPr="005644B5">
        <w:rPr>
          <w:spacing w:val="2"/>
        </w:rPr>
        <w:t>.</w:t>
      </w:r>
      <w:r>
        <w:rPr>
          <w:spacing w:val="2"/>
        </w:rPr>
        <w:t>5</w:t>
      </w:r>
      <w:r w:rsidRPr="005644B5">
        <w:rPr>
          <w:spacing w:val="2"/>
        </w:rPr>
        <w:t>. В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w:t>
      </w: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w:t>
      </w:r>
      <w:r w:rsidRPr="005644B5">
        <w:rPr>
          <w:spacing w:val="2"/>
        </w:rPr>
        <w:t>.</w:t>
      </w:r>
      <w:r>
        <w:rPr>
          <w:spacing w:val="2"/>
        </w:rPr>
        <w:t>6</w:t>
      </w:r>
      <w:r w:rsidRPr="005644B5">
        <w:rPr>
          <w:spacing w:val="2"/>
        </w:rPr>
        <w:t>. В структуре озелененных территорий общего пользования крупные парки и лесопарки шириной 0,5 км и более должны составлять не менее 10 %.</w:t>
      </w:r>
    </w:p>
    <w:p w:rsidR="0001771A" w:rsidRPr="005644B5" w:rsidRDefault="0001771A" w:rsidP="0001771A">
      <w:pPr>
        <w:shd w:val="clear" w:color="auto" w:fill="FFFFFF"/>
        <w:ind w:firstLine="709"/>
        <w:jc w:val="both"/>
        <w:textAlignment w:val="baseline"/>
        <w:rPr>
          <w:spacing w:val="2"/>
        </w:rPr>
      </w:pPr>
      <w:r w:rsidRPr="005644B5">
        <w:rPr>
          <w:spacing w:val="2"/>
        </w:rPr>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w:t>
      </w:r>
      <w:r w:rsidRPr="005644B5">
        <w:rPr>
          <w:spacing w:val="2"/>
        </w:rPr>
        <w:t>.</w:t>
      </w:r>
      <w:r>
        <w:rPr>
          <w:spacing w:val="2"/>
        </w:rPr>
        <w:t>7</w:t>
      </w:r>
      <w:r w:rsidRPr="005644B5">
        <w:rPr>
          <w:spacing w:val="2"/>
        </w:rPr>
        <w:t>. Минимальные размеры площади принимаются, га:</w:t>
      </w:r>
    </w:p>
    <w:p w:rsidR="0001771A" w:rsidRPr="005644B5" w:rsidRDefault="0001771A" w:rsidP="0001771A">
      <w:pPr>
        <w:shd w:val="clear" w:color="auto" w:fill="FFFFFF"/>
        <w:ind w:firstLine="709"/>
        <w:jc w:val="both"/>
        <w:textAlignment w:val="baseline"/>
        <w:rPr>
          <w:spacing w:val="2"/>
        </w:rPr>
      </w:pPr>
      <w:r w:rsidRPr="005644B5">
        <w:rPr>
          <w:spacing w:val="2"/>
        </w:rPr>
        <w:t>- парков планировочных районов - 10;</w:t>
      </w:r>
    </w:p>
    <w:p w:rsidR="0001771A" w:rsidRPr="005644B5" w:rsidRDefault="0001771A" w:rsidP="0001771A">
      <w:pPr>
        <w:shd w:val="clear" w:color="auto" w:fill="FFFFFF"/>
        <w:ind w:firstLine="709"/>
        <w:jc w:val="both"/>
        <w:textAlignment w:val="baseline"/>
        <w:rPr>
          <w:spacing w:val="2"/>
        </w:rPr>
      </w:pPr>
      <w:r w:rsidRPr="005644B5">
        <w:rPr>
          <w:spacing w:val="2"/>
        </w:rPr>
        <w:t>- садов жилых зон - 3;</w:t>
      </w:r>
    </w:p>
    <w:p w:rsidR="0001771A" w:rsidRPr="005644B5" w:rsidRDefault="0001771A" w:rsidP="0001771A">
      <w:pPr>
        <w:shd w:val="clear" w:color="auto" w:fill="FFFFFF"/>
        <w:ind w:firstLine="709"/>
        <w:jc w:val="both"/>
        <w:textAlignment w:val="baseline"/>
        <w:rPr>
          <w:spacing w:val="2"/>
        </w:rPr>
      </w:pPr>
      <w:r w:rsidRPr="005644B5">
        <w:rPr>
          <w:spacing w:val="2"/>
        </w:rPr>
        <w:t>- скверов - 0,5.</w:t>
      </w:r>
    </w:p>
    <w:p w:rsidR="0001771A" w:rsidRPr="005644B5" w:rsidRDefault="0001771A" w:rsidP="0001771A">
      <w:pPr>
        <w:shd w:val="clear" w:color="auto" w:fill="FFFFFF"/>
        <w:ind w:firstLine="709"/>
        <w:jc w:val="both"/>
        <w:textAlignment w:val="baseline"/>
        <w:rPr>
          <w:spacing w:val="2"/>
        </w:rPr>
      </w:pPr>
      <w:r w:rsidRPr="005644B5">
        <w:rPr>
          <w:spacing w:val="2"/>
        </w:rPr>
        <w:t>Для условий реконструкции указанные размеры могут быть уменьшены.</w:t>
      </w:r>
    </w:p>
    <w:p w:rsidR="0001771A" w:rsidRPr="005644B5" w:rsidRDefault="0001771A" w:rsidP="0001771A">
      <w:pPr>
        <w:shd w:val="clear" w:color="auto" w:fill="FFFFFF"/>
        <w:ind w:firstLine="709"/>
        <w:jc w:val="both"/>
        <w:textAlignment w:val="baseline"/>
        <w:rPr>
          <w:spacing w:val="2"/>
        </w:rPr>
      </w:pPr>
      <w:r w:rsidRPr="005644B5">
        <w:rPr>
          <w:spacing w:val="2"/>
        </w:rPr>
        <w:t>В общем балансе территории парков и садов площадь озелененных территорий следует принимать не менее 70 %.</w:t>
      </w: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w:t>
      </w:r>
      <w:r w:rsidRPr="005644B5">
        <w:rPr>
          <w:spacing w:val="2"/>
        </w:rPr>
        <w:t>.</w:t>
      </w:r>
      <w:r>
        <w:rPr>
          <w:spacing w:val="2"/>
        </w:rPr>
        <w:t>8</w:t>
      </w:r>
      <w:r w:rsidRPr="005644B5">
        <w:rPr>
          <w:spacing w:val="2"/>
        </w:rPr>
        <w:t>.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01771A" w:rsidRPr="005644B5" w:rsidRDefault="0001771A" w:rsidP="0001771A">
      <w:pPr>
        <w:shd w:val="clear" w:color="auto" w:fill="FFFFFF"/>
        <w:ind w:firstLine="709"/>
        <w:jc w:val="both"/>
        <w:textAlignment w:val="baseline"/>
        <w:rPr>
          <w:spacing w:val="2"/>
        </w:rPr>
      </w:pPr>
      <w:r w:rsidRPr="005644B5">
        <w:rPr>
          <w:spacing w:val="2"/>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 территории парка.</w:t>
      </w: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w:t>
      </w:r>
      <w:r w:rsidRPr="005644B5">
        <w:rPr>
          <w:spacing w:val="2"/>
        </w:rPr>
        <w:t>.</w:t>
      </w:r>
      <w:r>
        <w:rPr>
          <w:spacing w:val="2"/>
        </w:rPr>
        <w:t>9</w:t>
      </w:r>
      <w:r w:rsidRPr="005644B5">
        <w:rPr>
          <w:spacing w:val="2"/>
        </w:rPr>
        <w:t>. Соотношение элементов территории парка следует принимать, % от общей площади парка:</w:t>
      </w:r>
    </w:p>
    <w:p w:rsidR="0001771A" w:rsidRPr="005644B5" w:rsidRDefault="0001771A" w:rsidP="0001771A">
      <w:pPr>
        <w:shd w:val="clear" w:color="auto" w:fill="FFFFFF"/>
        <w:ind w:firstLine="709"/>
        <w:jc w:val="both"/>
        <w:textAlignment w:val="baseline"/>
        <w:rPr>
          <w:spacing w:val="2"/>
        </w:rPr>
      </w:pPr>
      <w:r w:rsidRPr="005644B5">
        <w:rPr>
          <w:spacing w:val="2"/>
        </w:rPr>
        <w:t>- территории зеленых насаждений и водоемов - не менее 70;</w:t>
      </w:r>
    </w:p>
    <w:p w:rsidR="0001771A" w:rsidRPr="005644B5" w:rsidRDefault="0001771A" w:rsidP="0001771A">
      <w:pPr>
        <w:shd w:val="clear" w:color="auto" w:fill="FFFFFF"/>
        <w:ind w:firstLine="709"/>
        <w:jc w:val="both"/>
        <w:textAlignment w:val="baseline"/>
        <w:rPr>
          <w:spacing w:val="2"/>
        </w:rPr>
      </w:pPr>
      <w:r w:rsidRPr="005644B5">
        <w:rPr>
          <w:spacing w:val="2"/>
        </w:rPr>
        <w:t>- аллеи, дорожки, площадки - 25 - 28;</w:t>
      </w:r>
    </w:p>
    <w:p w:rsidR="0001771A" w:rsidRPr="005644B5" w:rsidRDefault="0001771A" w:rsidP="0001771A">
      <w:pPr>
        <w:shd w:val="clear" w:color="auto" w:fill="FFFFFF"/>
        <w:ind w:firstLine="709"/>
        <w:jc w:val="both"/>
        <w:textAlignment w:val="baseline"/>
        <w:rPr>
          <w:spacing w:val="2"/>
        </w:rPr>
      </w:pPr>
      <w:r w:rsidRPr="005644B5">
        <w:rPr>
          <w:spacing w:val="2"/>
        </w:rPr>
        <w:t>- здания и сооружения - 5 - 7.</w:t>
      </w: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w:t>
      </w:r>
      <w:r w:rsidRPr="005644B5">
        <w:rPr>
          <w:spacing w:val="2"/>
        </w:rPr>
        <w:t>.</w:t>
      </w:r>
      <w:r>
        <w:rPr>
          <w:spacing w:val="2"/>
        </w:rPr>
        <w:t>10</w:t>
      </w:r>
      <w:r w:rsidRPr="005644B5">
        <w:rPr>
          <w:spacing w:val="2"/>
        </w:rPr>
        <w:t>. Функциональная организация территории парка включает следующие зоны с преобладающим видом использования, % от общей площади парка:</w:t>
      </w:r>
    </w:p>
    <w:p w:rsidR="0001771A" w:rsidRPr="005644B5" w:rsidRDefault="0001771A" w:rsidP="0001771A">
      <w:pPr>
        <w:shd w:val="clear" w:color="auto" w:fill="FFFFFF"/>
        <w:ind w:firstLine="709"/>
        <w:jc w:val="both"/>
        <w:textAlignment w:val="baseline"/>
        <w:rPr>
          <w:spacing w:val="2"/>
        </w:rPr>
      </w:pPr>
      <w:r w:rsidRPr="005644B5">
        <w:rPr>
          <w:spacing w:val="2"/>
        </w:rPr>
        <w:t>- зона культурно-просветительских мероприятий - 3 - 8;</w:t>
      </w:r>
    </w:p>
    <w:p w:rsidR="0001771A" w:rsidRPr="005644B5" w:rsidRDefault="0001771A" w:rsidP="0001771A">
      <w:pPr>
        <w:shd w:val="clear" w:color="auto" w:fill="FFFFFF"/>
        <w:ind w:firstLine="709"/>
        <w:jc w:val="both"/>
        <w:textAlignment w:val="baseline"/>
        <w:rPr>
          <w:spacing w:val="2"/>
        </w:rPr>
      </w:pPr>
      <w:r w:rsidRPr="005644B5">
        <w:rPr>
          <w:spacing w:val="2"/>
        </w:rPr>
        <w:t>- зона массовых мероприятий (зрелищ, аттракционов и др.) - 5 - 17;</w:t>
      </w:r>
    </w:p>
    <w:p w:rsidR="0001771A" w:rsidRPr="005644B5" w:rsidRDefault="0001771A" w:rsidP="0001771A">
      <w:pPr>
        <w:shd w:val="clear" w:color="auto" w:fill="FFFFFF"/>
        <w:ind w:firstLine="709"/>
        <w:jc w:val="both"/>
        <w:textAlignment w:val="baseline"/>
        <w:rPr>
          <w:spacing w:val="2"/>
        </w:rPr>
      </w:pPr>
      <w:r w:rsidRPr="005644B5">
        <w:rPr>
          <w:spacing w:val="2"/>
        </w:rPr>
        <w:t>- зона физкультурно-оздоровительных мероприятий - 10 - 20;</w:t>
      </w:r>
    </w:p>
    <w:p w:rsidR="0001771A" w:rsidRPr="005644B5" w:rsidRDefault="0001771A" w:rsidP="0001771A">
      <w:pPr>
        <w:shd w:val="clear" w:color="auto" w:fill="FFFFFF"/>
        <w:ind w:firstLine="709"/>
        <w:jc w:val="both"/>
        <w:textAlignment w:val="baseline"/>
        <w:rPr>
          <w:spacing w:val="2"/>
        </w:rPr>
      </w:pPr>
      <w:r w:rsidRPr="005644B5">
        <w:rPr>
          <w:spacing w:val="2"/>
        </w:rPr>
        <w:t>- зона отдыха детей - 5 - 10;</w:t>
      </w:r>
    </w:p>
    <w:p w:rsidR="0001771A" w:rsidRPr="005644B5" w:rsidRDefault="0001771A" w:rsidP="0001771A">
      <w:pPr>
        <w:shd w:val="clear" w:color="auto" w:fill="FFFFFF"/>
        <w:ind w:firstLine="709"/>
        <w:jc w:val="both"/>
        <w:textAlignment w:val="baseline"/>
        <w:rPr>
          <w:spacing w:val="2"/>
        </w:rPr>
      </w:pPr>
      <w:r w:rsidRPr="005644B5">
        <w:rPr>
          <w:spacing w:val="2"/>
        </w:rPr>
        <w:t>- прогулочная зона - 40 - 75;</w:t>
      </w:r>
    </w:p>
    <w:p w:rsidR="0001771A" w:rsidRPr="005644B5" w:rsidRDefault="0001771A" w:rsidP="0001771A">
      <w:pPr>
        <w:shd w:val="clear" w:color="auto" w:fill="FFFFFF"/>
        <w:ind w:firstLine="709"/>
        <w:jc w:val="both"/>
        <w:textAlignment w:val="baseline"/>
        <w:rPr>
          <w:spacing w:val="2"/>
        </w:rPr>
      </w:pPr>
      <w:r w:rsidRPr="005644B5">
        <w:rPr>
          <w:spacing w:val="2"/>
        </w:rPr>
        <w:t>- хозяйственная зона - 2 - 5.</w:t>
      </w: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9.11</w:t>
      </w:r>
      <w:r w:rsidRPr="005644B5">
        <w:rPr>
          <w:spacing w:val="2"/>
        </w:rPr>
        <w:t>. Радиус доступности должен составлять:</w:t>
      </w:r>
    </w:p>
    <w:p w:rsidR="0001771A" w:rsidRPr="005644B5" w:rsidRDefault="0001771A" w:rsidP="0001771A">
      <w:pPr>
        <w:shd w:val="clear" w:color="auto" w:fill="FFFFFF"/>
        <w:ind w:firstLine="709"/>
        <w:jc w:val="both"/>
        <w:textAlignment w:val="baseline"/>
        <w:rPr>
          <w:spacing w:val="2"/>
        </w:rPr>
      </w:pPr>
      <w:r w:rsidRPr="005644B5">
        <w:rPr>
          <w:spacing w:val="2"/>
        </w:rPr>
        <w:t>- для парков планировочных районов - не более 15 мин. или 1200 м.</w:t>
      </w:r>
    </w:p>
    <w:p w:rsidR="0001771A" w:rsidRPr="005644B5" w:rsidRDefault="0001771A" w:rsidP="0001771A">
      <w:pPr>
        <w:shd w:val="clear" w:color="auto" w:fill="FFFFFF"/>
        <w:ind w:firstLine="709"/>
        <w:jc w:val="both"/>
        <w:textAlignment w:val="baseline"/>
        <w:rPr>
          <w:spacing w:val="2"/>
        </w:rPr>
      </w:pPr>
      <w:r w:rsidRPr="005644B5">
        <w:rPr>
          <w:spacing w:val="2"/>
        </w:rPr>
        <w:t>Расстояние между границами жилой застройки и паркового массива следует принимать не менее 30 м.</w:t>
      </w: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w:t>
      </w:r>
      <w:r w:rsidRPr="005644B5">
        <w:rPr>
          <w:spacing w:val="2"/>
        </w:rPr>
        <w:t>.1</w:t>
      </w:r>
      <w:r>
        <w:rPr>
          <w:spacing w:val="2"/>
        </w:rPr>
        <w:t>2</w:t>
      </w:r>
      <w:r w:rsidRPr="005644B5">
        <w:rPr>
          <w:spacing w:val="2"/>
        </w:rPr>
        <w:t>. Автостоянки для посетителей парков следует размещать за пределами его территории, но не далее 400 м от входа и проектировать из расчета не менее 10 машино-</w:t>
      </w:r>
      <w:r w:rsidRPr="005644B5">
        <w:rPr>
          <w:spacing w:val="2"/>
        </w:rPr>
        <w:lastRenderedPageBreak/>
        <w:t>мест на 100 единовременных посетителей. Размеры земельных участков автостоянок на одно место следует принимать:</w:t>
      </w:r>
    </w:p>
    <w:p w:rsidR="0001771A" w:rsidRPr="005644B5" w:rsidRDefault="0001771A" w:rsidP="0001771A">
      <w:pPr>
        <w:shd w:val="clear" w:color="auto" w:fill="FFFFFF"/>
        <w:ind w:firstLine="709"/>
        <w:jc w:val="both"/>
        <w:textAlignment w:val="baseline"/>
        <w:rPr>
          <w:spacing w:val="2"/>
        </w:rPr>
      </w:pPr>
      <w:r w:rsidRPr="005644B5">
        <w:rPr>
          <w:spacing w:val="2"/>
        </w:rPr>
        <w:t>- для легковых автомобилей - 25 кв. м;</w:t>
      </w:r>
    </w:p>
    <w:p w:rsidR="0001771A" w:rsidRPr="005644B5" w:rsidRDefault="0001771A" w:rsidP="0001771A">
      <w:pPr>
        <w:shd w:val="clear" w:color="auto" w:fill="FFFFFF"/>
        <w:ind w:firstLine="709"/>
        <w:jc w:val="both"/>
        <w:textAlignment w:val="baseline"/>
        <w:rPr>
          <w:spacing w:val="2"/>
        </w:rPr>
      </w:pPr>
      <w:r w:rsidRPr="005644B5">
        <w:rPr>
          <w:spacing w:val="2"/>
        </w:rPr>
        <w:t>- автобусов - 40 кв. м;</w:t>
      </w:r>
    </w:p>
    <w:p w:rsidR="0001771A" w:rsidRPr="005644B5" w:rsidRDefault="0001771A" w:rsidP="0001771A">
      <w:pPr>
        <w:shd w:val="clear" w:color="auto" w:fill="FFFFFF"/>
        <w:ind w:firstLine="709"/>
        <w:jc w:val="both"/>
        <w:textAlignment w:val="baseline"/>
        <w:rPr>
          <w:spacing w:val="2"/>
        </w:rPr>
      </w:pPr>
      <w:r w:rsidRPr="005644B5">
        <w:rPr>
          <w:spacing w:val="2"/>
        </w:rPr>
        <w:t>- для велосипедов - 0,9 кв. м.</w:t>
      </w:r>
    </w:p>
    <w:p w:rsidR="0001771A" w:rsidRPr="005644B5" w:rsidRDefault="0001771A" w:rsidP="0001771A">
      <w:pPr>
        <w:shd w:val="clear" w:color="auto" w:fill="FFFFFF"/>
        <w:ind w:firstLine="709"/>
        <w:jc w:val="both"/>
        <w:textAlignment w:val="baseline"/>
        <w:rPr>
          <w:spacing w:val="2"/>
        </w:rPr>
      </w:pPr>
      <w:r w:rsidRPr="005644B5">
        <w:rPr>
          <w:spacing w:val="2"/>
        </w:rPr>
        <w:t>В указанные размеры не входит площадь подъездов и озелененных разделительных полос.</w:t>
      </w: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w:t>
      </w:r>
      <w:r w:rsidRPr="005644B5">
        <w:rPr>
          <w:spacing w:val="2"/>
        </w:rPr>
        <w:t>.1</w:t>
      </w:r>
      <w:r>
        <w:rPr>
          <w:spacing w:val="2"/>
        </w:rPr>
        <w:t>3</w:t>
      </w:r>
      <w:r w:rsidRPr="005644B5">
        <w:rPr>
          <w:spacing w:val="2"/>
        </w:rPr>
        <w:t>. Расчетное число единовременных посетителей территории парков, лесопарков, лесов, зеленых зон следует принимать, чел./га, не более:</w:t>
      </w:r>
    </w:p>
    <w:p w:rsidR="0001771A" w:rsidRPr="005644B5" w:rsidRDefault="0001771A" w:rsidP="0001771A">
      <w:pPr>
        <w:shd w:val="clear" w:color="auto" w:fill="FFFFFF"/>
        <w:ind w:firstLine="709"/>
        <w:jc w:val="both"/>
        <w:textAlignment w:val="baseline"/>
        <w:rPr>
          <w:spacing w:val="2"/>
        </w:rPr>
      </w:pPr>
      <w:r w:rsidRPr="005644B5">
        <w:rPr>
          <w:spacing w:val="2"/>
        </w:rPr>
        <w:t>- для парков зон отдыха - 70;</w:t>
      </w:r>
    </w:p>
    <w:p w:rsidR="0001771A" w:rsidRPr="005644B5" w:rsidRDefault="0001771A" w:rsidP="0001771A">
      <w:pPr>
        <w:shd w:val="clear" w:color="auto" w:fill="FFFFFF"/>
        <w:ind w:firstLine="709"/>
        <w:jc w:val="both"/>
        <w:textAlignment w:val="baseline"/>
        <w:rPr>
          <w:spacing w:val="2"/>
        </w:rPr>
      </w:pPr>
      <w:r w:rsidRPr="005644B5">
        <w:rPr>
          <w:spacing w:val="2"/>
        </w:rPr>
        <w:t>- для лесопарков - 10;</w:t>
      </w:r>
    </w:p>
    <w:p w:rsidR="0001771A" w:rsidRPr="005644B5" w:rsidRDefault="0001771A" w:rsidP="0001771A">
      <w:pPr>
        <w:shd w:val="clear" w:color="auto" w:fill="FFFFFF"/>
        <w:ind w:firstLine="709"/>
        <w:jc w:val="both"/>
        <w:textAlignment w:val="baseline"/>
        <w:rPr>
          <w:spacing w:val="2"/>
        </w:rPr>
      </w:pPr>
      <w:r w:rsidRPr="005644B5">
        <w:rPr>
          <w:spacing w:val="2"/>
        </w:rPr>
        <w:t>- для лесов - 1 - 3.</w:t>
      </w:r>
    </w:p>
    <w:p w:rsidR="0001771A" w:rsidRPr="005644B5" w:rsidRDefault="0001771A" w:rsidP="0001771A">
      <w:pPr>
        <w:shd w:val="clear" w:color="auto" w:fill="FFFFFF"/>
        <w:ind w:firstLine="709"/>
        <w:jc w:val="both"/>
        <w:textAlignment w:val="baseline"/>
        <w:rPr>
          <w:spacing w:val="2"/>
        </w:rPr>
      </w:pPr>
      <w:r w:rsidRPr="005644B5">
        <w:rPr>
          <w:spacing w:val="2"/>
        </w:rPr>
        <w:t>Примечание: При числе единовременных посетителей 10 - 50 чел./га необходимо предусматривать дорожно-тропиночную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w:t>
      </w:r>
      <w:r w:rsidRPr="005644B5">
        <w:rPr>
          <w:spacing w:val="2"/>
        </w:rPr>
        <w:t>.1</w:t>
      </w:r>
      <w:r>
        <w:rPr>
          <w:spacing w:val="2"/>
        </w:rPr>
        <w:t>4</w:t>
      </w:r>
      <w:r w:rsidRPr="005644B5">
        <w:rPr>
          <w:spacing w:val="2"/>
        </w:rPr>
        <w:t xml:space="preserve">. При размещении парков на пойменных территориях необходимо соблюдать </w:t>
      </w: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w:t>
      </w:r>
      <w:r w:rsidRPr="005644B5">
        <w:rPr>
          <w:spacing w:val="2"/>
        </w:rPr>
        <w:t>.</w:t>
      </w:r>
      <w:r>
        <w:rPr>
          <w:spacing w:val="2"/>
        </w:rPr>
        <w:t>15</w:t>
      </w:r>
      <w:r w:rsidRPr="005644B5">
        <w:rPr>
          <w:spacing w:val="2"/>
        </w:rPr>
        <w:t>.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w:t>
      </w:r>
      <w:r w:rsidRPr="005644B5">
        <w:rPr>
          <w:spacing w:val="2"/>
        </w:rPr>
        <w:t>.</w:t>
      </w:r>
      <w:r>
        <w:rPr>
          <w:spacing w:val="2"/>
        </w:rPr>
        <w:t>16</w:t>
      </w:r>
      <w:r w:rsidRPr="005644B5">
        <w:rPr>
          <w:spacing w:val="2"/>
        </w:rPr>
        <w:t>.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01771A" w:rsidRPr="005644B5" w:rsidRDefault="0001771A" w:rsidP="0001771A">
      <w:pPr>
        <w:shd w:val="clear" w:color="auto" w:fill="FFFFFF"/>
        <w:ind w:firstLine="709"/>
        <w:jc w:val="both"/>
        <w:textAlignment w:val="baseline"/>
        <w:rPr>
          <w:spacing w:val="2"/>
        </w:rPr>
      </w:pPr>
      <w:r w:rsidRPr="005644B5">
        <w:rPr>
          <w:spacing w:val="2"/>
        </w:rPr>
        <w:t>Бульвары и пешеходные аллеи следует предусматривать в направлении массовых потоков пешеходного движения.</w:t>
      </w:r>
    </w:p>
    <w:p w:rsidR="0001771A" w:rsidRPr="005644B5" w:rsidRDefault="0001771A" w:rsidP="0001771A">
      <w:pPr>
        <w:shd w:val="clear" w:color="auto" w:fill="FFFFFF"/>
        <w:ind w:firstLine="709"/>
        <w:jc w:val="both"/>
        <w:textAlignment w:val="baseline"/>
        <w:rPr>
          <w:spacing w:val="2"/>
        </w:rPr>
      </w:pPr>
      <w:r w:rsidRPr="005644B5">
        <w:rPr>
          <w:spacing w:val="2"/>
        </w:rPr>
        <w:t>Ширину бульваров с одной продольной пешеходной аллеей следует принимать, м, не менее, размещаемых:</w:t>
      </w:r>
    </w:p>
    <w:p w:rsidR="0001771A" w:rsidRPr="005644B5" w:rsidRDefault="0001771A" w:rsidP="0001771A">
      <w:pPr>
        <w:shd w:val="clear" w:color="auto" w:fill="FFFFFF"/>
        <w:ind w:firstLine="709"/>
        <w:jc w:val="both"/>
        <w:textAlignment w:val="baseline"/>
        <w:rPr>
          <w:spacing w:val="2"/>
        </w:rPr>
      </w:pPr>
      <w:r w:rsidRPr="005644B5">
        <w:rPr>
          <w:spacing w:val="2"/>
        </w:rPr>
        <w:t>- по оси улиц - 18;</w:t>
      </w:r>
    </w:p>
    <w:p w:rsidR="0001771A" w:rsidRPr="005644B5" w:rsidRDefault="0001771A" w:rsidP="0001771A">
      <w:pPr>
        <w:shd w:val="clear" w:color="auto" w:fill="FFFFFF"/>
        <w:ind w:firstLine="709"/>
        <w:jc w:val="both"/>
        <w:textAlignment w:val="baseline"/>
        <w:rPr>
          <w:spacing w:val="2"/>
        </w:rPr>
      </w:pPr>
      <w:r w:rsidRPr="005644B5">
        <w:rPr>
          <w:spacing w:val="2"/>
        </w:rPr>
        <w:t>- с одной стороны улицы между проезжей частью и застройкой - 10.</w:t>
      </w:r>
    </w:p>
    <w:p w:rsidR="0001771A" w:rsidRPr="005644B5" w:rsidRDefault="0001771A" w:rsidP="0001771A">
      <w:pPr>
        <w:shd w:val="clear" w:color="auto" w:fill="FFFFFF"/>
        <w:ind w:firstLine="709"/>
        <w:jc w:val="both"/>
        <w:textAlignment w:val="baseline"/>
        <w:rPr>
          <w:spacing w:val="2"/>
        </w:rPr>
      </w:pPr>
      <w:r w:rsidRPr="005644B5">
        <w:rPr>
          <w:spacing w:val="2"/>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01771A" w:rsidRPr="005644B5" w:rsidRDefault="0001771A" w:rsidP="0001771A">
      <w:pPr>
        <w:shd w:val="clear" w:color="auto" w:fill="FFFFFF"/>
        <w:ind w:firstLine="709"/>
        <w:jc w:val="both"/>
        <w:textAlignment w:val="baseline"/>
        <w:rPr>
          <w:spacing w:val="2"/>
        </w:rPr>
      </w:pPr>
      <w:r w:rsidRPr="005644B5">
        <w:rPr>
          <w:spacing w:val="2"/>
        </w:rPr>
        <w:t>Высота зданий не должна превышать 6 м.</w:t>
      </w:r>
    </w:p>
    <w:p w:rsidR="0001771A" w:rsidRPr="005644B5" w:rsidRDefault="0001771A" w:rsidP="0001771A">
      <w:pPr>
        <w:shd w:val="clear" w:color="auto" w:fill="FFFFFF"/>
        <w:ind w:firstLine="709"/>
        <w:jc w:val="both"/>
        <w:textAlignment w:val="baseline"/>
        <w:rPr>
          <w:spacing w:val="2"/>
        </w:rPr>
      </w:pPr>
      <w:r>
        <w:rPr>
          <w:spacing w:val="2"/>
        </w:rPr>
        <w:t>3.9</w:t>
      </w:r>
      <w:r w:rsidRPr="005644B5">
        <w:rPr>
          <w:spacing w:val="2"/>
        </w:rPr>
        <w:t>.</w:t>
      </w:r>
      <w:r>
        <w:rPr>
          <w:spacing w:val="2"/>
        </w:rPr>
        <w:t>17</w:t>
      </w:r>
      <w:r w:rsidRPr="005644B5">
        <w:rPr>
          <w:spacing w:val="2"/>
        </w:rPr>
        <w:t>. Система входов на бульвар дополнительно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w:t>
      </w: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w:t>
      </w:r>
      <w:r w:rsidRPr="005644B5">
        <w:rPr>
          <w:spacing w:val="2"/>
        </w:rPr>
        <w:t>.</w:t>
      </w:r>
      <w:r>
        <w:rPr>
          <w:spacing w:val="2"/>
        </w:rPr>
        <w:t>18</w:t>
      </w:r>
      <w:r w:rsidRPr="005644B5">
        <w:rPr>
          <w:spacing w:val="2"/>
        </w:rPr>
        <w:t xml:space="preserve">. Соотношение элементов территории бульвара следует принимать согласно таблице </w:t>
      </w:r>
      <w:r>
        <w:rPr>
          <w:spacing w:val="2"/>
        </w:rPr>
        <w:t>57</w:t>
      </w:r>
      <w:r w:rsidRPr="005644B5">
        <w:rPr>
          <w:spacing w:val="2"/>
        </w:rPr>
        <w:t xml:space="preserve"> в зависимости от его ширины.</w:t>
      </w:r>
    </w:p>
    <w:p w:rsidR="0001771A" w:rsidRPr="005644B5" w:rsidRDefault="0001771A" w:rsidP="0001771A">
      <w:pPr>
        <w:shd w:val="clear" w:color="auto" w:fill="FFFFFF"/>
        <w:ind w:firstLine="709"/>
        <w:jc w:val="right"/>
        <w:textAlignment w:val="baseline"/>
        <w:rPr>
          <w:spacing w:val="2"/>
        </w:rPr>
      </w:pPr>
      <w:r w:rsidRPr="005644B5">
        <w:rPr>
          <w:spacing w:val="2"/>
        </w:rPr>
        <w:t xml:space="preserve">Таблица </w:t>
      </w:r>
      <w:r>
        <w:rPr>
          <w:spacing w:val="2"/>
        </w:rPr>
        <w:t>57</w:t>
      </w:r>
    </w:p>
    <w:p w:rsidR="0001771A" w:rsidRPr="005644B5" w:rsidRDefault="0001771A" w:rsidP="0001771A">
      <w:pPr>
        <w:shd w:val="clear" w:color="auto" w:fill="FFFFFF"/>
        <w:ind w:firstLine="709"/>
        <w:jc w:val="both"/>
        <w:textAlignment w:val="baseline"/>
        <w:rPr>
          <w:spacing w:val="2"/>
        </w:rPr>
      </w:pPr>
    </w:p>
    <w:tbl>
      <w:tblPr>
        <w:tblW w:w="0" w:type="auto"/>
        <w:tblInd w:w="149" w:type="dxa"/>
        <w:tblCellMar>
          <w:left w:w="0" w:type="dxa"/>
          <w:right w:w="0" w:type="dxa"/>
        </w:tblCellMar>
        <w:tblLook w:val="00A0"/>
      </w:tblPr>
      <w:tblGrid>
        <w:gridCol w:w="2429"/>
        <w:gridCol w:w="2703"/>
        <w:gridCol w:w="2272"/>
        <w:gridCol w:w="2099"/>
      </w:tblGrid>
      <w:tr w:rsidR="0001771A" w:rsidRPr="004E0CF2" w:rsidTr="0001771A">
        <w:tc>
          <w:tcPr>
            <w:tcW w:w="2541"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b/>
                <w:sz w:val="20"/>
                <w:szCs w:val="20"/>
              </w:rPr>
            </w:pPr>
            <w:r w:rsidRPr="004E0CF2">
              <w:rPr>
                <w:b/>
                <w:sz w:val="20"/>
                <w:szCs w:val="20"/>
              </w:rPr>
              <w:t>Ширина бульвара,м</w:t>
            </w:r>
          </w:p>
        </w:tc>
        <w:tc>
          <w:tcPr>
            <w:tcW w:w="738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b/>
                <w:sz w:val="20"/>
                <w:szCs w:val="20"/>
              </w:rPr>
            </w:pPr>
            <w:r w:rsidRPr="004E0CF2">
              <w:rPr>
                <w:b/>
                <w:sz w:val="20"/>
                <w:szCs w:val="20"/>
              </w:rPr>
              <w:t>Элементы территории (% от общей площади)</w:t>
            </w:r>
          </w:p>
        </w:tc>
      </w:tr>
      <w:tr w:rsidR="0001771A" w:rsidRPr="004E0CF2" w:rsidTr="0001771A">
        <w:tc>
          <w:tcPr>
            <w:tcW w:w="2541"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rPr>
                <w:b/>
                <w:sz w:val="20"/>
                <w:szCs w:val="20"/>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b/>
                <w:sz w:val="20"/>
                <w:szCs w:val="20"/>
              </w:rPr>
            </w:pPr>
            <w:r w:rsidRPr="004E0CF2">
              <w:rPr>
                <w:b/>
                <w:sz w:val="20"/>
                <w:szCs w:val="20"/>
              </w:rPr>
              <w:t>Территории зеленых насаждений и водоемов</w:t>
            </w:r>
          </w:p>
        </w:tc>
        <w:tc>
          <w:tcPr>
            <w:tcW w:w="2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b/>
                <w:sz w:val="20"/>
                <w:szCs w:val="20"/>
              </w:rPr>
            </w:pPr>
            <w:r w:rsidRPr="004E0CF2">
              <w:rPr>
                <w:b/>
                <w:sz w:val="20"/>
                <w:szCs w:val="20"/>
              </w:rPr>
              <w:t>Аллеи, дорожки, площадки</w:t>
            </w:r>
          </w:p>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b/>
                <w:sz w:val="20"/>
                <w:szCs w:val="20"/>
              </w:rPr>
            </w:pPr>
            <w:r w:rsidRPr="004E0CF2">
              <w:rPr>
                <w:b/>
                <w:sz w:val="20"/>
                <w:szCs w:val="20"/>
              </w:rPr>
              <w:t>Сооружения и застройка</w:t>
            </w:r>
          </w:p>
        </w:tc>
      </w:tr>
      <w:tr w:rsidR="0001771A" w:rsidRPr="004E0CF2" w:rsidTr="0001771A">
        <w:tc>
          <w:tcPr>
            <w:tcW w:w="2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sz w:val="20"/>
                <w:szCs w:val="20"/>
              </w:rPr>
            </w:pPr>
            <w:r w:rsidRPr="004E0CF2">
              <w:rPr>
                <w:sz w:val="20"/>
                <w:szCs w:val="20"/>
              </w:rPr>
              <w:t>18 - 25</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sz w:val="20"/>
                <w:szCs w:val="20"/>
              </w:rPr>
            </w:pPr>
            <w:r w:rsidRPr="004E0CF2">
              <w:rPr>
                <w:sz w:val="20"/>
                <w:szCs w:val="20"/>
              </w:rPr>
              <w:t>70 - 75</w:t>
            </w:r>
          </w:p>
        </w:tc>
        <w:tc>
          <w:tcPr>
            <w:tcW w:w="2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sz w:val="20"/>
                <w:szCs w:val="20"/>
              </w:rPr>
            </w:pPr>
            <w:r w:rsidRPr="004E0CF2">
              <w:rPr>
                <w:sz w:val="20"/>
                <w:szCs w:val="20"/>
              </w:rPr>
              <w:t>30 - 25</w:t>
            </w:r>
          </w:p>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sz w:val="20"/>
                <w:szCs w:val="20"/>
              </w:rPr>
            </w:pPr>
            <w:r w:rsidRPr="004E0CF2">
              <w:rPr>
                <w:sz w:val="20"/>
                <w:szCs w:val="20"/>
              </w:rPr>
              <w:t>-</w:t>
            </w:r>
          </w:p>
        </w:tc>
      </w:tr>
      <w:tr w:rsidR="0001771A" w:rsidRPr="004E0CF2" w:rsidTr="0001771A">
        <w:tc>
          <w:tcPr>
            <w:tcW w:w="2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sz w:val="20"/>
                <w:szCs w:val="20"/>
              </w:rPr>
            </w:pPr>
            <w:r w:rsidRPr="004E0CF2">
              <w:rPr>
                <w:sz w:val="20"/>
                <w:szCs w:val="20"/>
              </w:rPr>
              <w:t>25 - 50</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sz w:val="20"/>
                <w:szCs w:val="20"/>
              </w:rPr>
            </w:pPr>
            <w:r w:rsidRPr="004E0CF2">
              <w:rPr>
                <w:sz w:val="20"/>
                <w:szCs w:val="20"/>
              </w:rPr>
              <w:t>75 - 80</w:t>
            </w:r>
          </w:p>
        </w:tc>
        <w:tc>
          <w:tcPr>
            <w:tcW w:w="2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sz w:val="20"/>
                <w:szCs w:val="20"/>
              </w:rPr>
            </w:pPr>
            <w:r w:rsidRPr="004E0CF2">
              <w:rPr>
                <w:sz w:val="20"/>
                <w:szCs w:val="20"/>
              </w:rPr>
              <w:t>23 - 17</w:t>
            </w:r>
          </w:p>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sz w:val="20"/>
                <w:szCs w:val="20"/>
              </w:rPr>
            </w:pPr>
            <w:r w:rsidRPr="004E0CF2">
              <w:rPr>
                <w:sz w:val="20"/>
                <w:szCs w:val="20"/>
              </w:rPr>
              <w:t>2 - 3</w:t>
            </w:r>
          </w:p>
        </w:tc>
      </w:tr>
      <w:tr w:rsidR="0001771A" w:rsidRPr="004E0CF2" w:rsidTr="0001771A">
        <w:tc>
          <w:tcPr>
            <w:tcW w:w="2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sz w:val="20"/>
                <w:szCs w:val="20"/>
              </w:rPr>
            </w:pPr>
            <w:r w:rsidRPr="004E0CF2">
              <w:rPr>
                <w:sz w:val="20"/>
                <w:szCs w:val="20"/>
              </w:rPr>
              <w:t>более 50</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sz w:val="20"/>
                <w:szCs w:val="20"/>
              </w:rPr>
            </w:pPr>
            <w:r w:rsidRPr="004E0CF2">
              <w:rPr>
                <w:sz w:val="20"/>
                <w:szCs w:val="20"/>
              </w:rPr>
              <w:t>65 - 70</w:t>
            </w:r>
          </w:p>
        </w:tc>
        <w:tc>
          <w:tcPr>
            <w:tcW w:w="2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sz w:val="20"/>
                <w:szCs w:val="20"/>
              </w:rPr>
            </w:pPr>
            <w:r w:rsidRPr="004E0CF2">
              <w:rPr>
                <w:sz w:val="20"/>
                <w:szCs w:val="20"/>
              </w:rPr>
              <w:t>30 - 25</w:t>
            </w:r>
          </w:p>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sz w:val="20"/>
                <w:szCs w:val="20"/>
              </w:rPr>
            </w:pPr>
            <w:r w:rsidRPr="004E0CF2">
              <w:rPr>
                <w:sz w:val="20"/>
                <w:szCs w:val="20"/>
              </w:rPr>
              <w:t>не более 5</w:t>
            </w:r>
          </w:p>
        </w:tc>
      </w:tr>
    </w:tbl>
    <w:p w:rsidR="0001771A" w:rsidRDefault="0001771A" w:rsidP="0001771A">
      <w:pPr>
        <w:shd w:val="clear" w:color="auto" w:fill="FFFFFF"/>
        <w:ind w:firstLine="709"/>
        <w:jc w:val="both"/>
        <w:textAlignment w:val="baseline"/>
        <w:rPr>
          <w:spacing w:val="2"/>
        </w:rPr>
      </w:pP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w:t>
      </w:r>
      <w:r w:rsidRPr="005644B5">
        <w:rPr>
          <w:spacing w:val="2"/>
        </w:rPr>
        <w:t>.</w:t>
      </w:r>
      <w:r>
        <w:rPr>
          <w:spacing w:val="2"/>
        </w:rPr>
        <w:t>19</w:t>
      </w:r>
      <w:r w:rsidRPr="005644B5">
        <w:rPr>
          <w:spacing w:val="2"/>
        </w:rPr>
        <w:t>.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2,0 га.</w:t>
      </w:r>
    </w:p>
    <w:p w:rsidR="0001771A" w:rsidRPr="005644B5" w:rsidRDefault="0001771A" w:rsidP="0001771A">
      <w:pPr>
        <w:shd w:val="clear" w:color="auto" w:fill="FFFFFF"/>
        <w:ind w:firstLine="709"/>
        <w:jc w:val="both"/>
        <w:textAlignment w:val="baseline"/>
        <w:rPr>
          <w:spacing w:val="2"/>
        </w:rPr>
      </w:pPr>
      <w:r w:rsidRPr="005644B5">
        <w:rPr>
          <w:spacing w:val="2"/>
        </w:rPr>
        <w:lastRenderedPageBreak/>
        <w:t>На территории сквера запрещается размещение застройки.</w:t>
      </w: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w:t>
      </w:r>
      <w:r w:rsidRPr="005644B5">
        <w:rPr>
          <w:spacing w:val="2"/>
        </w:rPr>
        <w:t>.2</w:t>
      </w:r>
      <w:r>
        <w:rPr>
          <w:spacing w:val="2"/>
        </w:rPr>
        <w:t>0</w:t>
      </w:r>
      <w:r w:rsidRPr="005644B5">
        <w:rPr>
          <w:spacing w:val="2"/>
        </w:rPr>
        <w:t xml:space="preserve">. Соотношение элементов территории сквера следует принимать по таблице </w:t>
      </w:r>
      <w:r>
        <w:rPr>
          <w:spacing w:val="2"/>
        </w:rPr>
        <w:t>58</w:t>
      </w:r>
      <w:r w:rsidRPr="005644B5">
        <w:rPr>
          <w:spacing w:val="2"/>
        </w:rPr>
        <w:t>.</w:t>
      </w:r>
    </w:p>
    <w:p w:rsidR="0001771A" w:rsidRPr="005644B5" w:rsidRDefault="0001771A" w:rsidP="0001771A">
      <w:pPr>
        <w:shd w:val="clear" w:color="auto" w:fill="FFFFFF"/>
        <w:ind w:firstLine="709"/>
        <w:jc w:val="both"/>
        <w:textAlignment w:val="baseline"/>
        <w:rPr>
          <w:spacing w:val="2"/>
        </w:rPr>
      </w:pPr>
    </w:p>
    <w:p w:rsidR="0001771A" w:rsidRPr="005644B5" w:rsidRDefault="0001771A" w:rsidP="0001771A">
      <w:pPr>
        <w:shd w:val="clear" w:color="auto" w:fill="FFFFFF"/>
        <w:ind w:firstLine="709"/>
        <w:jc w:val="right"/>
        <w:textAlignment w:val="baseline"/>
        <w:rPr>
          <w:spacing w:val="2"/>
        </w:rPr>
      </w:pPr>
      <w:r w:rsidRPr="005644B5">
        <w:rPr>
          <w:spacing w:val="2"/>
        </w:rPr>
        <w:t xml:space="preserve">Таблица </w:t>
      </w:r>
      <w:r>
        <w:rPr>
          <w:spacing w:val="2"/>
        </w:rPr>
        <w:t>58</w:t>
      </w:r>
    </w:p>
    <w:p w:rsidR="0001771A" w:rsidRPr="005644B5" w:rsidRDefault="0001771A" w:rsidP="0001771A">
      <w:pPr>
        <w:shd w:val="clear" w:color="auto" w:fill="FFFFFF"/>
        <w:ind w:firstLine="709"/>
        <w:jc w:val="right"/>
        <w:textAlignment w:val="baseline"/>
        <w:rPr>
          <w:spacing w:val="2"/>
        </w:rPr>
      </w:pPr>
    </w:p>
    <w:tbl>
      <w:tblPr>
        <w:tblW w:w="0" w:type="auto"/>
        <w:tblInd w:w="149" w:type="dxa"/>
        <w:tblCellMar>
          <w:left w:w="0" w:type="dxa"/>
          <w:right w:w="0" w:type="dxa"/>
        </w:tblCellMar>
        <w:tblLook w:val="00A0"/>
      </w:tblPr>
      <w:tblGrid>
        <w:gridCol w:w="4057"/>
        <w:gridCol w:w="2655"/>
        <w:gridCol w:w="2791"/>
      </w:tblGrid>
      <w:tr w:rsidR="0001771A" w:rsidRPr="004E0CF2" w:rsidTr="0001771A">
        <w:tc>
          <w:tcPr>
            <w:tcW w:w="4270"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b/>
                <w:sz w:val="20"/>
                <w:szCs w:val="20"/>
              </w:rPr>
            </w:pPr>
            <w:r w:rsidRPr="004E0CF2">
              <w:rPr>
                <w:b/>
                <w:sz w:val="20"/>
                <w:szCs w:val="20"/>
              </w:rPr>
              <w:t>Скверы, размещаемые:</w:t>
            </w:r>
          </w:p>
        </w:tc>
        <w:tc>
          <w:tcPr>
            <w:tcW w:w="56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771A" w:rsidRPr="004E0CF2" w:rsidRDefault="0001771A" w:rsidP="0001771A">
            <w:pPr>
              <w:jc w:val="both"/>
              <w:textAlignment w:val="baseline"/>
              <w:rPr>
                <w:b/>
                <w:sz w:val="20"/>
                <w:szCs w:val="20"/>
              </w:rPr>
            </w:pPr>
            <w:r w:rsidRPr="004E0CF2">
              <w:rPr>
                <w:b/>
                <w:sz w:val="20"/>
                <w:szCs w:val="20"/>
              </w:rPr>
              <w:t>Элементы территории (% от общей площади)</w:t>
            </w:r>
          </w:p>
        </w:tc>
      </w:tr>
      <w:tr w:rsidR="0001771A" w:rsidRPr="004E0CF2" w:rsidTr="0001771A">
        <w:tc>
          <w:tcPr>
            <w:tcW w:w="4270"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01771A" w:rsidRPr="004E0CF2" w:rsidRDefault="0001771A" w:rsidP="0001771A">
            <w:pPr>
              <w:jc w:val="both"/>
              <w:rPr>
                <w:b/>
                <w:sz w:val="20"/>
                <w:szCs w:val="20"/>
              </w:rPr>
            </w:pPr>
          </w:p>
        </w:tc>
        <w:tc>
          <w:tcPr>
            <w:tcW w:w="27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771A" w:rsidRPr="004E0CF2" w:rsidRDefault="0001771A" w:rsidP="0001771A">
            <w:pPr>
              <w:jc w:val="both"/>
              <w:textAlignment w:val="baseline"/>
              <w:rPr>
                <w:b/>
                <w:sz w:val="20"/>
                <w:szCs w:val="20"/>
              </w:rPr>
            </w:pPr>
            <w:r w:rsidRPr="004E0CF2">
              <w:rPr>
                <w:b/>
                <w:sz w:val="20"/>
                <w:szCs w:val="20"/>
              </w:rPr>
              <w:t>Территории зеленых насаждений и водоемов</w:t>
            </w:r>
          </w:p>
        </w:tc>
        <w:tc>
          <w:tcPr>
            <w:tcW w:w="2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771A" w:rsidRPr="004E0CF2" w:rsidRDefault="0001771A" w:rsidP="0001771A">
            <w:pPr>
              <w:jc w:val="both"/>
              <w:textAlignment w:val="baseline"/>
              <w:rPr>
                <w:b/>
                <w:sz w:val="20"/>
                <w:szCs w:val="20"/>
              </w:rPr>
            </w:pPr>
            <w:r w:rsidRPr="004E0CF2">
              <w:rPr>
                <w:b/>
                <w:sz w:val="20"/>
                <w:szCs w:val="20"/>
              </w:rPr>
              <w:t>Аллеи, дорожки, площадки, малые архитектурные формы</w:t>
            </w:r>
          </w:p>
        </w:tc>
      </w:tr>
      <w:tr w:rsidR="0001771A" w:rsidRPr="004E0CF2" w:rsidTr="0001771A">
        <w:tc>
          <w:tcPr>
            <w:tcW w:w="42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771A" w:rsidRPr="004E0CF2" w:rsidRDefault="0001771A" w:rsidP="0001771A">
            <w:pPr>
              <w:jc w:val="both"/>
              <w:textAlignment w:val="baseline"/>
              <w:rPr>
                <w:sz w:val="20"/>
                <w:szCs w:val="20"/>
              </w:rPr>
            </w:pPr>
            <w:r w:rsidRPr="004E0CF2">
              <w:rPr>
                <w:sz w:val="20"/>
                <w:szCs w:val="20"/>
              </w:rPr>
              <w:t>- на центральных улицах и площадях</w:t>
            </w:r>
          </w:p>
        </w:tc>
        <w:tc>
          <w:tcPr>
            <w:tcW w:w="27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sz w:val="20"/>
                <w:szCs w:val="20"/>
              </w:rPr>
            </w:pPr>
            <w:r w:rsidRPr="004E0CF2">
              <w:rPr>
                <w:sz w:val="20"/>
                <w:szCs w:val="20"/>
              </w:rPr>
              <w:t>60 - 75</w:t>
            </w:r>
          </w:p>
        </w:tc>
        <w:tc>
          <w:tcPr>
            <w:tcW w:w="2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sz w:val="20"/>
                <w:szCs w:val="20"/>
              </w:rPr>
            </w:pPr>
            <w:r w:rsidRPr="004E0CF2">
              <w:rPr>
                <w:sz w:val="20"/>
                <w:szCs w:val="20"/>
              </w:rPr>
              <w:t>40 - 25</w:t>
            </w:r>
          </w:p>
        </w:tc>
      </w:tr>
      <w:tr w:rsidR="0001771A" w:rsidRPr="004E0CF2" w:rsidTr="0001771A">
        <w:tc>
          <w:tcPr>
            <w:tcW w:w="42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771A" w:rsidRPr="004E0CF2" w:rsidRDefault="0001771A" w:rsidP="0001771A">
            <w:pPr>
              <w:jc w:val="both"/>
              <w:textAlignment w:val="baseline"/>
              <w:rPr>
                <w:sz w:val="20"/>
                <w:szCs w:val="20"/>
              </w:rPr>
            </w:pPr>
            <w:r w:rsidRPr="004E0CF2">
              <w:rPr>
                <w:sz w:val="20"/>
                <w:szCs w:val="20"/>
              </w:rPr>
              <w:t>- в жилых районах, на жилых улицах, между домами, перед  отдельными зданиями</w:t>
            </w:r>
          </w:p>
        </w:tc>
        <w:tc>
          <w:tcPr>
            <w:tcW w:w="27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sz w:val="20"/>
                <w:szCs w:val="20"/>
              </w:rPr>
            </w:pPr>
            <w:r w:rsidRPr="004E0CF2">
              <w:rPr>
                <w:sz w:val="20"/>
                <w:szCs w:val="20"/>
              </w:rPr>
              <w:t>70 - 80</w:t>
            </w:r>
          </w:p>
        </w:tc>
        <w:tc>
          <w:tcPr>
            <w:tcW w:w="2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sz w:val="20"/>
                <w:szCs w:val="20"/>
              </w:rPr>
            </w:pPr>
            <w:r w:rsidRPr="004E0CF2">
              <w:rPr>
                <w:sz w:val="20"/>
                <w:szCs w:val="20"/>
              </w:rPr>
              <w:t>30 - 20</w:t>
            </w:r>
          </w:p>
        </w:tc>
      </w:tr>
    </w:tbl>
    <w:p w:rsidR="0001771A" w:rsidRPr="005644B5" w:rsidRDefault="0001771A" w:rsidP="0001771A">
      <w:pPr>
        <w:shd w:val="clear" w:color="auto" w:fill="FFFFFF"/>
        <w:ind w:firstLine="709"/>
        <w:jc w:val="both"/>
        <w:textAlignment w:val="baseline"/>
        <w:rPr>
          <w:spacing w:val="2"/>
        </w:rPr>
      </w:pP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w:t>
      </w:r>
      <w:r w:rsidRPr="005644B5">
        <w:rPr>
          <w:spacing w:val="2"/>
        </w:rPr>
        <w:t>.2</w:t>
      </w:r>
      <w:r>
        <w:rPr>
          <w:spacing w:val="2"/>
        </w:rPr>
        <w:t>1</w:t>
      </w:r>
      <w:r w:rsidRPr="005644B5">
        <w:rPr>
          <w:spacing w:val="2"/>
        </w:rPr>
        <w:t>.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w:t>
      </w:r>
    </w:p>
    <w:p w:rsidR="0001771A" w:rsidRPr="005644B5" w:rsidRDefault="0001771A" w:rsidP="0001771A">
      <w:pPr>
        <w:shd w:val="clear" w:color="auto" w:fill="FFFFFF"/>
        <w:ind w:firstLine="709"/>
        <w:jc w:val="both"/>
        <w:textAlignment w:val="baseline"/>
        <w:rPr>
          <w:spacing w:val="2"/>
        </w:rPr>
      </w:pPr>
      <w:r w:rsidRPr="005644B5">
        <w:rPr>
          <w:spacing w:val="2"/>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01771A" w:rsidRPr="005644B5" w:rsidRDefault="0001771A" w:rsidP="0001771A">
      <w:pPr>
        <w:shd w:val="clear" w:color="auto" w:fill="FFFFFF"/>
        <w:ind w:firstLine="709"/>
        <w:jc w:val="both"/>
        <w:textAlignment w:val="baseline"/>
        <w:rPr>
          <w:spacing w:val="2"/>
        </w:rPr>
      </w:pPr>
      <w:r w:rsidRPr="005644B5">
        <w:rPr>
          <w:spacing w:val="2"/>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01771A" w:rsidRPr="005644B5" w:rsidRDefault="0001771A" w:rsidP="0001771A">
      <w:pPr>
        <w:shd w:val="clear" w:color="auto" w:fill="FFFFFF"/>
        <w:ind w:firstLine="709"/>
        <w:jc w:val="both"/>
        <w:textAlignment w:val="baseline"/>
        <w:rPr>
          <w:spacing w:val="2"/>
        </w:rPr>
      </w:pPr>
      <w:r w:rsidRPr="005644B5">
        <w:rPr>
          <w:spacing w:val="2"/>
        </w:rPr>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w:t>
      </w:r>
      <w:r w:rsidRPr="005644B5">
        <w:rPr>
          <w:spacing w:val="2"/>
        </w:rPr>
        <w:t>.2</w:t>
      </w:r>
      <w:r>
        <w:rPr>
          <w:spacing w:val="2"/>
        </w:rPr>
        <w:t>2</w:t>
      </w:r>
      <w:r w:rsidRPr="005644B5">
        <w:rPr>
          <w:spacing w:val="2"/>
        </w:rPr>
        <w:t>.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01771A" w:rsidRPr="005644B5" w:rsidRDefault="0001771A" w:rsidP="0001771A">
      <w:pPr>
        <w:shd w:val="clear" w:color="auto" w:fill="FFFFFF"/>
        <w:ind w:firstLine="709"/>
        <w:jc w:val="both"/>
        <w:textAlignment w:val="baseline"/>
        <w:rPr>
          <w:spacing w:val="2"/>
        </w:rPr>
      </w:pPr>
    </w:p>
    <w:p w:rsidR="0001771A" w:rsidRPr="00174D6E" w:rsidRDefault="0001771A" w:rsidP="0001771A">
      <w:pPr>
        <w:pStyle w:val="aa"/>
        <w:spacing w:before="0" w:beforeAutospacing="0" w:after="0" w:afterAutospacing="0" w:line="276" w:lineRule="auto"/>
        <w:ind w:firstLine="851"/>
        <w:jc w:val="both"/>
      </w:pPr>
      <w:r>
        <w:t xml:space="preserve"> </w:t>
      </w:r>
    </w:p>
    <w:p w:rsidR="0001771A" w:rsidRPr="00174D6E" w:rsidRDefault="0001771A" w:rsidP="0001771A">
      <w:pPr>
        <w:pStyle w:val="u"/>
        <w:shd w:val="clear" w:color="auto" w:fill="FFFFFF"/>
        <w:spacing w:before="0" w:beforeAutospacing="0" w:after="0" w:afterAutospacing="0" w:line="276" w:lineRule="auto"/>
        <w:ind w:firstLine="851"/>
        <w:jc w:val="both"/>
      </w:pPr>
    </w:p>
    <w:p w:rsidR="0001771A" w:rsidRPr="00205047" w:rsidRDefault="0001771A" w:rsidP="0001771A">
      <w:pPr>
        <w:pStyle w:val="u"/>
        <w:shd w:val="clear" w:color="auto" w:fill="FFFFFF"/>
        <w:spacing w:before="0" w:beforeAutospacing="0" w:after="0" w:afterAutospacing="0"/>
        <w:ind w:firstLine="851"/>
        <w:jc w:val="both"/>
      </w:pPr>
    </w:p>
    <w:p w:rsidR="0001771A" w:rsidRPr="002A062C" w:rsidRDefault="0001771A" w:rsidP="0001771A">
      <w:pPr>
        <w:jc w:val="center"/>
      </w:pPr>
    </w:p>
    <w:p w:rsidR="0001771A" w:rsidRDefault="0001771A" w:rsidP="0001771A">
      <w:pPr>
        <w:pStyle w:val="aa"/>
        <w:spacing w:before="120" w:beforeAutospacing="0" w:after="120" w:afterAutospacing="0" w:line="276" w:lineRule="auto"/>
        <w:outlineLvl w:val="1"/>
      </w:pPr>
    </w:p>
    <w:p w:rsidR="0001771A" w:rsidRDefault="0001771A" w:rsidP="0001771A">
      <w:pPr>
        <w:pStyle w:val="aa"/>
        <w:spacing w:before="120" w:beforeAutospacing="0" w:after="120" w:afterAutospacing="0" w:line="276" w:lineRule="auto"/>
        <w:outlineLvl w:val="1"/>
      </w:pPr>
    </w:p>
    <w:p w:rsidR="0001771A" w:rsidRDefault="0001771A" w:rsidP="0001771A">
      <w:pPr>
        <w:pStyle w:val="aa"/>
        <w:spacing w:before="120" w:beforeAutospacing="0" w:after="120" w:afterAutospacing="0" w:line="276" w:lineRule="auto"/>
        <w:outlineLvl w:val="1"/>
      </w:pPr>
    </w:p>
    <w:p w:rsidR="0001771A" w:rsidRDefault="0001771A" w:rsidP="0001771A">
      <w:pPr>
        <w:pStyle w:val="aa"/>
        <w:spacing w:before="120" w:beforeAutospacing="0" w:after="120" w:afterAutospacing="0" w:line="276" w:lineRule="auto"/>
        <w:outlineLvl w:val="1"/>
      </w:pPr>
    </w:p>
    <w:p w:rsidR="0001771A" w:rsidRDefault="0001771A" w:rsidP="0001771A">
      <w:pPr>
        <w:pStyle w:val="aa"/>
        <w:spacing w:before="120" w:beforeAutospacing="0" w:after="120" w:afterAutospacing="0" w:line="276" w:lineRule="auto"/>
        <w:outlineLvl w:val="1"/>
      </w:pPr>
    </w:p>
    <w:p w:rsidR="0001771A" w:rsidRDefault="0001771A" w:rsidP="0001771A">
      <w:pPr>
        <w:pStyle w:val="aa"/>
        <w:spacing w:before="120" w:beforeAutospacing="0" w:after="120" w:afterAutospacing="0" w:line="276" w:lineRule="auto"/>
        <w:outlineLvl w:val="1"/>
      </w:pPr>
    </w:p>
    <w:p w:rsidR="0001771A" w:rsidRDefault="0001771A" w:rsidP="0001771A">
      <w:pPr>
        <w:pStyle w:val="aa"/>
        <w:spacing w:before="120" w:beforeAutospacing="0" w:after="120" w:afterAutospacing="0" w:line="276" w:lineRule="auto"/>
        <w:outlineLvl w:val="1"/>
      </w:pPr>
    </w:p>
    <w:p w:rsidR="0001771A" w:rsidRDefault="0001771A" w:rsidP="0001771A">
      <w:pPr>
        <w:pStyle w:val="aa"/>
        <w:spacing w:before="120" w:beforeAutospacing="0" w:after="120" w:afterAutospacing="0" w:line="276" w:lineRule="auto"/>
        <w:outlineLvl w:val="1"/>
      </w:pPr>
    </w:p>
    <w:p w:rsidR="0001771A" w:rsidRDefault="0001771A" w:rsidP="008A5EE1">
      <w:pPr>
        <w:shd w:val="clear" w:color="auto" w:fill="FFFFFF"/>
        <w:tabs>
          <w:tab w:val="left" w:pos="709"/>
          <w:tab w:val="left" w:pos="851"/>
        </w:tabs>
        <w:spacing w:line="322" w:lineRule="exact"/>
        <w:ind w:right="29"/>
        <w:jc w:val="both"/>
        <w:rPr>
          <w:rFonts w:ascii="Arial" w:hAnsi="Arial" w:cs="Arial"/>
          <w:color w:val="000000"/>
        </w:rPr>
      </w:pPr>
    </w:p>
    <w:p w:rsidR="002B24D0" w:rsidRDefault="002B24D0" w:rsidP="00733D0E">
      <w:pPr>
        <w:shd w:val="clear" w:color="auto" w:fill="FFFFFF"/>
        <w:tabs>
          <w:tab w:val="left" w:pos="709"/>
          <w:tab w:val="left" w:pos="851"/>
        </w:tabs>
        <w:spacing w:line="322" w:lineRule="exact"/>
        <w:ind w:right="29"/>
        <w:rPr>
          <w:rFonts w:ascii="Arial" w:hAnsi="Arial" w:cs="Arial"/>
          <w:b/>
          <w:sz w:val="28"/>
          <w:szCs w:val="28"/>
        </w:rPr>
      </w:pPr>
    </w:p>
    <w:p w:rsidR="00676F96" w:rsidRDefault="00676F96" w:rsidP="002B24D0">
      <w:pPr>
        <w:tabs>
          <w:tab w:val="right" w:pos="9540"/>
        </w:tabs>
        <w:ind w:right="99"/>
        <w:jc w:val="center"/>
        <w:rPr>
          <w:rFonts w:ascii="Arial" w:hAnsi="Arial" w:cs="Arial"/>
          <w:b/>
          <w:sz w:val="28"/>
          <w:szCs w:val="28"/>
        </w:rPr>
      </w:pPr>
    </w:p>
    <w:p w:rsidR="001B6676" w:rsidRPr="008E4740" w:rsidRDefault="001B6676" w:rsidP="001B6676">
      <w:pPr>
        <w:pStyle w:val="Default"/>
        <w:jc w:val="center"/>
        <w:rPr>
          <w:rFonts w:ascii="Times New Roman" w:hAnsi="Times New Roman"/>
          <w:sz w:val="28"/>
          <w:szCs w:val="40"/>
        </w:rPr>
      </w:pPr>
      <w:r w:rsidRPr="008E4740">
        <w:rPr>
          <w:rFonts w:ascii="Times New Roman" w:hAnsi="Times New Roman"/>
          <w:sz w:val="28"/>
          <w:szCs w:val="40"/>
        </w:rPr>
        <w:lastRenderedPageBreak/>
        <w:t>МЕСТНЫЕ НОРМАТИВЫ ГРАДОСТРОИТЕЛЬНОГО ПРОЕКТИРОВАНИЯ</w:t>
      </w:r>
    </w:p>
    <w:p w:rsidR="001B6676" w:rsidRPr="008E4740" w:rsidRDefault="001B6676" w:rsidP="001B6676">
      <w:pPr>
        <w:pStyle w:val="Default"/>
        <w:rPr>
          <w:rFonts w:ascii="Times New Roman" w:hAnsi="Times New Roman"/>
          <w:sz w:val="28"/>
          <w:szCs w:val="40"/>
        </w:rPr>
      </w:pPr>
    </w:p>
    <w:p w:rsidR="001B6676" w:rsidRPr="008E4740" w:rsidRDefault="001B6676" w:rsidP="001B6676">
      <w:pPr>
        <w:pStyle w:val="Default"/>
        <w:rPr>
          <w:rFonts w:ascii="Times New Roman" w:hAnsi="Times New Roman"/>
          <w:sz w:val="28"/>
          <w:szCs w:val="40"/>
        </w:rPr>
      </w:pPr>
    </w:p>
    <w:p w:rsidR="001B6676" w:rsidRPr="008E4740" w:rsidRDefault="001B6676" w:rsidP="001B6676">
      <w:pPr>
        <w:pStyle w:val="Default"/>
        <w:rPr>
          <w:rFonts w:ascii="Times New Roman" w:hAnsi="Times New Roman"/>
          <w:sz w:val="28"/>
          <w:szCs w:val="40"/>
        </w:rPr>
      </w:pPr>
    </w:p>
    <w:p w:rsidR="001B6676" w:rsidRPr="008E4740" w:rsidRDefault="001B6676" w:rsidP="001B6676">
      <w:pPr>
        <w:pStyle w:val="Default"/>
        <w:rPr>
          <w:rFonts w:ascii="Times New Roman" w:hAnsi="Times New Roman"/>
          <w:sz w:val="28"/>
          <w:szCs w:val="40"/>
        </w:rPr>
      </w:pPr>
    </w:p>
    <w:p w:rsidR="001B6676" w:rsidRPr="008E4740" w:rsidRDefault="001B6676" w:rsidP="001B6676">
      <w:pPr>
        <w:pStyle w:val="Default"/>
        <w:rPr>
          <w:rFonts w:ascii="Times New Roman" w:hAnsi="Times New Roman"/>
          <w:sz w:val="28"/>
          <w:szCs w:val="40"/>
        </w:rPr>
      </w:pPr>
    </w:p>
    <w:p w:rsidR="001B6676" w:rsidRPr="008E4740" w:rsidRDefault="001B6676" w:rsidP="001B6676">
      <w:pPr>
        <w:pStyle w:val="Default"/>
        <w:jc w:val="right"/>
        <w:rPr>
          <w:rFonts w:ascii="Times New Roman" w:hAnsi="Times New Roman"/>
          <w:sz w:val="28"/>
          <w:szCs w:val="48"/>
        </w:rPr>
      </w:pPr>
    </w:p>
    <w:p w:rsidR="001B6676" w:rsidRPr="008E4740" w:rsidRDefault="001B6676" w:rsidP="001B6676">
      <w:pPr>
        <w:pStyle w:val="Default"/>
        <w:jc w:val="right"/>
        <w:rPr>
          <w:rFonts w:ascii="Times New Roman" w:hAnsi="Times New Roman"/>
          <w:sz w:val="28"/>
          <w:szCs w:val="48"/>
        </w:rPr>
      </w:pPr>
    </w:p>
    <w:p w:rsidR="001B6676" w:rsidRDefault="001B6676" w:rsidP="001B6676">
      <w:pPr>
        <w:pStyle w:val="Default"/>
        <w:jc w:val="right"/>
        <w:rPr>
          <w:rFonts w:ascii="Times New Roman" w:hAnsi="Times New Roman"/>
          <w:sz w:val="28"/>
          <w:szCs w:val="48"/>
        </w:rPr>
      </w:pPr>
    </w:p>
    <w:p w:rsidR="001B6676" w:rsidRDefault="001B6676" w:rsidP="001B6676">
      <w:pPr>
        <w:pStyle w:val="Default"/>
        <w:jc w:val="right"/>
        <w:rPr>
          <w:rFonts w:ascii="Times New Roman" w:hAnsi="Times New Roman"/>
          <w:sz w:val="28"/>
          <w:szCs w:val="48"/>
        </w:rPr>
      </w:pPr>
    </w:p>
    <w:p w:rsidR="001B6676" w:rsidRDefault="001B6676" w:rsidP="001B6676">
      <w:pPr>
        <w:pStyle w:val="Default"/>
        <w:jc w:val="right"/>
        <w:rPr>
          <w:rFonts w:ascii="Times New Roman" w:hAnsi="Times New Roman"/>
          <w:sz w:val="28"/>
          <w:szCs w:val="48"/>
        </w:rPr>
      </w:pPr>
    </w:p>
    <w:p w:rsidR="001B6676" w:rsidRPr="008E4740" w:rsidRDefault="001B6676" w:rsidP="001B6676">
      <w:pPr>
        <w:pStyle w:val="Default"/>
        <w:jc w:val="right"/>
        <w:rPr>
          <w:rFonts w:ascii="Times New Roman" w:hAnsi="Times New Roman"/>
          <w:sz w:val="28"/>
          <w:szCs w:val="48"/>
        </w:rPr>
      </w:pPr>
    </w:p>
    <w:p w:rsidR="001B6676" w:rsidRPr="008E4740" w:rsidRDefault="001B6676" w:rsidP="001B6676">
      <w:pPr>
        <w:pStyle w:val="Default"/>
        <w:jc w:val="right"/>
        <w:rPr>
          <w:rFonts w:ascii="Times New Roman" w:hAnsi="Times New Roman"/>
          <w:sz w:val="28"/>
          <w:szCs w:val="48"/>
        </w:rPr>
      </w:pPr>
    </w:p>
    <w:p w:rsidR="001B6676" w:rsidRPr="008E4740" w:rsidRDefault="001B6676" w:rsidP="001B6676">
      <w:pPr>
        <w:pStyle w:val="Default"/>
        <w:jc w:val="right"/>
        <w:rPr>
          <w:rFonts w:ascii="Times New Roman" w:hAnsi="Times New Roman" w:cs="Times New Roman"/>
          <w:b/>
          <w:sz w:val="28"/>
          <w:szCs w:val="48"/>
        </w:rPr>
      </w:pPr>
    </w:p>
    <w:p w:rsidR="001B6676" w:rsidRDefault="001B6676" w:rsidP="001B6676">
      <w:pPr>
        <w:pStyle w:val="Default"/>
        <w:jc w:val="center"/>
        <w:rPr>
          <w:rFonts w:ascii="Times New Roman" w:hAnsi="Times New Roman" w:cs="Times New Roman"/>
          <w:b/>
          <w:sz w:val="48"/>
          <w:szCs w:val="48"/>
        </w:rPr>
      </w:pPr>
    </w:p>
    <w:p w:rsidR="001B6676" w:rsidRPr="008E4740" w:rsidRDefault="001B6676" w:rsidP="001B6676">
      <w:pPr>
        <w:pStyle w:val="Default"/>
        <w:jc w:val="center"/>
        <w:rPr>
          <w:rFonts w:ascii="Times New Roman" w:hAnsi="Times New Roman" w:cs="Times New Roman"/>
          <w:b/>
          <w:sz w:val="48"/>
          <w:szCs w:val="48"/>
        </w:rPr>
      </w:pPr>
      <w:r w:rsidRPr="008E4740">
        <w:rPr>
          <w:rFonts w:ascii="Times New Roman" w:hAnsi="Times New Roman" w:cs="Times New Roman"/>
          <w:b/>
          <w:sz w:val="48"/>
          <w:szCs w:val="48"/>
        </w:rPr>
        <w:t>ГРАДОСТРОИТЕЛЬСТВО.</w:t>
      </w:r>
    </w:p>
    <w:p w:rsidR="001B6676" w:rsidRPr="008E4740" w:rsidRDefault="001B6676" w:rsidP="001B6676">
      <w:pPr>
        <w:pStyle w:val="Default"/>
        <w:jc w:val="center"/>
        <w:rPr>
          <w:rFonts w:ascii="Times New Roman" w:hAnsi="Times New Roman" w:cs="Times New Roman"/>
          <w:b/>
          <w:sz w:val="48"/>
          <w:szCs w:val="48"/>
        </w:rPr>
      </w:pPr>
      <w:r w:rsidRPr="008E4740">
        <w:rPr>
          <w:rFonts w:ascii="Times New Roman" w:hAnsi="Times New Roman" w:cs="Times New Roman"/>
          <w:b/>
          <w:sz w:val="48"/>
          <w:szCs w:val="48"/>
        </w:rPr>
        <w:t xml:space="preserve">ПЛАНИРОВКА И ЗАСТРОЙКА МО </w:t>
      </w:r>
      <w:r>
        <w:rPr>
          <w:rFonts w:ascii="Times New Roman" w:hAnsi="Times New Roman" w:cs="Times New Roman"/>
          <w:b/>
          <w:sz w:val="48"/>
          <w:szCs w:val="48"/>
        </w:rPr>
        <w:t>ПЕРВОМАЙСКИЙ</w:t>
      </w:r>
      <w:r w:rsidRPr="008E4740">
        <w:rPr>
          <w:rFonts w:ascii="Times New Roman" w:hAnsi="Times New Roman" w:cs="Times New Roman"/>
          <w:b/>
          <w:sz w:val="48"/>
          <w:szCs w:val="48"/>
        </w:rPr>
        <w:t xml:space="preserve"> СЕЛЬСОВЕТ </w:t>
      </w:r>
      <w:r>
        <w:rPr>
          <w:rFonts w:ascii="Times New Roman" w:hAnsi="Times New Roman" w:cs="Times New Roman"/>
          <w:b/>
          <w:sz w:val="48"/>
          <w:szCs w:val="48"/>
        </w:rPr>
        <w:t>ПЕРВОМАЙСКОГО</w:t>
      </w:r>
      <w:r w:rsidRPr="008E4740">
        <w:rPr>
          <w:rFonts w:ascii="Times New Roman" w:hAnsi="Times New Roman" w:cs="Times New Roman"/>
          <w:b/>
          <w:sz w:val="48"/>
          <w:szCs w:val="48"/>
        </w:rPr>
        <w:t xml:space="preserve"> РАЙОНА</w:t>
      </w:r>
    </w:p>
    <w:p w:rsidR="001B6676" w:rsidRDefault="001B6676" w:rsidP="001B6676">
      <w:pPr>
        <w:jc w:val="center"/>
        <w:rPr>
          <w:b/>
          <w:sz w:val="48"/>
          <w:szCs w:val="48"/>
        </w:rPr>
      </w:pPr>
      <w:r w:rsidRPr="008E4740">
        <w:rPr>
          <w:b/>
          <w:sz w:val="48"/>
          <w:szCs w:val="48"/>
        </w:rPr>
        <w:t>ОРЕНБУРГСКОЙ ОБЛАСТИ</w:t>
      </w:r>
    </w:p>
    <w:p w:rsidR="001B6676" w:rsidRPr="008E4740" w:rsidRDefault="001B6676" w:rsidP="001B6676">
      <w:pPr>
        <w:jc w:val="center"/>
        <w:rPr>
          <w:sz w:val="28"/>
          <w:szCs w:val="28"/>
        </w:rPr>
      </w:pPr>
      <w:r w:rsidRPr="008E4740">
        <w:rPr>
          <w:sz w:val="28"/>
          <w:szCs w:val="28"/>
        </w:rPr>
        <w:t>(</w:t>
      </w:r>
      <w:r>
        <w:rPr>
          <w:sz w:val="28"/>
          <w:szCs w:val="28"/>
        </w:rPr>
        <w:t>Том 3: правила и область применения</w:t>
      </w:r>
      <w:r w:rsidRPr="008E4740">
        <w:rPr>
          <w:sz w:val="28"/>
          <w:szCs w:val="28"/>
        </w:rPr>
        <w:t>)</w:t>
      </w:r>
    </w:p>
    <w:p w:rsidR="001B6676" w:rsidRDefault="001B6676" w:rsidP="001B6676">
      <w:pPr>
        <w:jc w:val="center"/>
        <w:rPr>
          <w:b/>
          <w:sz w:val="48"/>
          <w:szCs w:val="48"/>
        </w:rPr>
      </w:pPr>
    </w:p>
    <w:p w:rsidR="001B6676" w:rsidRDefault="001B6676" w:rsidP="001B6676">
      <w:pPr>
        <w:jc w:val="center"/>
        <w:rPr>
          <w:b/>
          <w:sz w:val="48"/>
          <w:szCs w:val="48"/>
        </w:rPr>
      </w:pPr>
    </w:p>
    <w:p w:rsidR="001B6676" w:rsidRDefault="001B6676" w:rsidP="001B6676">
      <w:pPr>
        <w:jc w:val="center"/>
        <w:rPr>
          <w:b/>
          <w:sz w:val="48"/>
          <w:szCs w:val="48"/>
        </w:rPr>
      </w:pPr>
    </w:p>
    <w:p w:rsidR="001B6676" w:rsidRDefault="001B6676" w:rsidP="001B6676">
      <w:pPr>
        <w:jc w:val="center"/>
        <w:rPr>
          <w:b/>
          <w:sz w:val="48"/>
          <w:szCs w:val="48"/>
        </w:rPr>
      </w:pPr>
    </w:p>
    <w:p w:rsidR="001B6676" w:rsidRDefault="001B6676" w:rsidP="001B6676">
      <w:pPr>
        <w:jc w:val="center"/>
        <w:rPr>
          <w:b/>
          <w:sz w:val="48"/>
          <w:szCs w:val="48"/>
        </w:rPr>
      </w:pPr>
    </w:p>
    <w:p w:rsidR="001B6676" w:rsidRDefault="001B6676" w:rsidP="001B6676">
      <w:pPr>
        <w:jc w:val="center"/>
      </w:pPr>
    </w:p>
    <w:p w:rsidR="001B6676" w:rsidRDefault="001B6676" w:rsidP="001B6676">
      <w:pPr>
        <w:jc w:val="center"/>
      </w:pPr>
    </w:p>
    <w:p w:rsidR="001B6676" w:rsidRDefault="001B6676" w:rsidP="001B6676">
      <w:pPr>
        <w:jc w:val="center"/>
      </w:pPr>
    </w:p>
    <w:p w:rsidR="001B6676" w:rsidRDefault="001B6676" w:rsidP="001B6676">
      <w:pPr>
        <w:jc w:val="center"/>
        <w:rPr>
          <w:b/>
        </w:rPr>
      </w:pPr>
      <w:smartTag w:uri="urn:schemas-microsoft-com:office:smarttags" w:element="metricconverter">
        <w:smartTagPr>
          <w:attr w:name="ProductID" w:val="2014 г"/>
        </w:smartTagPr>
        <w:r w:rsidRPr="008E4740">
          <w:t>2014 г</w:t>
        </w:r>
      </w:smartTag>
      <w:r w:rsidRPr="008E4740">
        <w:t>.</w:t>
      </w:r>
      <w:r>
        <w:rPr>
          <w:b/>
        </w:rPr>
        <w:br w:type="page"/>
      </w:r>
    </w:p>
    <w:p w:rsidR="001B6676" w:rsidRPr="00C847E3" w:rsidRDefault="001B6676" w:rsidP="001B6676">
      <w:pPr>
        <w:jc w:val="center"/>
        <w:rPr>
          <w:b/>
        </w:rPr>
      </w:pPr>
      <w:r w:rsidRPr="00C847E3">
        <w:rPr>
          <w:b/>
        </w:rPr>
        <w:t>СОДЕРЖАНИЕ</w:t>
      </w:r>
    </w:p>
    <w:p w:rsidR="001B6676" w:rsidRPr="00C847E3" w:rsidRDefault="001B6676" w:rsidP="001B6676">
      <w:pPr>
        <w:jc w:val="center"/>
        <w:rPr>
          <w:b/>
        </w:rPr>
      </w:pPr>
    </w:p>
    <w:p w:rsidR="001B6676" w:rsidRPr="00C847E3" w:rsidRDefault="001B6676" w:rsidP="001B6676"/>
    <w:p w:rsidR="001B6676" w:rsidRPr="00DF095D" w:rsidRDefault="001B6676" w:rsidP="001B6676">
      <w:pPr>
        <w:pStyle w:val="11"/>
        <w:tabs>
          <w:tab w:val="right" w:leader="dot" w:pos="9911"/>
        </w:tabs>
        <w:rPr>
          <w:b/>
          <w:noProof/>
          <w:sz w:val="24"/>
          <w:szCs w:val="24"/>
        </w:rPr>
      </w:pPr>
      <w:r w:rsidRPr="00DF095D">
        <w:rPr>
          <w:b/>
          <w:sz w:val="24"/>
          <w:szCs w:val="24"/>
        </w:rPr>
        <w:fldChar w:fldCharType="begin"/>
      </w:r>
      <w:r w:rsidRPr="00DF095D">
        <w:rPr>
          <w:b/>
          <w:sz w:val="24"/>
          <w:szCs w:val="24"/>
        </w:rPr>
        <w:instrText xml:space="preserve"> TOC \o "1-1" \h \z \u </w:instrText>
      </w:r>
      <w:r w:rsidRPr="00DF095D">
        <w:rPr>
          <w:b/>
          <w:sz w:val="24"/>
          <w:szCs w:val="24"/>
        </w:rPr>
        <w:fldChar w:fldCharType="separate"/>
      </w:r>
      <w:hyperlink w:anchor="_Toc400527660" w:history="1">
        <w:r w:rsidRPr="00DF095D">
          <w:rPr>
            <w:rStyle w:val="a9"/>
            <w:b/>
            <w:caps/>
            <w:noProof/>
          </w:rPr>
          <w:t>1. Назначение местных нормативов градостроительного проектирования</w:t>
        </w:r>
        <w:r w:rsidRPr="00DF095D">
          <w:rPr>
            <w:b/>
            <w:noProof/>
            <w:webHidden/>
          </w:rPr>
          <w:tab/>
        </w:r>
        <w:r w:rsidRPr="00DF095D">
          <w:rPr>
            <w:b/>
            <w:noProof/>
            <w:webHidden/>
          </w:rPr>
          <w:fldChar w:fldCharType="begin"/>
        </w:r>
        <w:r w:rsidRPr="00DF095D">
          <w:rPr>
            <w:b/>
            <w:noProof/>
            <w:webHidden/>
          </w:rPr>
          <w:instrText xml:space="preserve"> PAGEREF _Toc400527660 \h </w:instrText>
        </w:r>
        <w:r w:rsidR="009C0469" w:rsidRPr="00DF095D">
          <w:rPr>
            <w:b/>
            <w:noProof/>
            <w:webHidden/>
          </w:rPr>
        </w:r>
        <w:r w:rsidRPr="00DF095D">
          <w:rPr>
            <w:b/>
            <w:noProof/>
            <w:webHidden/>
          </w:rPr>
          <w:fldChar w:fldCharType="separate"/>
        </w:r>
        <w:r w:rsidR="00963302">
          <w:rPr>
            <w:b/>
            <w:noProof/>
            <w:webHidden/>
          </w:rPr>
          <w:t>113</w:t>
        </w:r>
        <w:r w:rsidRPr="00DF095D">
          <w:rPr>
            <w:b/>
            <w:noProof/>
            <w:webHidden/>
          </w:rPr>
          <w:fldChar w:fldCharType="end"/>
        </w:r>
      </w:hyperlink>
    </w:p>
    <w:p w:rsidR="001B6676" w:rsidRPr="00DF095D" w:rsidRDefault="001B6676" w:rsidP="001B6676">
      <w:pPr>
        <w:pStyle w:val="11"/>
        <w:tabs>
          <w:tab w:val="right" w:leader="dot" w:pos="9911"/>
        </w:tabs>
        <w:rPr>
          <w:b/>
          <w:noProof/>
          <w:sz w:val="24"/>
          <w:szCs w:val="24"/>
        </w:rPr>
      </w:pPr>
      <w:hyperlink w:anchor="_Toc400527661" w:history="1">
        <w:r w:rsidRPr="00DF095D">
          <w:rPr>
            <w:rStyle w:val="a9"/>
            <w:b/>
            <w:caps/>
            <w:noProof/>
          </w:rPr>
          <w:t>2. область применения местных нормативо градостроительного проектирования</w:t>
        </w:r>
        <w:r w:rsidRPr="00DF095D">
          <w:rPr>
            <w:b/>
            <w:noProof/>
            <w:webHidden/>
          </w:rPr>
          <w:tab/>
        </w:r>
        <w:r w:rsidRPr="00DF095D">
          <w:rPr>
            <w:b/>
            <w:noProof/>
            <w:webHidden/>
          </w:rPr>
          <w:fldChar w:fldCharType="begin"/>
        </w:r>
        <w:r w:rsidRPr="00DF095D">
          <w:rPr>
            <w:b/>
            <w:noProof/>
            <w:webHidden/>
          </w:rPr>
          <w:instrText xml:space="preserve"> PAGEREF _Toc400527661 \h </w:instrText>
        </w:r>
        <w:r w:rsidR="009C0469" w:rsidRPr="00DF095D">
          <w:rPr>
            <w:b/>
            <w:noProof/>
            <w:webHidden/>
          </w:rPr>
        </w:r>
        <w:r w:rsidRPr="00DF095D">
          <w:rPr>
            <w:b/>
            <w:noProof/>
            <w:webHidden/>
          </w:rPr>
          <w:fldChar w:fldCharType="separate"/>
        </w:r>
        <w:r w:rsidR="00963302">
          <w:rPr>
            <w:b/>
            <w:noProof/>
            <w:webHidden/>
          </w:rPr>
          <w:t>113</w:t>
        </w:r>
        <w:r w:rsidRPr="00DF095D">
          <w:rPr>
            <w:b/>
            <w:noProof/>
            <w:webHidden/>
          </w:rPr>
          <w:fldChar w:fldCharType="end"/>
        </w:r>
      </w:hyperlink>
    </w:p>
    <w:p w:rsidR="001B6676" w:rsidRPr="00DF095D" w:rsidRDefault="001B6676" w:rsidP="001B6676">
      <w:pPr>
        <w:pStyle w:val="11"/>
        <w:tabs>
          <w:tab w:val="right" w:leader="dot" w:pos="9911"/>
        </w:tabs>
        <w:rPr>
          <w:b/>
          <w:noProof/>
          <w:sz w:val="24"/>
          <w:szCs w:val="24"/>
        </w:rPr>
      </w:pPr>
      <w:hyperlink w:anchor="_Toc400527662" w:history="1">
        <w:r w:rsidRPr="00DF095D">
          <w:rPr>
            <w:rStyle w:val="a9"/>
            <w:b/>
            <w:noProof/>
          </w:rPr>
          <w:t>3. ТЕРМИНЫ И ОПРЕДЕЛЕНИЯ</w:t>
        </w:r>
        <w:r w:rsidRPr="00DF095D">
          <w:rPr>
            <w:b/>
            <w:noProof/>
            <w:webHidden/>
          </w:rPr>
          <w:tab/>
        </w:r>
        <w:r w:rsidRPr="00DF095D">
          <w:rPr>
            <w:b/>
            <w:noProof/>
            <w:webHidden/>
          </w:rPr>
          <w:fldChar w:fldCharType="begin"/>
        </w:r>
        <w:r w:rsidRPr="00DF095D">
          <w:rPr>
            <w:b/>
            <w:noProof/>
            <w:webHidden/>
          </w:rPr>
          <w:instrText xml:space="preserve"> PAGEREF _Toc400527662 \h </w:instrText>
        </w:r>
        <w:r w:rsidR="009C0469" w:rsidRPr="00DF095D">
          <w:rPr>
            <w:b/>
            <w:noProof/>
            <w:webHidden/>
          </w:rPr>
        </w:r>
        <w:r w:rsidRPr="00DF095D">
          <w:rPr>
            <w:b/>
            <w:noProof/>
            <w:webHidden/>
          </w:rPr>
          <w:fldChar w:fldCharType="separate"/>
        </w:r>
        <w:r w:rsidR="00963302">
          <w:rPr>
            <w:b/>
            <w:noProof/>
            <w:webHidden/>
          </w:rPr>
          <w:t>114</w:t>
        </w:r>
        <w:r w:rsidRPr="00DF095D">
          <w:rPr>
            <w:b/>
            <w:noProof/>
            <w:webHidden/>
          </w:rPr>
          <w:fldChar w:fldCharType="end"/>
        </w:r>
      </w:hyperlink>
    </w:p>
    <w:p w:rsidR="001B6676" w:rsidRPr="00DF095D" w:rsidRDefault="001B6676" w:rsidP="001B6676">
      <w:pPr>
        <w:pStyle w:val="11"/>
        <w:tabs>
          <w:tab w:val="right" w:leader="dot" w:pos="9911"/>
        </w:tabs>
        <w:rPr>
          <w:b/>
          <w:noProof/>
          <w:sz w:val="24"/>
          <w:szCs w:val="24"/>
        </w:rPr>
      </w:pPr>
      <w:hyperlink w:anchor="_Toc400527663" w:history="1">
        <w:r w:rsidRPr="00DF095D">
          <w:rPr>
            <w:rStyle w:val="a9"/>
            <w:b/>
            <w:caps/>
            <w:noProof/>
          </w:rPr>
          <w:t>4. Перечень нормативных документов, используемых при подготовке местных нормативов градостроительного проектирования МО ПЕРВОМАЙСКИЙ сельсовет ПЕРВОМАЙСКОГО района Оренбургской области</w:t>
        </w:r>
        <w:r w:rsidRPr="00DF095D">
          <w:rPr>
            <w:b/>
            <w:noProof/>
            <w:webHidden/>
          </w:rPr>
          <w:tab/>
        </w:r>
        <w:r w:rsidRPr="00DF095D">
          <w:rPr>
            <w:b/>
            <w:noProof/>
            <w:webHidden/>
          </w:rPr>
          <w:fldChar w:fldCharType="begin"/>
        </w:r>
        <w:r w:rsidRPr="00DF095D">
          <w:rPr>
            <w:b/>
            <w:noProof/>
            <w:webHidden/>
          </w:rPr>
          <w:instrText xml:space="preserve"> PAGEREF _Toc400527663 \h </w:instrText>
        </w:r>
        <w:r w:rsidR="009C0469" w:rsidRPr="00DF095D">
          <w:rPr>
            <w:b/>
            <w:noProof/>
            <w:webHidden/>
          </w:rPr>
        </w:r>
        <w:r w:rsidRPr="00DF095D">
          <w:rPr>
            <w:b/>
            <w:noProof/>
            <w:webHidden/>
          </w:rPr>
          <w:fldChar w:fldCharType="separate"/>
        </w:r>
        <w:r w:rsidR="00963302">
          <w:rPr>
            <w:b/>
            <w:noProof/>
            <w:webHidden/>
          </w:rPr>
          <w:t>118</w:t>
        </w:r>
        <w:r w:rsidRPr="00DF095D">
          <w:rPr>
            <w:b/>
            <w:noProof/>
            <w:webHidden/>
          </w:rPr>
          <w:fldChar w:fldCharType="end"/>
        </w:r>
      </w:hyperlink>
    </w:p>
    <w:p w:rsidR="001B6676" w:rsidRPr="00DF095D" w:rsidRDefault="001B6676" w:rsidP="001B6676">
      <w:pPr>
        <w:rPr>
          <w:b/>
          <w:highlight w:val="yellow"/>
        </w:rPr>
      </w:pPr>
      <w:r w:rsidRPr="00DF095D">
        <w:rPr>
          <w:b/>
        </w:rPr>
        <w:fldChar w:fldCharType="end"/>
      </w:r>
    </w:p>
    <w:p w:rsidR="001B6676" w:rsidRPr="00650DD7" w:rsidRDefault="001B6676" w:rsidP="001B6676">
      <w:pPr>
        <w:rPr>
          <w:highlight w:val="yellow"/>
        </w:rPr>
      </w:pPr>
    </w:p>
    <w:p w:rsidR="001B6676" w:rsidRPr="00650DD7" w:rsidRDefault="001B6676" w:rsidP="001B6676">
      <w:pPr>
        <w:rPr>
          <w:highlight w:val="yellow"/>
        </w:rPr>
      </w:pPr>
    </w:p>
    <w:p w:rsidR="001B6676" w:rsidRPr="00650DD7" w:rsidRDefault="001B6676" w:rsidP="001B6676">
      <w:pPr>
        <w:rPr>
          <w:highlight w:val="yellow"/>
        </w:rPr>
      </w:pPr>
      <w:r w:rsidRPr="00650DD7">
        <w:rPr>
          <w:highlight w:val="yellow"/>
        </w:rPr>
        <w:br w:type="page"/>
      </w:r>
    </w:p>
    <w:p w:rsidR="001B6676" w:rsidRPr="00C847E3" w:rsidRDefault="001B6676" w:rsidP="001B6676">
      <w:pPr>
        <w:pStyle w:val="1"/>
        <w:spacing w:after="120"/>
        <w:jc w:val="center"/>
        <w:rPr>
          <w:b w:val="0"/>
          <w:caps/>
          <w:sz w:val="24"/>
        </w:rPr>
      </w:pPr>
      <w:bookmarkStart w:id="123" w:name="_Toc400527660"/>
      <w:r w:rsidRPr="00C847E3">
        <w:rPr>
          <w:caps/>
          <w:sz w:val="24"/>
        </w:rPr>
        <w:t>1. Назначение местных нормативов градостроительного проектирования</w:t>
      </w:r>
      <w:bookmarkEnd w:id="123"/>
    </w:p>
    <w:p w:rsidR="001B6676" w:rsidRPr="00C847E3" w:rsidRDefault="001B6676" w:rsidP="001B6676">
      <w:pPr>
        <w:pStyle w:val="ConsPlusNormal"/>
        <w:widowControl/>
        <w:spacing w:line="276" w:lineRule="auto"/>
        <w:ind w:firstLine="851"/>
        <w:rPr>
          <w:rFonts w:ascii="Times New Roman" w:hAnsi="Times New Roman"/>
          <w:sz w:val="24"/>
          <w:szCs w:val="24"/>
        </w:rPr>
      </w:pPr>
      <w:r w:rsidRPr="00C847E3">
        <w:rPr>
          <w:rFonts w:ascii="Times New Roman" w:hAnsi="Times New Roman"/>
          <w:sz w:val="24"/>
          <w:szCs w:val="24"/>
        </w:rPr>
        <w:t>1.1 Местные нормативы градостроительного проектирования Первомайского сельского совета Первомайского района Оренбургской области (далее - Нормативы) разработаны в соответствии с Градостроительным кодексом Российской Федерации от 29.12.2004 №190-ФЗ, СП 42.13330.2011 "Свод правил. Градостроительство. Планировка и застройка городских и сельских поселений. Актуализированная редакция СНиП 2.07.01-89*", Федеральным законом от 06.10.2003 года №131-ФЗ "Об общих принципах организации местного самоуправления в РФ", нормативными правовыми актами Оренбургской области о градостроительной деятельности, муниципальными правовыми актами МО Первомайский сельсовет о составе и порядке подготовки местных нормативов градостроительного проектирования, иными нормативными правовыми и нормативными техническими документами.</w:t>
      </w:r>
    </w:p>
    <w:p w:rsidR="001B6676" w:rsidRPr="000876EA" w:rsidRDefault="001B6676" w:rsidP="001B6676">
      <w:pPr>
        <w:ind w:firstLine="851"/>
        <w:jc w:val="both"/>
      </w:pPr>
      <w:r w:rsidRPr="000876EA">
        <w:rPr>
          <w:color w:val="000000"/>
        </w:rPr>
        <w:t>1.2</w:t>
      </w:r>
      <w:r w:rsidRPr="000876EA">
        <w:rPr>
          <w:color w:val="000000"/>
        </w:rPr>
        <w:tab/>
      </w:r>
      <w:r w:rsidRPr="000876EA">
        <w:t>Местные нормативы градостроительного проектирования Первомайского сельского совета содержат расчетные показатели минимально допустимого уровня обеспеченности объектами местного значения в целях обеспечения благоприятных условий жизнедеятельности населения МО Первомайский сельсовет.</w:t>
      </w:r>
    </w:p>
    <w:p w:rsidR="001B6676" w:rsidRPr="000876EA" w:rsidRDefault="001B6676" w:rsidP="001B6676">
      <w:pPr>
        <w:ind w:firstLine="851"/>
        <w:jc w:val="both"/>
        <w:rPr>
          <w:color w:val="000000"/>
        </w:rPr>
      </w:pPr>
      <w:r w:rsidRPr="000876EA">
        <w:rPr>
          <w:color w:val="000000"/>
        </w:rPr>
        <w:t>1.3 Настоящие нормативы решают следующие основные задачи:</w:t>
      </w:r>
    </w:p>
    <w:p w:rsidR="001B6676" w:rsidRPr="000876EA" w:rsidRDefault="001B6676" w:rsidP="001B6676">
      <w:pPr>
        <w:pStyle w:val="ad"/>
        <w:numPr>
          <w:ilvl w:val="0"/>
          <w:numId w:val="25"/>
        </w:numPr>
        <w:tabs>
          <w:tab w:val="left" w:pos="993"/>
        </w:tabs>
        <w:spacing w:after="0"/>
        <w:ind w:left="0" w:firstLine="851"/>
        <w:jc w:val="both"/>
        <w:textAlignment w:val="baseline"/>
        <w:rPr>
          <w:rFonts w:ascii="Times New Roman" w:hAnsi="Times New Roman"/>
          <w:color w:val="000000"/>
          <w:sz w:val="24"/>
          <w:szCs w:val="24"/>
          <w:lang w:eastAsia="ru-RU"/>
        </w:rPr>
      </w:pPr>
      <w:r w:rsidRPr="000876EA">
        <w:rPr>
          <w:rFonts w:ascii="Times New Roman" w:hAnsi="Times New Roman"/>
          <w:color w:val="000000"/>
          <w:sz w:val="24"/>
          <w:szCs w:val="24"/>
          <w:lang w:eastAsia="ru-RU"/>
        </w:rPr>
        <w:t xml:space="preserve">установление минимального набора показателей, расчет которых необходим при разработке документов градостроительного проектирования </w:t>
      </w:r>
      <w:r w:rsidRPr="000876EA">
        <w:rPr>
          <w:rFonts w:ascii="Times New Roman" w:hAnsi="Times New Roman"/>
          <w:sz w:val="24"/>
          <w:szCs w:val="24"/>
          <w:lang w:eastAsia="ru-RU"/>
        </w:rPr>
        <w:t>МО Первомайский сельсовет</w:t>
      </w:r>
      <w:r w:rsidRPr="000876EA">
        <w:rPr>
          <w:rFonts w:ascii="Times New Roman" w:hAnsi="Times New Roman"/>
          <w:color w:val="000000"/>
          <w:sz w:val="24"/>
          <w:szCs w:val="24"/>
          <w:lang w:eastAsia="ru-RU"/>
        </w:rPr>
        <w:t>;</w:t>
      </w:r>
    </w:p>
    <w:p w:rsidR="001B6676" w:rsidRPr="000876EA" w:rsidRDefault="001B6676" w:rsidP="001B6676">
      <w:pPr>
        <w:pStyle w:val="ad"/>
        <w:numPr>
          <w:ilvl w:val="0"/>
          <w:numId w:val="25"/>
        </w:numPr>
        <w:tabs>
          <w:tab w:val="left" w:pos="993"/>
        </w:tabs>
        <w:spacing w:after="0"/>
        <w:ind w:left="0" w:firstLine="851"/>
        <w:jc w:val="both"/>
        <w:textAlignment w:val="baseline"/>
        <w:rPr>
          <w:rFonts w:ascii="Times New Roman" w:hAnsi="Times New Roman"/>
          <w:color w:val="000000"/>
          <w:sz w:val="24"/>
          <w:szCs w:val="24"/>
          <w:lang w:eastAsia="ru-RU"/>
        </w:rPr>
      </w:pPr>
      <w:r w:rsidRPr="000876EA">
        <w:rPr>
          <w:rFonts w:ascii="Times New Roman" w:hAnsi="Times New Roman"/>
          <w:color w:val="000000"/>
          <w:sz w:val="24"/>
          <w:szCs w:val="24"/>
          <w:lang w:eastAsia="ru-RU"/>
        </w:rPr>
        <w:t>распределение используемых при проектировании показателей на группы по видам градостроительной документации (документам территориального планирования, градостроительного зонирования и документации по планировке территории);</w:t>
      </w:r>
    </w:p>
    <w:p w:rsidR="001B6676" w:rsidRPr="000876EA" w:rsidRDefault="001B6676" w:rsidP="001B6676">
      <w:pPr>
        <w:pStyle w:val="ad"/>
        <w:numPr>
          <w:ilvl w:val="0"/>
          <w:numId w:val="25"/>
        </w:numPr>
        <w:tabs>
          <w:tab w:val="left" w:pos="993"/>
        </w:tabs>
        <w:spacing w:after="0"/>
        <w:ind w:left="0" w:firstLine="851"/>
        <w:jc w:val="both"/>
        <w:textAlignment w:val="baseline"/>
        <w:rPr>
          <w:rFonts w:ascii="Times New Roman" w:hAnsi="Times New Roman"/>
          <w:sz w:val="24"/>
          <w:szCs w:val="24"/>
          <w:lang w:eastAsia="ru-RU"/>
        </w:rPr>
      </w:pPr>
      <w:r w:rsidRPr="000876EA">
        <w:rPr>
          <w:rFonts w:ascii="Times New Roman" w:hAnsi="Times New Roman"/>
          <w:color w:val="000000"/>
          <w:sz w:val="24"/>
          <w:szCs w:val="24"/>
          <w:lang w:eastAsia="ru-RU"/>
        </w:rPr>
        <w:t xml:space="preserve">обеспечение оценки качества градостроительной документации в плане соответствия её решений целям повышения качества жизни населения </w:t>
      </w:r>
      <w:r w:rsidRPr="000876EA">
        <w:rPr>
          <w:rFonts w:ascii="Times New Roman" w:hAnsi="Times New Roman"/>
          <w:sz w:val="24"/>
          <w:szCs w:val="24"/>
          <w:lang w:eastAsia="ru-RU"/>
        </w:rPr>
        <w:t>МО Первомайский сельсовет;</w:t>
      </w:r>
    </w:p>
    <w:p w:rsidR="001B6676" w:rsidRPr="00C833D3" w:rsidRDefault="001B6676" w:rsidP="001B6676">
      <w:pPr>
        <w:pStyle w:val="ad"/>
        <w:numPr>
          <w:ilvl w:val="0"/>
          <w:numId w:val="25"/>
        </w:numPr>
        <w:tabs>
          <w:tab w:val="left" w:pos="993"/>
        </w:tabs>
        <w:spacing w:after="0"/>
        <w:ind w:left="0" w:firstLine="851"/>
        <w:jc w:val="both"/>
        <w:textAlignment w:val="baseline"/>
        <w:rPr>
          <w:rFonts w:ascii="Times New Roman" w:hAnsi="Times New Roman"/>
          <w:sz w:val="24"/>
          <w:szCs w:val="24"/>
          <w:lang w:eastAsia="ru-RU"/>
        </w:rPr>
      </w:pPr>
      <w:r w:rsidRPr="00C833D3">
        <w:rPr>
          <w:rFonts w:ascii="Times New Roman" w:hAnsi="Times New Roman"/>
          <w:color w:val="000000"/>
          <w:sz w:val="24"/>
          <w:szCs w:val="24"/>
          <w:lang w:eastAsia="ru-RU"/>
        </w:rPr>
        <w:t xml:space="preserve">обеспечение постоянного контроля соответствия проектных решений градостроительной документации изменяющимся социально-экономическим условиям территории </w:t>
      </w:r>
      <w:r w:rsidRPr="00C833D3">
        <w:rPr>
          <w:rFonts w:ascii="Times New Roman" w:hAnsi="Times New Roman"/>
          <w:sz w:val="24"/>
          <w:szCs w:val="24"/>
          <w:lang w:eastAsia="ru-RU"/>
        </w:rPr>
        <w:t>МО Первомайский сельсовет;</w:t>
      </w:r>
    </w:p>
    <w:p w:rsidR="001B6676" w:rsidRPr="00C833D3" w:rsidRDefault="001B6676" w:rsidP="001B6676">
      <w:pPr>
        <w:autoSpaceDE w:val="0"/>
        <w:autoSpaceDN w:val="0"/>
        <w:adjustRightInd w:val="0"/>
        <w:ind w:firstLine="851"/>
        <w:jc w:val="both"/>
      </w:pPr>
      <w:r w:rsidRPr="00C833D3">
        <w:t>1.3 Нормативы,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областных нормативах градостроительного проектирования.</w:t>
      </w:r>
    </w:p>
    <w:p w:rsidR="001B6676" w:rsidRPr="00C833D3" w:rsidRDefault="001B6676" w:rsidP="001B6676">
      <w:pPr>
        <w:ind w:firstLine="851"/>
        <w:jc w:val="both"/>
      </w:pPr>
      <w:r w:rsidRPr="00C833D3">
        <w:t xml:space="preserve">1.4 Настоящие Нормативы обязательны для всех субъектов градостроительной деятельности, осуществляющих свою деятельность на территории Первомайского сельского поселения Первомайского района Оренбургской области, независимо от их организационно-правовой формы. </w:t>
      </w:r>
    </w:p>
    <w:p w:rsidR="001B6676" w:rsidRPr="00650DD7" w:rsidRDefault="001B6676" w:rsidP="001B6676">
      <w:pPr>
        <w:spacing w:after="120"/>
        <w:jc w:val="center"/>
        <w:rPr>
          <w:highlight w:val="yellow"/>
        </w:rPr>
      </w:pPr>
    </w:p>
    <w:p w:rsidR="001B6676" w:rsidRPr="00650DD7" w:rsidRDefault="001B6676" w:rsidP="001B6676">
      <w:pPr>
        <w:rPr>
          <w:b/>
          <w:caps/>
          <w:highlight w:val="yellow"/>
        </w:rPr>
      </w:pPr>
    </w:p>
    <w:p w:rsidR="001B6676" w:rsidRPr="00975A9E" w:rsidRDefault="001B6676" w:rsidP="001B6676">
      <w:pPr>
        <w:pStyle w:val="1"/>
        <w:spacing w:after="120"/>
        <w:jc w:val="center"/>
        <w:rPr>
          <w:b w:val="0"/>
          <w:caps/>
          <w:sz w:val="24"/>
        </w:rPr>
      </w:pPr>
      <w:bookmarkStart w:id="124" w:name="_Toc400527661"/>
      <w:r w:rsidRPr="00975A9E">
        <w:rPr>
          <w:caps/>
          <w:sz w:val="24"/>
        </w:rPr>
        <w:t>2. область применения местных нормативо градостроительного проектирования</w:t>
      </w:r>
      <w:bookmarkEnd w:id="124"/>
    </w:p>
    <w:p w:rsidR="001B6676" w:rsidRPr="00975A9E" w:rsidRDefault="001B6676" w:rsidP="001B6676">
      <w:pPr>
        <w:pStyle w:val="S"/>
        <w:tabs>
          <w:tab w:val="left" w:pos="1134"/>
          <w:tab w:val="left" w:pos="1418"/>
          <w:tab w:val="left" w:pos="1701"/>
        </w:tabs>
        <w:spacing w:line="276" w:lineRule="auto"/>
        <w:ind w:firstLine="851"/>
      </w:pPr>
      <w:r w:rsidRPr="00975A9E">
        <w:t>2.1 Местные н</w:t>
      </w:r>
      <w:r w:rsidRPr="00975A9E">
        <w:rPr>
          <w:bCs/>
        </w:rPr>
        <w:t xml:space="preserve">ормативы градостроительного проектирования разрабатываются в целях обеспечения  пространственного развития территории, соответствующего качеству жизни населения, предусмотренному стратегиями и программами (иными действующими документами) социально-экономического развития Первомайского сельсовета и Оренбургской области, положениями утвержденных федеральных, региональных и муниципальных программ, </w:t>
      </w:r>
      <w:r w:rsidRPr="00975A9E">
        <w:t xml:space="preserve">а также инвестиционных проектов, осуществляемых за счет </w:t>
      </w:r>
      <w:r w:rsidRPr="00975A9E">
        <w:lastRenderedPageBreak/>
        <w:t xml:space="preserve">собственных финансовых ресурсов бюджета муниципального образования и иных источников финансирования. </w:t>
      </w:r>
    </w:p>
    <w:p w:rsidR="001B6676" w:rsidRPr="00975A9E" w:rsidRDefault="001B6676" w:rsidP="001B6676">
      <w:pPr>
        <w:pStyle w:val="ConsPlusNormal"/>
        <w:widowControl/>
        <w:spacing w:line="276" w:lineRule="auto"/>
        <w:ind w:firstLine="851"/>
        <w:rPr>
          <w:rFonts w:ascii="Times New Roman" w:hAnsi="Times New Roman"/>
          <w:sz w:val="24"/>
          <w:szCs w:val="24"/>
        </w:rPr>
      </w:pPr>
      <w:r w:rsidRPr="00975A9E">
        <w:rPr>
          <w:rFonts w:ascii="Times New Roman" w:hAnsi="Times New Roman"/>
          <w:sz w:val="24"/>
        </w:rPr>
        <w:t xml:space="preserve">2.2 </w:t>
      </w:r>
      <w:r w:rsidRPr="00975A9E">
        <w:rPr>
          <w:rFonts w:ascii="Times New Roman" w:hAnsi="Times New Roman"/>
          <w:sz w:val="24"/>
          <w:szCs w:val="24"/>
        </w:rPr>
        <w:t>Настоящие нормативы применяются при:</w:t>
      </w:r>
    </w:p>
    <w:p w:rsidR="001B6676" w:rsidRPr="00975A9E" w:rsidRDefault="001B6676" w:rsidP="001B6676">
      <w:pPr>
        <w:pStyle w:val="ConsPlusNormal"/>
        <w:widowControl/>
        <w:numPr>
          <w:ilvl w:val="0"/>
          <w:numId w:val="5"/>
        </w:numPr>
        <w:tabs>
          <w:tab w:val="left" w:pos="1134"/>
        </w:tabs>
        <w:spacing w:line="276" w:lineRule="auto"/>
        <w:ind w:left="0" w:firstLine="851"/>
        <w:rPr>
          <w:rFonts w:ascii="Times New Roman" w:hAnsi="Times New Roman"/>
          <w:sz w:val="24"/>
          <w:szCs w:val="24"/>
        </w:rPr>
      </w:pPr>
      <w:r w:rsidRPr="00975A9E">
        <w:rPr>
          <w:rFonts w:ascii="Times New Roman" w:hAnsi="Times New Roman"/>
          <w:sz w:val="24"/>
          <w:szCs w:val="24"/>
        </w:rPr>
        <w:t>подготовке документов территориального планирования муниципального образования, документации по планировке территории муниципального образования, правил землепользования и застройки муниципального образования;</w:t>
      </w:r>
    </w:p>
    <w:p w:rsidR="001B6676" w:rsidRPr="00975A9E" w:rsidRDefault="001B6676" w:rsidP="001B6676">
      <w:pPr>
        <w:pStyle w:val="ConsPlusNormal"/>
        <w:widowControl/>
        <w:numPr>
          <w:ilvl w:val="0"/>
          <w:numId w:val="5"/>
        </w:numPr>
        <w:tabs>
          <w:tab w:val="left" w:pos="1134"/>
        </w:tabs>
        <w:spacing w:line="276" w:lineRule="auto"/>
        <w:ind w:left="0" w:firstLine="851"/>
        <w:rPr>
          <w:rFonts w:ascii="Times New Roman" w:hAnsi="Times New Roman"/>
          <w:sz w:val="24"/>
          <w:szCs w:val="24"/>
        </w:rPr>
      </w:pPr>
      <w:r w:rsidRPr="00975A9E">
        <w:rPr>
          <w:rFonts w:ascii="Times New Roman" w:hAnsi="Times New Roman"/>
          <w:sz w:val="24"/>
          <w:szCs w:val="24"/>
        </w:rPr>
        <w:t>внесении изменений в вышеуказанные виды градостроительной документации;</w:t>
      </w:r>
    </w:p>
    <w:p w:rsidR="001B6676" w:rsidRPr="00975A9E" w:rsidRDefault="001B6676" w:rsidP="001B6676">
      <w:pPr>
        <w:pStyle w:val="ConsPlusNormal"/>
        <w:widowControl/>
        <w:numPr>
          <w:ilvl w:val="0"/>
          <w:numId w:val="5"/>
        </w:numPr>
        <w:tabs>
          <w:tab w:val="left" w:pos="1134"/>
          <w:tab w:val="left" w:pos="1701"/>
        </w:tabs>
        <w:spacing w:line="276" w:lineRule="auto"/>
        <w:ind w:left="0" w:firstLine="851"/>
        <w:rPr>
          <w:rFonts w:ascii="Times New Roman" w:hAnsi="Times New Roman"/>
          <w:sz w:val="24"/>
          <w:szCs w:val="24"/>
        </w:rPr>
      </w:pPr>
      <w:r w:rsidRPr="00975A9E">
        <w:rPr>
          <w:rFonts w:ascii="Times New Roman" w:hAnsi="Times New Roman"/>
          <w:sz w:val="24"/>
          <w:szCs w:val="24"/>
        </w:rPr>
        <w:t>проектировании и строительстве, реконструкции, капитальном ремонте объектов капитального строительства местного значения, в том числе линейных объектов, благоустройстве территории.</w:t>
      </w:r>
    </w:p>
    <w:p w:rsidR="001B6676" w:rsidRPr="00975A9E" w:rsidRDefault="001B6676" w:rsidP="001B6676">
      <w:pPr>
        <w:pStyle w:val="ConsPlusNormal"/>
        <w:widowControl/>
        <w:spacing w:line="276" w:lineRule="auto"/>
        <w:ind w:firstLine="851"/>
        <w:rPr>
          <w:rFonts w:ascii="Times New Roman" w:hAnsi="Times New Roman"/>
          <w:sz w:val="24"/>
          <w:szCs w:val="24"/>
        </w:rPr>
      </w:pPr>
      <w:r w:rsidRPr="00975A9E">
        <w:rPr>
          <w:rFonts w:ascii="Times New Roman" w:hAnsi="Times New Roman"/>
          <w:sz w:val="24"/>
          <w:szCs w:val="24"/>
        </w:rPr>
        <w:t>2.3 Местные нормативы градостроительного проектирования МО Первомайский сельсовет Первомайского района Оренбургской области учитываются также:</w:t>
      </w:r>
    </w:p>
    <w:p w:rsidR="001B6676" w:rsidRPr="00975A9E" w:rsidRDefault="001B6676" w:rsidP="001B6676">
      <w:pPr>
        <w:pStyle w:val="ConsPlusNormal"/>
        <w:widowControl/>
        <w:numPr>
          <w:ilvl w:val="0"/>
          <w:numId w:val="27"/>
        </w:numPr>
        <w:tabs>
          <w:tab w:val="left" w:pos="1134"/>
        </w:tabs>
        <w:spacing w:line="276" w:lineRule="auto"/>
        <w:ind w:left="0" w:firstLine="851"/>
        <w:rPr>
          <w:rFonts w:ascii="Times New Roman" w:hAnsi="Times New Roman"/>
          <w:sz w:val="24"/>
          <w:szCs w:val="24"/>
        </w:rPr>
      </w:pPr>
      <w:r w:rsidRPr="00975A9E">
        <w:rPr>
          <w:rFonts w:ascii="Times New Roman" w:hAnsi="Times New Roman"/>
          <w:sz w:val="24"/>
          <w:szCs w:val="24"/>
        </w:rPr>
        <w:t>при внесении изменений в указанные в п. 2.2 виды градостроительной документации, а также при проектировании и строительстве, реконструкции, капитальном ремонте объектов капитального строительства местного значения, в том числе линейных объектов, благоустройстве территории МО Первомайский сельсовет;</w:t>
      </w:r>
    </w:p>
    <w:p w:rsidR="001B6676" w:rsidRPr="00975A9E" w:rsidRDefault="001B6676" w:rsidP="001B6676">
      <w:pPr>
        <w:pStyle w:val="S"/>
        <w:numPr>
          <w:ilvl w:val="0"/>
          <w:numId w:val="26"/>
        </w:numPr>
        <w:tabs>
          <w:tab w:val="left" w:pos="1134"/>
          <w:tab w:val="left" w:pos="1418"/>
          <w:tab w:val="left" w:pos="1701"/>
        </w:tabs>
        <w:spacing w:line="276" w:lineRule="auto"/>
        <w:ind w:left="0" w:firstLine="851"/>
      </w:pPr>
      <w:r w:rsidRPr="00975A9E">
        <w:t>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1B6676" w:rsidRPr="00975A9E" w:rsidRDefault="001B6676" w:rsidP="001B6676">
      <w:pPr>
        <w:pStyle w:val="S"/>
        <w:numPr>
          <w:ilvl w:val="0"/>
          <w:numId w:val="26"/>
        </w:numPr>
        <w:tabs>
          <w:tab w:val="left" w:pos="1134"/>
          <w:tab w:val="left" w:pos="1418"/>
          <w:tab w:val="left" w:pos="1701"/>
        </w:tabs>
        <w:spacing w:line="276" w:lineRule="auto"/>
        <w:ind w:left="0" w:firstLine="851"/>
      </w:pPr>
      <w:r w:rsidRPr="00975A9E">
        <w:t>при проведении публичных слушаний по проекту генерального плана сельского поселения, проектам планировки территорий и проектам межевания территорий, подготовленным в составе документации по планировке территорий;</w:t>
      </w:r>
    </w:p>
    <w:p w:rsidR="001B6676" w:rsidRPr="00975A9E" w:rsidRDefault="001B6676" w:rsidP="001B6676">
      <w:pPr>
        <w:pStyle w:val="S"/>
        <w:tabs>
          <w:tab w:val="left" w:pos="426"/>
          <w:tab w:val="left" w:pos="1134"/>
          <w:tab w:val="left" w:pos="1418"/>
          <w:tab w:val="left" w:pos="1701"/>
        </w:tabs>
        <w:spacing w:line="276" w:lineRule="auto"/>
        <w:ind w:firstLine="851"/>
      </w:pPr>
      <w:r w:rsidRPr="00975A9E">
        <w:t>2.4 Нормативы направлены на обеспечение рациональной организации территории, эффективного использования и охраны земель.</w:t>
      </w:r>
    </w:p>
    <w:p w:rsidR="001B6676" w:rsidRPr="00975A9E" w:rsidRDefault="001B6676" w:rsidP="001B6676">
      <w:pPr>
        <w:pStyle w:val="S"/>
        <w:tabs>
          <w:tab w:val="left" w:pos="426"/>
          <w:tab w:val="left" w:pos="1134"/>
          <w:tab w:val="left" w:pos="1418"/>
          <w:tab w:val="left" w:pos="1701"/>
        </w:tabs>
        <w:spacing w:line="276" w:lineRule="auto"/>
        <w:ind w:firstLine="851"/>
      </w:pPr>
      <w:r w:rsidRPr="00975A9E">
        <w:t>2.5 Местные нормативы градостроительного проектирования разработаны с учетом особенностей градостроительных условий в границах Первомайского сельсовета.</w:t>
      </w:r>
    </w:p>
    <w:p w:rsidR="001B6676" w:rsidRPr="00975A9E" w:rsidRDefault="001B6676" w:rsidP="001B6676">
      <w:pPr>
        <w:tabs>
          <w:tab w:val="left" w:pos="426"/>
          <w:tab w:val="left" w:pos="1134"/>
          <w:tab w:val="left" w:pos="1418"/>
          <w:tab w:val="left" w:pos="1701"/>
        </w:tabs>
        <w:autoSpaceDE w:val="0"/>
        <w:autoSpaceDN w:val="0"/>
        <w:adjustRightInd w:val="0"/>
        <w:ind w:firstLine="851"/>
        <w:jc w:val="both"/>
      </w:pPr>
      <w:r w:rsidRPr="00975A9E">
        <w:t xml:space="preserve">2.6 Настоящие нормативы конкретизируют и развивают основные положения действующих документов стратегического социально-экономического планирования и/или нормативных правовых актов и нормативно-технических документов. </w:t>
      </w:r>
    </w:p>
    <w:p w:rsidR="001B6676" w:rsidRPr="00975A9E" w:rsidRDefault="001B6676" w:rsidP="001B6676">
      <w:pPr>
        <w:pStyle w:val="S"/>
        <w:tabs>
          <w:tab w:val="left" w:pos="426"/>
          <w:tab w:val="left" w:pos="1134"/>
          <w:tab w:val="left" w:pos="1418"/>
          <w:tab w:val="left" w:pos="1701"/>
        </w:tabs>
        <w:spacing w:line="276" w:lineRule="auto"/>
        <w:ind w:firstLine="851"/>
      </w:pPr>
      <w:r w:rsidRPr="00975A9E">
        <w:t xml:space="preserve">При отмене и (или) изменении действующих нормативных документов, в том числе тех, на которые дается ссылка в настоящих нормативах, следует руководствоваться нормами, вводимыми взамен отмененных. </w:t>
      </w:r>
    </w:p>
    <w:p w:rsidR="001B6676" w:rsidRPr="00650DD7" w:rsidRDefault="001B6676" w:rsidP="001B6676">
      <w:pPr>
        <w:rPr>
          <w:highlight w:val="yellow"/>
        </w:rPr>
      </w:pPr>
    </w:p>
    <w:p w:rsidR="001B6676" w:rsidRPr="007918B2" w:rsidRDefault="001B6676" w:rsidP="001B6676">
      <w:pPr>
        <w:pStyle w:val="1"/>
        <w:spacing w:after="120"/>
        <w:jc w:val="center"/>
        <w:rPr>
          <w:b w:val="0"/>
          <w:sz w:val="24"/>
        </w:rPr>
      </w:pPr>
      <w:bookmarkStart w:id="125" w:name="_Toc400527662"/>
      <w:r w:rsidRPr="007918B2">
        <w:rPr>
          <w:sz w:val="24"/>
        </w:rPr>
        <w:t>3. ТЕРМИНЫ И ОПРЕДЕЛЕНИЯ</w:t>
      </w:r>
      <w:bookmarkEnd w:id="125"/>
    </w:p>
    <w:p w:rsidR="001B6676" w:rsidRPr="007918B2" w:rsidRDefault="001B6676" w:rsidP="001B6676">
      <w:pPr>
        <w:pStyle w:val="S"/>
        <w:tabs>
          <w:tab w:val="left" w:pos="709"/>
        </w:tabs>
        <w:spacing w:line="276" w:lineRule="auto"/>
        <w:ind w:firstLine="851"/>
      </w:pPr>
      <w:r w:rsidRPr="007918B2">
        <w:t>В настоящих нормативах приведенные понятия применяются в следующем значении:</w:t>
      </w:r>
    </w:p>
    <w:p w:rsidR="001B6676" w:rsidRPr="007918B2" w:rsidRDefault="001B6676" w:rsidP="001B6676">
      <w:pPr>
        <w:tabs>
          <w:tab w:val="left" w:pos="709"/>
        </w:tabs>
        <w:ind w:firstLine="851"/>
        <w:jc w:val="both"/>
      </w:pPr>
      <w:r w:rsidRPr="007918B2">
        <w:rPr>
          <w:b/>
        </w:rPr>
        <w:t>Водоохранные зоны</w:t>
      </w:r>
      <w:r w:rsidRPr="007918B2">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B6676" w:rsidRPr="007918B2" w:rsidRDefault="001B6676" w:rsidP="001B6676">
      <w:pPr>
        <w:tabs>
          <w:tab w:val="left" w:pos="709"/>
        </w:tabs>
        <w:ind w:firstLine="851"/>
        <w:jc w:val="both"/>
      </w:pPr>
      <w:r w:rsidRPr="007918B2">
        <w:rPr>
          <w:b/>
        </w:rPr>
        <w:t>Встроенные, встроенно-пристроенные и пристроенные помещения</w:t>
      </w:r>
      <w:r w:rsidRPr="007918B2">
        <w:t xml:space="preserve"> - помещения, входящие в структуру жилого дома или другого объекта;</w:t>
      </w:r>
    </w:p>
    <w:p w:rsidR="001B6676" w:rsidRPr="007918B2" w:rsidRDefault="001B6676" w:rsidP="001B6676">
      <w:pPr>
        <w:tabs>
          <w:tab w:val="left" w:pos="709"/>
        </w:tabs>
        <w:ind w:firstLine="851"/>
        <w:jc w:val="both"/>
      </w:pPr>
      <w:r w:rsidRPr="007918B2">
        <w:rPr>
          <w:b/>
        </w:rPr>
        <w:lastRenderedPageBreak/>
        <w:t>Градостроительная деятельность</w:t>
      </w:r>
      <w:r w:rsidRPr="007918B2">
        <w:t xml:space="preserve"> - деятельность по развитию территорий, в том числе сельских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1B6676" w:rsidRPr="007918B2" w:rsidRDefault="001B6676" w:rsidP="001B6676">
      <w:pPr>
        <w:tabs>
          <w:tab w:val="left" w:pos="709"/>
        </w:tabs>
        <w:ind w:firstLine="851"/>
        <w:jc w:val="both"/>
      </w:pPr>
      <w:r w:rsidRPr="007918B2">
        <w:rPr>
          <w:b/>
        </w:rPr>
        <w:t>Градостроительная документация, документы градостроительного проектирования</w:t>
      </w:r>
      <w:r w:rsidRPr="007918B2">
        <w:t xml:space="preserve"> - документы территориального планирования и градостроительного зонирования, документация по планировке территорий;</w:t>
      </w:r>
    </w:p>
    <w:p w:rsidR="001B6676" w:rsidRPr="007918B2" w:rsidRDefault="001B6676" w:rsidP="001B6676">
      <w:pPr>
        <w:tabs>
          <w:tab w:val="left" w:pos="709"/>
        </w:tabs>
        <w:ind w:firstLine="851"/>
        <w:jc w:val="both"/>
      </w:pPr>
      <w:r w:rsidRPr="007918B2">
        <w:rPr>
          <w:b/>
        </w:rPr>
        <w:t>Градостроительное проектирование</w:t>
      </w:r>
      <w:r w:rsidRPr="007918B2">
        <w:t xml:space="preserve"> - комплекс планировочных и иных мероприятий, которые необходимо выработать и задействовать для реализации целей регионального и муниципального управления и градостроительного регулирования, осуществления инвестиционных программ в области планировки, застройки и благоустройства территорий, реконструкции градостроительных комплексов зданий, сооружений, инженерных систем и природно-ландшафтных территорий;</w:t>
      </w:r>
    </w:p>
    <w:p w:rsidR="001B6676" w:rsidRPr="007918B2" w:rsidRDefault="001B6676" w:rsidP="001B6676">
      <w:pPr>
        <w:tabs>
          <w:tab w:val="left" w:pos="709"/>
        </w:tabs>
        <w:ind w:firstLine="851"/>
        <w:jc w:val="both"/>
      </w:pPr>
      <w:r w:rsidRPr="007918B2">
        <w:rPr>
          <w:b/>
        </w:rPr>
        <w:t>Градостроительный регламент</w:t>
      </w:r>
      <w:r w:rsidRPr="007918B2">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B6676" w:rsidRPr="007918B2" w:rsidRDefault="001B6676" w:rsidP="001B6676">
      <w:pPr>
        <w:tabs>
          <w:tab w:val="left" w:pos="709"/>
        </w:tabs>
        <w:ind w:firstLine="851"/>
        <w:jc w:val="both"/>
      </w:pPr>
      <w:r w:rsidRPr="007918B2">
        <w:rPr>
          <w:b/>
        </w:rPr>
        <w:t>Градостроительные решения</w:t>
      </w:r>
      <w:r w:rsidRPr="007918B2">
        <w:t xml:space="preserve"> - решения органов государственной власти, органов местного самоуправления по развитию пространственной структуры, зонированию территорий, принятые на основании утвержденной в установленном федеральным законодательством порядке градостроительной документации;</w:t>
      </w:r>
    </w:p>
    <w:p w:rsidR="001B6676" w:rsidRPr="007918B2" w:rsidRDefault="001B6676" w:rsidP="001B6676">
      <w:pPr>
        <w:tabs>
          <w:tab w:val="left" w:pos="709"/>
        </w:tabs>
        <w:ind w:firstLine="851"/>
        <w:jc w:val="both"/>
      </w:pPr>
      <w:r w:rsidRPr="007918B2">
        <w:rPr>
          <w:b/>
        </w:rPr>
        <w:t>Документация по планировке территории</w:t>
      </w:r>
      <w:r w:rsidRPr="007918B2">
        <w:t xml:space="preserve"> - проекты планировки территории; проекты межевания территории; градостроительные планы земельных участков;</w:t>
      </w:r>
    </w:p>
    <w:p w:rsidR="001B6676" w:rsidRPr="007918B2" w:rsidRDefault="001B6676" w:rsidP="001B6676">
      <w:pPr>
        <w:tabs>
          <w:tab w:val="left" w:pos="709"/>
        </w:tabs>
        <w:ind w:firstLine="851"/>
        <w:jc w:val="both"/>
      </w:pPr>
      <w:r w:rsidRPr="007918B2">
        <w:rPr>
          <w:b/>
        </w:rPr>
        <w:t>Земельный участок</w:t>
      </w:r>
      <w:r w:rsidRPr="007918B2">
        <w:t xml:space="preserve"> – часть земной поверхности, границы которой определены в соответствии с федеральными </w:t>
      </w:r>
      <w:hyperlink r:id="rId14" w:history="1">
        <w:r w:rsidRPr="007918B2">
          <w:t>законами</w:t>
        </w:r>
      </w:hyperlink>
      <w:r w:rsidRPr="007918B2">
        <w:t>;</w:t>
      </w:r>
    </w:p>
    <w:p w:rsidR="001B6676" w:rsidRPr="007918B2" w:rsidRDefault="001B6676" w:rsidP="001B6676">
      <w:pPr>
        <w:tabs>
          <w:tab w:val="left" w:pos="709"/>
        </w:tabs>
        <w:ind w:firstLine="851"/>
        <w:jc w:val="both"/>
      </w:pPr>
      <w:r w:rsidRPr="007918B2">
        <w:rPr>
          <w:b/>
        </w:rPr>
        <w:t>Зона санитарной охраны</w:t>
      </w:r>
      <w:r w:rsidRPr="007918B2">
        <w:t xml:space="preserve"> (источников питьевого и хозяйственно-бытового водоснабжения) - территория и акватория, на которых устанавливается особый санитарно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1B6676" w:rsidRPr="007918B2" w:rsidRDefault="001B6676" w:rsidP="001B6676">
      <w:pPr>
        <w:tabs>
          <w:tab w:val="left" w:pos="709"/>
        </w:tabs>
        <w:ind w:firstLine="851"/>
        <w:jc w:val="both"/>
      </w:pPr>
      <w:r w:rsidRPr="007918B2">
        <w:rPr>
          <w:b/>
        </w:rPr>
        <w:t>Зонирование</w:t>
      </w:r>
      <w:r w:rsidRPr="007918B2">
        <w:t xml:space="preserve"> - деление территории муниципального образования, населенного пункта при осуществлении градостроительного проектирования на части (зоны) для определения их функционального назначения (функциональное зонирование при подготовке генерального плана), определения территориальных зон и установления градостроительных регламентов (градостроительное зонирование при подготовке правил землепользования и застройки), определения особых условий использования соответствующих территорий (зон с особыми условиями использования территорий), а также закрепления (отображения) в градостроительной документации границ соответствующих зон;</w:t>
      </w:r>
    </w:p>
    <w:p w:rsidR="001B6676" w:rsidRPr="007918B2" w:rsidRDefault="001B6676" w:rsidP="001B6676">
      <w:pPr>
        <w:tabs>
          <w:tab w:val="left" w:pos="709"/>
        </w:tabs>
        <w:ind w:firstLine="851"/>
        <w:jc w:val="both"/>
      </w:pPr>
      <w:r w:rsidRPr="007918B2">
        <w:rPr>
          <w:b/>
        </w:rPr>
        <w:t>Зоны с особыми условиями использования территорий</w:t>
      </w:r>
      <w:r w:rsidRPr="007918B2">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B6676" w:rsidRPr="007918B2" w:rsidRDefault="001B6676" w:rsidP="001B6676">
      <w:pPr>
        <w:autoSpaceDE w:val="0"/>
        <w:autoSpaceDN w:val="0"/>
        <w:adjustRightInd w:val="0"/>
        <w:ind w:firstLine="851"/>
        <w:jc w:val="both"/>
      </w:pPr>
      <w:r w:rsidRPr="007918B2">
        <w:rPr>
          <w:b/>
        </w:rPr>
        <w:t>Котельная</w:t>
      </w:r>
      <w:r w:rsidRPr="007918B2">
        <w:t xml:space="preserve"> - комплекс зданий и сооружений, здание или помещения с котлом (теплогенератором) и вспомогательным технологическим оборудованием, предназначенным для выработки теплоты в целях теплоснабжения;</w:t>
      </w:r>
    </w:p>
    <w:p w:rsidR="001B6676" w:rsidRPr="007918B2" w:rsidRDefault="001B6676" w:rsidP="001B6676">
      <w:pPr>
        <w:tabs>
          <w:tab w:val="left" w:pos="709"/>
        </w:tabs>
        <w:ind w:firstLine="851"/>
        <w:jc w:val="both"/>
      </w:pPr>
      <w:r w:rsidRPr="007918B2">
        <w:rPr>
          <w:b/>
        </w:rPr>
        <w:t>Красные линии</w:t>
      </w:r>
      <w:r w:rsidRPr="007918B2">
        <w:t xml:space="preserve"> - линии, которые обозначают существующие, планируемые (изменяемые, вновь образуемые) границы территорий общего пользования, границы </w:t>
      </w:r>
      <w:r w:rsidRPr="007918B2">
        <w:lastRenderedPageBreak/>
        <w:t>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1B6676" w:rsidRPr="007918B2" w:rsidRDefault="001B6676" w:rsidP="001B6676">
      <w:pPr>
        <w:tabs>
          <w:tab w:val="left" w:pos="709"/>
        </w:tabs>
        <w:ind w:firstLine="851"/>
        <w:jc w:val="both"/>
      </w:pPr>
      <w:r w:rsidRPr="007918B2">
        <w:rPr>
          <w:b/>
        </w:rPr>
        <w:t>Мощность объекта градостроительной деятельности</w:t>
      </w:r>
      <w:r w:rsidRPr="007918B2">
        <w:t xml:space="preserve"> - степень способности данного объекта выполнять определенную функцию. Для некоторых объектов синонимами «мощности» могут быть «вместимость», «производительность» и т.п.;</w:t>
      </w:r>
    </w:p>
    <w:p w:rsidR="001B6676" w:rsidRPr="007918B2" w:rsidRDefault="001B6676" w:rsidP="001B6676">
      <w:pPr>
        <w:tabs>
          <w:tab w:val="left" w:pos="709"/>
        </w:tabs>
        <w:ind w:firstLine="851"/>
        <w:jc w:val="both"/>
      </w:pPr>
      <w:r w:rsidRPr="007918B2">
        <w:rPr>
          <w:b/>
        </w:rPr>
        <w:t>Населенный пункт</w:t>
      </w:r>
      <w:r w:rsidRPr="007918B2">
        <w:t xml:space="preserve">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1B6676" w:rsidRPr="00C4325B" w:rsidRDefault="001B6676" w:rsidP="001B6676">
      <w:pPr>
        <w:tabs>
          <w:tab w:val="left" w:pos="709"/>
        </w:tabs>
        <w:ind w:firstLine="851"/>
        <w:jc w:val="both"/>
      </w:pPr>
      <w:r w:rsidRPr="00C4325B">
        <w:rPr>
          <w:b/>
        </w:rPr>
        <w:t>Объекты градостроительной деятельности</w:t>
      </w:r>
      <w:r w:rsidRPr="00C4325B">
        <w:t xml:space="preserve"> - объекты, отображаемые на картах (схемах) в составе градостроительной документации, включая опорный план территории;</w:t>
      </w:r>
    </w:p>
    <w:p w:rsidR="001B6676" w:rsidRPr="00C4325B" w:rsidRDefault="001B6676" w:rsidP="001B6676">
      <w:pPr>
        <w:tabs>
          <w:tab w:val="left" w:pos="709"/>
        </w:tabs>
        <w:ind w:firstLine="851"/>
        <w:jc w:val="both"/>
      </w:pPr>
      <w:r w:rsidRPr="00C4325B">
        <w:rPr>
          <w:b/>
        </w:rPr>
        <w:t>Объект капитального строительства</w:t>
      </w:r>
      <w:r w:rsidRPr="00C4325B">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1B6676" w:rsidRPr="00C4325B" w:rsidRDefault="001B6676" w:rsidP="001B6676">
      <w:pPr>
        <w:tabs>
          <w:tab w:val="left" w:pos="709"/>
        </w:tabs>
        <w:ind w:firstLine="851"/>
        <w:jc w:val="both"/>
      </w:pPr>
      <w:r w:rsidRPr="00C4325B">
        <w:rPr>
          <w:b/>
        </w:rPr>
        <w:t xml:space="preserve">Объекты местного значения сельского совета </w:t>
      </w:r>
      <w:r w:rsidRPr="00C4325B">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сельского совета  и в пределах переданных государственных полномочий в соответствии с федеральными законами, законом субъекта Российской федерации, уставом сельского совета  и оказывают существенное влияние на социально-экономическое развитие сельсовета;</w:t>
      </w:r>
    </w:p>
    <w:p w:rsidR="001B6676" w:rsidRPr="00C4325B" w:rsidRDefault="001B6676" w:rsidP="001B6676">
      <w:pPr>
        <w:tabs>
          <w:tab w:val="left" w:pos="709"/>
        </w:tabs>
        <w:ind w:firstLine="851"/>
        <w:jc w:val="both"/>
      </w:pPr>
      <w:r w:rsidRPr="00C4325B">
        <w:rPr>
          <w:b/>
        </w:rPr>
        <w:t>Охранные зоны</w:t>
      </w:r>
      <w:r w:rsidRPr="00C4325B">
        <w:t xml:space="preserve"> – территории, предназначенные для обеспечения сохранности, прочности и устойчивости сооружений, устройств и других объектов охраны, а также для поддержания необходимых условий их эксплуатации, в границах которых устанавливаются в соответствии с законодательством особые условия использования территорий;</w:t>
      </w:r>
    </w:p>
    <w:p w:rsidR="001B6676" w:rsidRPr="00C4325B" w:rsidRDefault="001B6676" w:rsidP="001B6676">
      <w:pPr>
        <w:tabs>
          <w:tab w:val="left" w:pos="709"/>
        </w:tabs>
        <w:ind w:firstLine="851"/>
        <w:jc w:val="both"/>
      </w:pPr>
      <w:r w:rsidRPr="00C4325B">
        <w:rPr>
          <w:b/>
        </w:rPr>
        <w:t>Планировка территории</w:t>
      </w:r>
      <w:r w:rsidRPr="00C4325B">
        <w:t xml:space="preserve"> – обеспечение устойчивого развития территории посредством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B6676" w:rsidRPr="00C4325B" w:rsidRDefault="001B6676" w:rsidP="001B6676">
      <w:pPr>
        <w:tabs>
          <w:tab w:val="left" w:pos="709"/>
        </w:tabs>
        <w:ind w:firstLine="851"/>
        <w:jc w:val="both"/>
      </w:pPr>
      <w:r w:rsidRPr="00C4325B">
        <w:rPr>
          <w:b/>
        </w:rPr>
        <w:t>Планировочная организация</w:t>
      </w:r>
      <w:r w:rsidRPr="00C4325B">
        <w:t xml:space="preserve"> -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(планировочный район, планировочный микрорайон, планировочный квартал, планировочный земельно-имущественный комплекс, планировочный земельный участок);</w:t>
      </w:r>
    </w:p>
    <w:p w:rsidR="001B6676" w:rsidRPr="00C4325B" w:rsidRDefault="001B6676" w:rsidP="001B6676">
      <w:pPr>
        <w:tabs>
          <w:tab w:val="left" w:pos="709"/>
        </w:tabs>
        <w:ind w:firstLine="851"/>
        <w:jc w:val="both"/>
      </w:pPr>
      <w:r w:rsidRPr="00C4325B">
        <w:rPr>
          <w:b/>
        </w:rPr>
        <w:t>Правила землепользования и застройки</w:t>
      </w:r>
      <w:r w:rsidRPr="00C4325B">
        <w:t xml:space="preserve">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B6676" w:rsidRPr="00C4325B" w:rsidRDefault="001B6676" w:rsidP="001B6676">
      <w:pPr>
        <w:tabs>
          <w:tab w:val="left" w:pos="709"/>
        </w:tabs>
        <w:ind w:firstLine="851"/>
        <w:jc w:val="both"/>
      </w:pPr>
      <w:r w:rsidRPr="00C4325B">
        <w:rPr>
          <w:b/>
        </w:rPr>
        <w:t>Санитарно-защитная зона</w:t>
      </w:r>
      <w:r w:rsidRPr="00C4325B">
        <w:t xml:space="preserve"> </w:t>
      </w:r>
      <w:r w:rsidRPr="00C4325B">
        <w:rPr>
          <w:b/>
        </w:rPr>
        <w:t>(СЗЗ)</w:t>
      </w:r>
      <w:r w:rsidRPr="00C4325B">
        <w:t xml:space="preserve"> – специальная территория с особым режимом использования, устанавливаемая вокруг объектов и производств, являющихся источниками воздействия на среду обитания и здоровье человека, в целях обеспечения безопасности населения; размер СЗЗ обеспечивает уменьшение воздействия загрязнения на атмосферный воздух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1B6676" w:rsidRPr="00C4325B" w:rsidRDefault="001B6676" w:rsidP="001B6676">
      <w:pPr>
        <w:autoSpaceDE w:val="0"/>
        <w:autoSpaceDN w:val="0"/>
        <w:adjustRightInd w:val="0"/>
        <w:ind w:firstLine="851"/>
        <w:jc w:val="both"/>
      </w:pPr>
      <w:r w:rsidRPr="00C4325B">
        <w:rPr>
          <w:b/>
        </w:rPr>
        <w:t>Система теплоснабжения</w:t>
      </w:r>
      <w:r w:rsidRPr="00C4325B">
        <w:t xml:space="preserve"> - совокупность устройств, предназначенных для передачи и распределения тепла потребителям;</w:t>
      </w:r>
    </w:p>
    <w:p w:rsidR="001B6676" w:rsidRPr="00C4325B" w:rsidRDefault="001B6676" w:rsidP="001B6676">
      <w:pPr>
        <w:tabs>
          <w:tab w:val="left" w:pos="709"/>
        </w:tabs>
        <w:ind w:firstLine="851"/>
        <w:jc w:val="both"/>
      </w:pPr>
      <w:r w:rsidRPr="00C4325B">
        <w:rPr>
          <w:b/>
        </w:rPr>
        <w:t>Строительство</w:t>
      </w:r>
      <w:r w:rsidRPr="00C4325B">
        <w:t xml:space="preserve"> - создание зданий, строений, сооружений (в том числе на месте сносимых объектов капитального строительства);</w:t>
      </w:r>
    </w:p>
    <w:p w:rsidR="001B6676" w:rsidRPr="00C4325B" w:rsidRDefault="001B6676" w:rsidP="001B6676">
      <w:pPr>
        <w:tabs>
          <w:tab w:val="left" w:pos="709"/>
        </w:tabs>
        <w:ind w:firstLine="851"/>
        <w:jc w:val="both"/>
      </w:pPr>
      <w:r w:rsidRPr="00C4325B">
        <w:rPr>
          <w:b/>
        </w:rPr>
        <w:lastRenderedPageBreak/>
        <w:t>Территориальные зоны</w:t>
      </w:r>
      <w:r w:rsidRPr="00C4325B">
        <w:t xml:space="preserve"> - зоны, для которых в правилах землепользования и застройки определены границы и установлены градостроительные регламенты в соответствии с требованиями Градостроительного кодекса Российской Федерации;</w:t>
      </w:r>
    </w:p>
    <w:p w:rsidR="001B6676" w:rsidRPr="00C4325B" w:rsidRDefault="001B6676" w:rsidP="001B6676">
      <w:pPr>
        <w:tabs>
          <w:tab w:val="left" w:pos="709"/>
        </w:tabs>
        <w:ind w:firstLine="851"/>
        <w:jc w:val="both"/>
      </w:pPr>
      <w:r w:rsidRPr="00C4325B">
        <w:rPr>
          <w:b/>
        </w:rPr>
        <w:t>Улица</w:t>
      </w:r>
      <w:r w:rsidRPr="00C4325B">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1B6676" w:rsidRPr="00C4325B" w:rsidRDefault="001B6676" w:rsidP="001B6676">
      <w:pPr>
        <w:ind w:firstLine="851"/>
        <w:jc w:val="center"/>
      </w:pPr>
    </w:p>
    <w:p w:rsidR="001B6676" w:rsidRPr="00650DD7" w:rsidRDefault="001B6676" w:rsidP="001B6676">
      <w:pPr>
        <w:rPr>
          <w:b/>
          <w:caps/>
          <w:szCs w:val="20"/>
          <w:highlight w:val="yellow"/>
        </w:rPr>
      </w:pPr>
      <w:r w:rsidRPr="00650DD7">
        <w:rPr>
          <w:b/>
          <w:caps/>
          <w:szCs w:val="20"/>
          <w:highlight w:val="yellow"/>
        </w:rPr>
        <w:br w:type="page"/>
      </w:r>
    </w:p>
    <w:p w:rsidR="001B6676" w:rsidRPr="00E03375" w:rsidRDefault="001B6676" w:rsidP="001B6676">
      <w:pPr>
        <w:pStyle w:val="1"/>
        <w:spacing w:after="120"/>
        <w:jc w:val="center"/>
        <w:rPr>
          <w:caps/>
          <w:sz w:val="24"/>
          <w:szCs w:val="20"/>
        </w:rPr>
      </w:pPr>
      <w:bookmarkStart w:id="126" w:name="_Toc400527663"/>
      <w:r w:rsidRPr="00E03375">
        <w:rPr>
          <w:caps/>
          <w:sz w:val="24"/>
          <w:szCs w:val="20"/>
        </w:rPr>
        <w:t xml:space="preserve">4. Перечень нормативных документов, используемых при подготовке местных нормативов градостроительного проектирования МО </w:t>
      </w:r>
      <w:r>
        <w:rPr>
          <w:caps/>
          <w:sz w:val="24"/>
          <w:szCs w:val="20"/>
        </w:rPr>
        <w:t>ПЕРВОМАЙСКИЙ</w:t>
      </w:r>
      <w:r w:rsidRPr="00E03375">
        <w:rPr>
          <w:caps/>
          <w:sz w:val="24"/>
          <w:szCs w:val="20"/>
        </w:rPr>
        <w:t xml:space="preserve"> сельсовет ПЕРВОМАЙСКОГО района Оренбургской области</w:t>
      </w:r>
      <w:bookmarkEnd w:id="126"/>
    </w:p>
    <w:p w:rsidR="001B6676" w:rsidRPr="00E03375" w:rsidRDefault="001B6676" w:rsidP="001B6676">
      <w:pPr>
        <w:pStyle w:val="S"/>
        <w:spacing w:line="276" w:lineRule="auto"/>
        <w:jc w:val="center"/>
        <w:rPr>
          <w:b/>
        </w:rPr>
      </w:pPr>
      <w:r w:rsidRPr="00E03375">
        <w:rPr>
          <w:b/>
        </w:rPr>
        <w:t>Федеральные нормативные правовые акты</w:t>
      </w:r>
    </w:p>
    <w:p w:rsidR="001B6676" w:rsidRPr="00E03375" w:rsidRDefault="001B6676" w:rsidP="001B6676">
      <w:pPr>
        <w:pStyle w:val="S"/>
        <w:spacing w:line="276" w:lineRule="auto"/>
        <w:jc w:val="center"/>
        <w:rPr>
          <w:b/>
        </w:rPr>
      </w:pPr>
    </w:p>
    <w:p w:rsidR="001B6676" w:rsidRPr="00E03375" w:rsidRDefault="001B6676" w:rsidP="001B6676">
      <w:pPr>
        <w:pStyle w:val="s00"/>
        <w:spacing w:before="0" w:beforeAutospacing="0" w:after="0" w:afterAutospacing="0" w:line="276" w:lineRule="auto"/>
        <w:ind w:firstLine="709"/>
        <w:jc w:val="both"/>
      </w:pPr>
      <w:r w:rsidRPr="00E03375">
        <w:t>Конституция Российской Федерации от 12 декабря 1993 г.</w:t>
      </w:r>
    </w:p>
    <w:p w:rsidR="001B6676" w:rsidRPr="00E03375" w:rsidRDefault="001B6676" w:rsidP="001B6676">
      <w:pPr>
        <w:pStyle w:val="S"/>
        <w:spacing w:line="276" w:lineRule="auto"/>
        <w:jc w:val="center"/>
        <w:rPr>
          <w:b/>
        </w:rPr>
      </w:pPr>
    </w:p>
    <w:p w:rsidR="001B6676" w:rsidRPr="00E03375" w:rsidRDefault="001B6676" w:rsidP="001B6676">
      <w:pPr>
        <w:pStyle w:val="S"/>
        <w:spacing w:line="276" w:lineRule="auto"/>
        <w:jc w:val="center"/>
        <w:rPr>
          <w:b/>
        </w:rPr>
      </w:pPr>
      <w:r w:rsidRPr="00E03375">
        <w:rPr>
          <w:b/>
        </w:rPr>
        <w:t>Федеральные законы</w:t>
      </w:r>
    </w:p>
    <w:p w:rsidR="001B6676" w:rsidRPr="00E03375" w:rsidRDefault="001B6676" w:rsidP="001B6676">
      <w:pPr>
        <w:pStyle w:val="S"/>
        <w:spacing w:line="276" w:lineRule="auto"/>
      </w:pPr>
    </w:p>
    <w:p w:rsidR="001B6676" w:rsidRPr="00E03375" w:rsidRDefault="001B6676" w:rsidP="001B6676">
      <w:pPr>
        <w:autoSpaceDE w:val="0"/>
        <w:autoSpaceDN w:val="0"/>
        <w:adjustRightInd w:val="0"/>
        <w:ind w:firstLine="709"/>
        <w:jc w:val="both"/>
      </w:pPr>
      <w:r w:rsidRPr="00E03375">
        <w:t>Воздушный кодекс Российской Федерации от 19 марта 1997 г. № 60-ФЗ;</w:t>
      </w:r>
    </w:p>
    <w:p w:rsidR="001B6676" w:rsidRPr="00E03375" w:rsidRDefault="001B6676" w:rsidP="001B6676">
      <w:pPr>
        <w:autoSpaceDE w:val="0"/>
        <w:autoSpaceDN w:val="0"/>
        <w:adjustRightInd w:val="0"/>
        <w:ind w:firstLine="709"/>
        <w:jc w:val="both"/>
      </w:pPr>
      <w:r w:rsidRPr="00E03375">
        <w:t xml:space="preserve">Земельный кодекс Российской Федерации от 25 октября 2001 г. № 136-ФЗ; </w:t>
      </w:r>
    </w:p>
    <w:p w:rsidR="001B6676" w:rsidRPr="00E03375" w:rsidRDefault="001B6676" w:rsidP="001B6676">
      <w:pPr>
        <w:autoSpaceDE w:val="0"/>
        <w:autoSpaceDN w:val="0"/>
        <w:adjustRightInd w:val="0"/>
        <w:ind w:firstLine="709"/>
        <w:jc w:val="both"/>
      </w:pPr>
      <w:r w:rsidRPr="00E03375">
        <w:t>Градостроительный кодекс Российской Федерации от 29 декабря 2004 г. № 190-ФЗ;</w:t>
      </w:r>
    </w:p>
    <w:p w:rsidR="001B6676" w:rsidRPr="00E03375" w:rsidRDefault="001B6676" w:rsidP="001B6676">
      <w:pPr>
        <w:autoSpaceDE w:val="0"/>
        <w:autoSpaceDN w:val="0"/>
        <w:adjustRightInd w:val="0"/>
        <w:ind w:firstLine="709"/>
        <w:jc w:val="both"/>
      </w:pPr>
      <w:r w:rsidRPr="00E03375">
        <w:t>Водный кодекс Российской Федерации от 3 июня 2006 г. № 74-ФЗ;</w:t>
      </w:r>
    </w:p>
    <w:p w:rsidR="001B6676" w:rsidRPr="00E03375" w:rsidRDefault="001B6676" w:rsidP="001B6676">
      <w:pPr>
        <w:autoSpaceDE w:val="0"/>
        <w:autoSpaceDN w:val="0"/>
        <w:adjustRightInd w:val="0"/>
        <w:ind w:firstLine="709"/>
        <w:jc w:val="both"/>
      </w:pPr>
      <w:r w:rsidRPr="00E03375">
        <w:t>Федеральный закон от 21 декабря 1994 г. № 68-ФЗ «О защите населения и территорий от чрезвычайных ситуаций природного и техногенного характера»;</w:t>
      </w:r>
    </w:p>
    <w:p w:rsidR="001B6676" w:rsidRPr="00E03375" w:rsidRDefault="001B6676" w:rsidP="001B6676">
      <w:pPr>
        <w:autoSpaceDE w:val="0"/>
        <w:autoSpaceDN w:val="0"/>
        <w:adjustRightInd w:val="0"/>
        <w:ind w:firstLine="709"/>
        <w:jc w:val="both"/>
      </w:pPr>
      <w:r w:rsidRPr="00E03375">
        <w:t>Федеральный закон от 21 декабря 1994 г. № 69-ФЗ «О пожарной безопасности»;</w:t>
      </w:r>
    </w:p>
    <w:p w:rsidR="001B6676" w:rsidRPr="00E03375" w:rsidRDefault="001B6676" w:rsidP="001B6676">
      <w:pPr>
        <w:autoSpaceDE w:val="0"/>
        <w:autoSpaceDN w:val="0"/>
        <w:adjustRightInd w:val="0"/>
        <w:ind w:firstLine="709"/>
        <w:jc w:val="both"/>
      </w:pPr>
      <w:r w:rsidRPr="00E03375">
        <w:t>Федеральный закон от 14 марта 1995 г. № 33-ФЗ «Об особо охраняемых природных территориях»;</w:t>
      </w:r>
    </w:p>
    <w:p w:rsidR="001B6676" w:rsidRPr="00E03375" w:rsidRDefault="001B6676" w:rsidP="001B6676">
      <w:pPr>
        <w:autoSpaceDE w:val="0"/>
        <w:autoSpaceDN w:val="0"/>
        <w:adjustRightInd w:val="0"/>
        <w:ind w:firstLine="709"/>
        <w:jc w:val="both"/>
      </w:pPr>
      <w:r w:rsidRPr="00E03375">
        <w:t>Федеральный закон от 24 июня 1998 г. № 89-ФЗ «Об отходах производства и потребления»;</w:t>
      </w:r>
    </w:p>
    <w:p w:rsidR="001B6676" w:rsidRPr="00E03375" w:rsidRDefault="001B6676" w:rsidP="001B6676">
      <w:pPr>
        <w:autoSpaceDE w:val="0"/>
        <w:autoSpaceDN w:val="0"/>
        <w:adjustRightInd w:val="0"/>
        <w:ind w:firstLine="709"/>
        <w:jc w:val="both"/>
      </w:pPr>
      <w:r w:rsidRPr="00E03375">
        <w:t>Федеральный закон от 30 марта 1999 г. № 52-ФЗ «О санитарно-эпидемиологическом благополучии населения»;</w:t>
      </w:r>
    </w:p>
    <w:p w:rsidR="001B6676" w:rsidRPr="00E03375" w:rsidRDefault="001B6676" w:rsidP="001B6676">
      <w:pPr>
        <w:autoSpaceDE w:val="0"/>
        <w:autoSpaceDN w:val="0"/>
        <w:adjustRightInd w:val="0"/>
        <w:ind w:firstLine="709"/>
        <w:jc w:val="both"/>
      </w:pPr>
      <w:r w:rsidRPr="00E03375">
        <w:t>Федеральный закон от 31 марта 1999 г. № 69-ФЗ «О газоснабжении в Российской Федерации»;</w:t>
      </w:r>
    </w:p>
    <w:p w:rsidR="001B6676" w:rsidRPr="00E03375" w:rsidRDefault="001B6676" w:rsidP="001B6676">
      <w:pPr>
        <w:autoSpaceDE w:val="0"/>
        <w:autoSpaceDN w:val="0"/>
        <w:adjustRightInd w:val="0"/>
        <w:ind w:firstLine="709"/>
        <w:jc w:val="both"/>
      </w:pPr>
      <w:r w:rsidRPr="00E03375">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B6676" w:rsidRPr="00E03375" w:rsidRDefault="001B6676" w:rsidP="001B6676">
      <w:pPr>
        <w:autoSpaceDE w:val="0"/>
        <w:autoSpaceDN w:val="0"/>
        <w:adjustRightInd w:val="0"/>
        <w:ind w:firstLine="709"/>
        <w:jc w:val="both"/>
      </w:pPr>
      <w:r w:rsidRPr="00E03375">
        <w:t>Федеральный закон от 10 января 2002 г. № 7-ФЗ «Об охране окружающей среды»;</w:t>
      </w:r>
    </w:p>
    <w:p w:rsidR="001B6676" w:rsidRPr="00E03375" w:rsidRDefault="001B6676" w:rsidP="001B6676">
      <w:pPr>
        <w:autoSpaceDE w:val="0"/>
        <w:autoSpaceDN w:val="0"/>
        <w:adjustRightInd w:val="0"/>
        <w:ind w:firstLine="709"/>
        <w:jc w:val="both"/>
      </w:pPr>
      <w:r w:rsidRPr="00E03375">
        <w:t>Федеральный закон  от 25 июня 2002 г. № 73-ФЗ «Об объектах культурного наследия (памятниках истории и культуры) народов Российской Федерации»;</w:t>
      </w:r>
    </w:p>
    <w:p w:rsidR="001B6676" w:rsidRPr="00E03375" w:rsidRDefault="001B6676" w:rsidP="001B6676">
      <w:pPr>
        <w:autoSpaceDE w:val="0"/>
        <w:autoSpaceDN w:val="0"/>
        <w:adjustRightInd w:val="0"/>
        <w:ind w:firstLine="709"/>
        <w:jc w:val="both"/>
      </w:pPr>
      <w:r w:rsidRPr="00E03375">
        <w:t>Федеральный закон от 27 декабря 2002 г. № 184-ФЗ «О техническом регулировании»;</w:t>
      </w:r>
    </w:p>
    <w:p w:rsidR="001B6676" w:rsidRPr="00E03375" w:rsidRDefault="001B6676" w:rsidP="001B6676">
      <w:pPr>
        <w:autoSpaceDE w:val="0"/>
        <w:autoSpaceDN w:val="0"/>
        <w:adjustRightInd w:val="0"/>
        <w:ind w:firstLine="709"/>
        <w:jc w:val="both"/>
      </w:pPr>
      <w:r w:rsidRPr="00E03375">
        <w:t xml:space="preserve">Федеральный закон от 07 июля 2003г. № 126-ФЗ «О связи»; </w:t>
      </w:r>
    </w:p>
    <w:p w:rsidR="001B6676" w:rsidRPr="00E03375" w:rsidRDefault="001B6676" w:rsidP="001B6676">
      <w:pPr>
        <w:autoSpaceDE w:val="0"/>
        <w:autoSpaceDN w:val="0"/>
        <w:adjustRightInd w:val="0"/>
        <w:ind w:firstLine="709"/>
        <w:jc w:val="both"/>
      </w:pPr>
      <w:r w:rsidRPr="00E03375">
        <w:t>Федеральный закон от 6 октября 2003 г. № 131-ФЗ «Об общих принципах организации местного самоуправления в Российской Федерации»;</w:t>
      </w:r>
    </w:p>
    <w:p w:rsidR="001B6676" w:rsidRPr="00E03375" w:rsidRDefault="001B6676" w:rsidP="001B6676">
      <w:pPr>
        <w:autoSpaceDE w:val="0"/>
        <w:autoSpaceDN w:val="0"/>
        <w:adjustRightInd w:val="0"/>
        <w:ind w:firstLine="709"/>
        <w:jc w:val="both"/>
      </w:pPr>
      <w:r w:rsidRPr="00E03375">
        <w:t>Федеральный закон от 21 декабря 2004 г. № 172-ФЗ «О переводе земель или земельных участков из одной категории в другую»;</w:t>
      </w:r>
    </w:p>
    <w:p w:rsidR="001B6676" w:rsidRPr="00E03375" w:rsidRDefault="001B6676" w:rsidP="001B6676">
      <w:pPr>
        <w:autoSpaceDE w:val="0"/>
        <w:autoSpaceDN w:val="0"/>
        <w:adjustRightInd w:val="0"/>
        <w:ind w:firstLine="709"/>
        <w:jc w:val="both"/>
      </w:pPr>
      <w:r w:rsidRPr="00E03375">
        <w:t>Федеральный закон от 24 июля 2007 № 221-ФЗ «О государственном кадастре недвижимости»;</w:t>
      </w:r>
    </w:p>
    <w:p w:rsidR="001B6676" w:rsidRPr="00E03375" w:rsidRDefault="001B6676" w:rsidP="001B6676">
      <w:pPr>
        <w:autoSpaceDE w:val="0"/>
        <w:autoSpaceDN w:val="0"/>
        <w:adjustRightInd w:val="0"/>
        <w:ind w:firstLine="709"/>
        <w:jc w:val="both"/>
      </w:pPr>
      <w:r w:rsidRPr="00E03375">
        <w:t>Федеральный закон от 22 июля 2008 г. № 123-ФЗ «Технический регламент о требованиях пожарной безопасности».</w:t>
      </w:r>
    </w:p>
    <w:p w:rsidR="001B6676" w:rsidRPr="00E03375" w:rsidRDefault="001B6676" w:rsidP="001B6676">
      <w:pPr>
        <w:rPr>
          <w:b/>
        </w:rPr>
      </w:pPr>
    </w:p>
    <w:p w:rsidR="001B6676" w:rsidRPr="00E03375" w:rsidRDefault="001B6676" w:rsidP="001B6676">
      <w:pPr>
        <w:pStyle w:val="S"/>
        <w:spacing w:line="276" w:lineRule="auto"/>
        <w:jc w:val="center"/>
        <w:rPr>
          <w:b/>
        </w:rPr>
      </w:pPr>
      <w:r w:rsidRPr="00E03375">
        <w:rPr>
          <w:b/>
        </w:rPr>
        <w:t>Постановления и распоряжения Правительства Российской Федерации</w:t>
      </w:r>
    </w:p>
    <w:p w:rsidR="001B6676" w:rsidRPr="00E03375" w:rsidRDefault="001B6676" w:rsidP="001B6676">
      <w:pPr>
        <w:pStyle w:val="S"/>
        <w:spacing w:line="276" w:lineRule="auto"/>
      </w:pPr>
    </w:p>
    <w:p w:rsidR="001B6676" w:rsidRPr="00E03375" w:rsidRDefault="001B6676" w:rsidP="001B6676">
      <w:pPr>
        <w:autoSpaceDE w:val="0"/>
        <w:autoSpaceDN w:val="0"/>
        <w:adjustRightInd w:val="0"/>
        <w:ind w:firstLine="709"/>
        <w:jc w:val="both"/>
      </w:pPr>
      <w:r w:rsidRPr="00E03375">
        <w:t>Постановление Правительства Российской Федерации от 09 июня 1995г. № 578 «Об утверждении Правил охраны линий и сооружений связи Российской Федерации»;</w:t>
      </w:r>
    </w:p>
    <w:p w:rsidR="001B6676" w:rsidRPr="00E03375" w:rsidRDefault="001B6676" w:rsidP="001B6676">
      <w:pPr>
        <w:autoSpaceDE w:val="0"/>
        <w:autoSpaceDN w:val="0"/>
        <w:adjustRightInd w:val="0"/>
        <w:ind w:firstLine="709"/>
        <w:jc w:val="both"/>
      </w:pPr>
      <w:r w:rsidRPr="00E03375">
        <w:t>Распоряжение Правительства Российской Федерации от 03 июля 1996 г. №  1063-р «О социальных нормативах и нормах»;</w:t>
      </w:r>
    </w:p>
    <w:p w:rsidR="001B6676" w:rsidRPr="00E03375" w:rsidRDefault="001B6676" w:rsidP="001B6676">
      <w:pPr>
        <w:autoSpaceDE w:val="0"/>
        <w:autoSpaceDN w:val="0"/>
        <w:adjustRightInd w:val="0"/>
        <w:ind w:firstLine="709"/>
        <w:jc w:val="both"/>
      </w:pPr>
      <w:r w:rsidRPr="00E03375">
        <w:t xml:space="preserve">Постановление Правительства Российской Федерации от 19 сентября 1997 г. № 1204 «Об утверждении Типового положения об образовательном учреждении для детей дошкольного и младшего школьного возраста»; </w:t>
      </w:r>
    </w:p>
    <w:p w:rsidR="001B6676" w:rsidRPr="00E03375" w:rsidRDefault="001B6676" w:rsidP="001B6676">
      <w:pPr>
        <w:autoSpaceDE w:val="0"/>
        <w:autoSpaceDN w:val="0"/>
        <w:adjustRightInd w:val="0"/>
        <w:ind w:firstLine="709"/>
        <w:jc w:val="both"/>
      </w:pPr>
      <w:r w:rsidRPr="00E03375">
        <w:lastRenderedPageBreak/>
        <w:t>Распоряжение Правительства Российской Федерации от 19 октября 1999 г. № 1683-р «О методике определения нормативной потребности субъектов Российской Федерации в объектах социальной инфраструктуры»;</w:t>
      </w:r>
    </w:p>
    <w:p w:rsidR="001B6676" w:rsidRPr="00E03375" w:rsidRDefault="001B6676" w:rsidP="001B6676">
      <w:pPr>
        <w:autoSpaceDE w:val="0"/>
        <w:autoSpaceDN w:val="0"/>
        <w:adjustRightInd w:val="0"/>
        <w:ind w:firstLine="709"/>
        <w:jc w:val="both"/>
      </w:pPr>
      <w:r w:rsidRPr="00E03375">
        <w:t xml:space="preserve">Постановление Правительства Российской Федерации от 26 сентября 2000 г. № 724 «Об изменении такс для исчисления размера взыскания за ущерб, причиненный водным биологическим ресурсам»; </w:t>
      </w:r>
    </w:p>
    <w:p w:rsidR="001B6676" w:rsidRPr="00E03375" w:rsidRDefault="001B6676" w:rsidP="001B6676">
      <w:pPr>
        <w:autoSpaceDE w:val="0"/>
        <w:autoSpaceDN w:val="0"/>
        <w:adjustRightInd w:val="0"/>
        <w:ind w:firstLine="709"/>
        <w:jc w:val="both"/>
      </w:pPr>
      <w:r w:rsidRPr="00E03375">
        <w:t>Постановление Правительства Российской Федерации от 20 ноября 2000 г. № 878 «Об утверждении Правил охраны газораспределительных сетей»;</w:t>
      </w:r>
    </w:p>
    <w:p w:rsidR="001B6676" w:rsidRPr="00E03375" w:rsidRDefault="001B6676" w:rsidP="001B6676">
      <w:pPr>
        <w:autoSpaceDE w:val="0"/>
        <w:autoSpaceDN w:val="0"/>
        <w:adjustRightInd w:val="0"/>
        <w:ind w:firstLine="709"/>
        <w:jc w:val="both"/>
      </w:pPr>
      <w:r w:rsidRPr="00E03375">
        <w:t xml:space="preserve">Постановление Правительства Российской Федерации от 19 марта 2001 г. № 196 «Об утверждении Типового положения об общеобразовательном учреждении»; </w:t>
      </w:r>
    </w:p>
    <w:p w:rsidR="001B6676" w:rsidRPr="00E03375" w:rsidRDefault="001B6676" w:rsidP="001B6676">
      <w:pPr>
        <w:autoSpaceDE w:val="0"/>
        <w:autoSpaceDN w:val="0"/>
        <w:adjustRightInd w:val="0"/>
        <w:ind w:firstLine="709"/>
        <w:jc w:val="both"/>
      </w:pPr>
      <w:r w:rsidRPr="00E03375">
        <w:t>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1B6676" w:rsidRPr="00E03375" w:rsidRDefault="001B6676" w:rsidP="001B6676">
      <w:pPr>
        <w:autoSpaceDE w:val="0"/>
        <w:autoSpaceDN w:val="0"/>
        <w:adjustRightInd w:val="0"/>
        <w:ind w:firstLine="709"/>
        <w:jc w:val="both"/>
      </w:pPr>
      <w:r w:rsidRPr="00E03375">
        <w:t xml:space="preserve">Постановление Правительства Российской Федерации от 28 января 2006 г. № 48 «Об утверждении Положения о составе и порядке подготовки документации о переводе земель лесного фонда в земли иных (других) категорий»; </w:t>
      </w:r>
    </w:p>
    <w:p w:rsidR="001B6676" w:rsidRPr="00E03375" w:rsidRDefault="001B6676" w:rsidP="001B6676">
      <w:pPr>
        <w:autoSpaceDE w:val="0"/>
        <w:autoSpaceDN w:val="0"/>
        <w:adjustRightInd w:val="0"/>
        <w:ind w:firstLine="709"/>
        <w:jc w:val="both"/>
      </w:pPr>
      <w:r w:rsidRPr="00E03375">
        <w:t xml:space="preserve">Постановление Правительства Российской Федерации от 16 февраля 2008 г. № 87 «О составе разделов проектной документации и требованиях к их содержанию»; </w:t>
      </w:r>
    </w:p>
    <w:p w:rsidR="001B6676" w:rsidRPr="00E03375" w:rsidRDefault="001B6676" w:rsidP="001B6676">
      <w:pPr>
        <w:autoSpaceDE w:val="0"/>
        <w:autoSpaceDN w:val="0"/>
        <w:adjustRightInd w:val="0"/>
        <w:ind w:firstLine="709"/>
        <w:jc w:val="both"/>
      </w:pPr>
      <w:r w:rsidRPr="00E03375">
        <w:t xml:space="preserve">Постановление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 </w:t>
      </w:r>
    </w:p>
    <w:p w:rsidR="001B6676" w:rsidRPr="00E03375" w:rsidRDefault="001B6676" w:rsidP="001B6676">
      <w:pPr>
        <w:autoSpaceDE w:val="0"/>
        <w:autoSpaceDN w:val="0"/>
        <w:adjustRightInd w:val="0"/>
        <w:ind w:firstLine="709"/>
        <w:jc w:val="both"/>
      </w:pPr>
      <w:r w:rsidRPr="00E03375">
        <w:t>Постановление Правительства Российской Федерации от 18 августа 2008 г. № 618 «Об информационном взаимодействии при ведении государственного кадастра недвижимости»;</w:t>
      </w:r>
    </w:p>
    <w:p w:rsidR="001B6676" w:rsidRPr="00E03375" w:rsidRDefault="001B6676" w:rsidP="001B6676">
      <w:pPr>
        <w:autoSpaceDE w:val="0"/>
        <w:autoSpaceDN w:val="0"/>
        <w:adjustRightInd w:val="0"/>
        <w:ind w:firstLine="709"/>
        <w:jc w:val="both"/>
      </w:pPr>
      <w:r w:rsidRPr="00E03375">
        <w:t>Постановление Правительства Российской Федерации от 12 сентября 2008 г. № 666 «Об утверждении типового положения о дошкольном образовательном учреждении»;</w:t>
      </w:r>
    </w:p>
    <w:p w:rsidR="001B6676" w:rsidRPr="00E03375" w:rsidRDefault="001B6676" w:rsidP="001B6676">
      <w:pPr>
        <w:autoSpaceDE w:val="0"/>
        <w:autoSpaceDN w:val="0"/>
        <w:adjustRightInd w:val="0"/>
        <w:ind w:firstLine="709"/>
        <w:jc w:val="both"/>
      </w:pPr>
      <w:r w:rsidRPr="00E03375">
        <w:t>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1B6676" w:rsidRPr="00E03375" w:rsidRDefault="001B6676" w:rsidP="001B6676">
      <w:pPr>
        <w:autoSpaceDE w:val="0"/>
        <w:autoSpaceDN w:val="0"/>
        <w:adjustRightInd w:val="0"/>
        <w:ind w:firstLine="709"/>
        <w:jc w:val="both"/>
      </w:pPr>
      <w:r w:rsidRPr="00E03375">
        <w:t>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w:t>
      </w:r>
    </w:p>
    <w:p w:rsidR="001B6676" w:rsidRPr="00E03375" w:rsidRDefault="001B6676" w:rsidP="001B6676">
      <w:pPr>
        <w:autoSpaceDE w:val="0"/>
        <w:autoSpaceDN w:val="0"/>
        <w:adjustRightInd w:val="0"/>
        <w:ind w:firstLine="709"/>
        <w:jc w:val="both"/>
      </w:pPr>
      <w:r w:rsidRPr="00E03375">
        <w:t>Постановление Правительства Российской Федерации от 28 сентября 2009 № 767 «О классификации автомобильных дорог в Российской Федерации»;</w:t>
      </w:r>
    </w:p>
    <w:p w:rsidR="001B6676" w:rsidRPr="00E03375" w:rsidRDefault="001B6676" w:rsidP="001B6676">
      <w:pPr>
        <w:autoSpaceDE w:val="0"/>
        <w:autoSpaceDN w:val="0"/>
        <w:adjustRightInd w:val="0"/>
        <w:ind w:firstLine="709"/>
        <w:jc w:val="both"/>
      </w:pPr>
      <w:r w:rsidRPr="00E03375">
        <w:t>Постановление Правительства Российской Федерации от 29 октября 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1B6676" w:rsidRPr="00E03375" w:rsidRDefault="001B6676" w:rsidP="001B6676">
      <w:pPr>
        <w:pStyle w:val="S"/>
        <w:spacing w:line="276" w:lineRule="auto"/>
        <w:jc w:val="center"/>
        <w:rPr>
          <w:b/>
        </w:rPr>
      </w:pPr>
      <w:r w:rsidRPr="00E03375">
        <w:rPr>
          <w:b/>
        </w:rPr>
        <w:t>Акты федеральных органов исполнительной власти</w:t>
      </w:r>
    </w:p>
    <w:p w:rsidR="001B6676" w:rsidRPr="00650DD7" w:rsidRDefault="001B6676" w:rsidP="001B6676">
      <w:pPr>
        <w:pStyle w:val="S"/>
        <w:spacing w:line="276" w:lineRule="auto"/>
        <w:jc w:val="center"/>
        <w:rPr>
          <w:highlight w:val="yellow"/>
        </w:rPr>
      </w:pPr>
    </w:p>
    <w:p w:rsidR="001B6676" w:rsidRPr="00E03375" w:rsidRDefault="001B6676" w:rsidP="001B6676">
      <w:pPr>
        <w:autoSpaceDE w:val="0"/>
        <w:autoSpaceDN w:val="0"/>
        <w:adjustRightInd w:val="0"/>
        <w:ind w:firstLine="709"/>
        <w:jc w:val="both"/>
      </w:pPr>
      <w:r w:rsidRPr="00E03375">
        <w:t>Приказ Министерства регионального развития Российской Федерации от 26.05.2011 № 244 «Об утверждении Методических рекомендаций по разработке проектов генеральных планов поселений и городских округов»;</w:t>
      </w:r>
    </w:p>
    <w:p w:rsidR="001B6676" w:rsidRPr="00E03375" w:rsidRDefault="001B6676" w:rsidP="001B6676">
      <w:pPr>
        <w:autoSpaceDE w:val="0"/>
        <w:autoSpaceDN w:val="0"/>
        <w:adjustRightInd w:val="0"/>
        <w:ind w:firstLine="709"/>
        <w:jc w:val="both"/>
      </w:pPr>
      <w:r w:rsidRPr="00E03375">
        <w:t>Приказ Министерства природных ресурсов от 15 июня 2001 г. № 511 «Об утверждении Критериев отнесения опасных отходов к классу опасности для окружающей природной среды»;</w:t>
      </w:r>
    </w:p>
    <w:p w:rsidR="001B6676" w:rsidRPr="00E03375" w:rsidRDefault="001B6676" w:rsidP="001B6676">
      <w:pPr>
        <w:autoSpaceDE w:val="0"/>
        <w:autoSpaceDN w:val="0"/>
        <w:adjustRightInd w:val="0"/>
        <w:ind w:firstLine="709"/>
        <w:jc w:val="both"/>
      </w:pPr>
      <w:r w:rsidRPr="00E03375">
        <w:t>Приказ Министерства здравоохранения и социального развития Российской Федерации от 7 октября 2005 г. № 627 «Об утверждении единой номенклатуры государственных и муниципальных учреждений здравоохранения»;</w:t>
      </w:r>
    </w:p>
    <w:p w:rsidR="001B6676" w:rsidRPr="00E03375" w:rsidRDefault="001B6676" w:rsidP="001B6676">
      <w:pPr>
        <w:autoSpaceDE w:val="0"/>
        <w:autoSpaceDN w:val="0"/>
        <w:adjustRightInd w:val="0"/>
        <w:ind w:firstLine="709"/>
        <w:jc w:val="both"/>
      </w:pPr>
      <w:r w:rsidRPr="00E03375">
        <w:t>Приказ Министерства архитектуры, строительства и жилищно-коммунального хозяйства Российской Федерации от 17 августа 1992 г. № 197 «О типовых правилах охраны коммунальных тепловых сетей»;</w:t>
      </w:r>
    </w:p>
    <w:p w:rsidR="001B6676" w:rsidRPr="00E03375" w:rsidRDefault="001B6676" w:rsidP="001B6676">
      <w:pPr>
        <w:autoSpaceDE w:val="0"/>
        <w:autoSpaceDN w:val="0"/>
        <w:adjustRightInd w:val="0"/>
        <w:ind w:firstLine="709"/>
        <w:jc w:val="both"/>
      </w:pPr>
      <w:r w:rsidRPr="00E03375">
        <w:t>Приказ Министерства здравоохранения и социального развития Российской Федерации от 27 июля 2010 г. № 553н «Об утверждении видов аптечных организаций».</w:t>
      </w:r>
    </w:p>
    <w:p w:rsidR="001B6676" w:rsidRPr="00650DD7" w:rsidRDefault="001B6676" w:rsidP="001B6676">
      <w:pPr>
        <w:autoSpaceDE w:val="0"/>
        <w:autoSpaceDN w:val="0"/>
        <w:adjustRightInd w:val="0"/>
        <w:ind w:firstLine="709"/>
        <w:jc w:val="both"/>
        <w:rPr>
          <w:highlight w:val="yellow"/>
        </w:rPr>
      </w:pPr>
    </w:p>
    <w:p w:rsidR="001B6676" w:rsidRPr="00E03375" w:rsidRDefault="001B6676" w:rsidP="001B6676">
      <w:pPr>
        <w:pStyle w:val="S"/>
        <w:spacing w:line="276" w:lineRule="auto"/>
        <w:jc w:val="center"/>
        <w:rPr>
          <w:b/>
        </w:rPr>
      </w:pPr>
      <w:r w:rsidRPr="00E03375">
        <w:rPr>
          <w:b/>
        </w:rPr>
        <w:lastRenderedPageBreak/>
        <w:t>Нормативно-технические документы и пособия к ним</w:t>
      </w:r>
    </w:p>
    <w:p w:rsidR="001B6676" w:rsidRPr="00E03375" w:rsidRDefault="001B6676" w:rsidP="001B6676">
      <w:pPr>
        <w:pStyle w:val="S"/>
        <w:spacing w:line="276" w:lineRule="auto"/>
      </w:pPr>
    </w:p>
    <w:p w:rsidR="001B6676" w:rsidRPr="00E03375" w:rsidRDefault="001B6676" w:rsidP="001B6676">
      <w:pPr>
        <w:ind w:firstLine="709"/>
        <w:jc w:val="both"/>
      </w:pPr>
      <w:r w:rsidRPr="00E03375">
        <w:rPr>
          <w:spacing w:val="2"/>
        </w:rPr>
        <w:t>СП 31-102-99</w:t>
      </w:r>
      <w:r w:rsidRPr="00E03375">
        <w:rPr>
          <w:bCs/>
        </w:rPr>
        <w:t xml:space="preserve"> Требования доступности общественных зданий и сооружений для инвалидов и других маломобильных посетителей;</w:t>
      </w:r>
    </w:p>
    <w:p w:rsidR="001B6676" w:rsidRPr="00E03375" w:rsidRDefault="001B6676" w:rsidP="001B6676">
      <w:pPr>
        <w:autoSpaceDE w:val="0"/>
        <w:autoSpaceDN w:val="0"/>
        <w:adjustRightInd w:val="0"/>
        <w:ind w:firstLine="709"/>
        <w:jc w:val="both"/>
      </w:pPr>
      <w:r w:rsidRPr="00E03375">
        <w:rPr>
          <w:bCs/>
        </w:rPr>
        <w:t>СП 000.13330.2014</w:t>
      </w:r>
      <w:r w:rsidRPr="00E03375">
        <w:t xml:space="preserve"> </w:t>
      </w:r>
      <w:r w:rsidRPr="00E03375">
        <w:rPr>
          <w:bCs/>
        </w:rPr>
        <w:t>Здания и помещения медицинских организаций. Правила проектирования;</w:t>
      </w:r>
    </w:p>
    <w:p w:rsidR="001B6676" w:rsidRPr="00E03375" w:rsidRDefault="001B6676" w:rsidP="001B6676">
      <w:pPr>
        <w:autoSpaceDE w:val="0"/>
        <w:autoSpaceDN w:val="0"/>
        <w:adjustRightInd w:val="0"/>
        <w:ind w:firstLine="709"/>
        <w:jc w:val="both"/>
      </w:pPr>
      <w:r w:rsidRPr="00E03375">
        <w:t xml:space="preserve">СП 42.13330.2011 «Свод правил. Градостроительство. Планировка и застройка городских и сельских поселений. Актуализированная редакция СНиП 2.07.01-89*»;  </w:t>
      </w:r>
    </w:p>
    <w:p w:rsidR="001B6676" w:rsidRPr="00E03375" w:rsidRDefault="001B6676" w:rsidP="001B6676">
      <w:pPr>
        <w:autoSpaceDE w:val="0"/>
        <w:autoSpaceDN w:val="0"/>
        <w:adjustRightInd w:val="0"/>
        <w:ind w:firstLine="709"/>
        <w:jc w:val="both"/>
      </w:pPr>
      <w:r w:rsidRPr="00E03375">
        <w:t>СП 62.13330.2011 «Свод правил. Газораспределительные системы. Актуализированная редакция СНиП 42-01-2002»;</w:t>
      </w:r>
    </w:p>
    <w:p w:rsidR="001B6676" w:rsidRPr="00E03375" w:rsidRDefault="001B6676" w:rsidP="001B6676">
      <w:pPr>
        <w:autoSpaceDE w:val="0"/>
        <w:autoSpaceDN w:val="0"/>
        <w:adjustRightInd w:val="0"/>
        <w:ind w:firstLine="709"/>
        <w:jc w:val="both"/>
      </w:pPr>
      <w:r w:rsidRPr="00E03375">
        <w:t>СП 14.13330.2011 «Свод правил. Строительство в сейсмических районах. Актуализированная редакция СНиП II-7-81*»;</w:t>
      </w:r>
    </w:p>
    <w:p w:rsidR="001B6676" w:rsidRPr="00E03375" w:rsidRDefault="001B6676" w:rsidP="001B6676">
      <w:pPr>
        <w:autoSpaceDE w:val="0"/>
        <w:autoSpaceDN w:val="0"/>
        <w:adjustRightInd w:val="0"/>
        <w:ind w:firstLine="709"/>
        <w:jc w:val="both"/>
      </w:pPr>
      <w:r w:rsidRPr="00E03375">
        <w:t>СП 2.1.7.1038-01 «Гигиенические требования к устройству и содержанию полигонов для твердых бытовых отходов»;</w:t>
      </w:r>
    </w:p>
    <w:p w:rsidR="001B6676" w:rsidRPr="00E03375" w:rsidRDefault="001B6676" w:rsidP="001B6676">
      <w:pPr>
        <w:autoSpaceDE w:val="0"/>
        <w:autoSpaceDN w:val="0"/>
        <w:adjustRightInd w:val="0"/>
        <w:ind w:firstLine="709"/>
        <w:jc w:val="both"/>
      </w:pPr>
      <w:r w:rsidRPr="00E03375">
        <w:t>СП 11-102-97 «Инженерно-экологические изыскания для строительства»;</w:t>
      </w:r>
    </w:p>
    <w:p w:rsidR="001B6676" w:rsidRPr="00E03375" w:rsidRDefault="001B6676" w:rsidP="001B6676">
      <w:pPr>
        <w:autoSpaceDE w:val="0"/>
        <w:autoSpaceDN w:val="0"/>
        <w:adjustRightInd w:val="0"/>
        <w:ind w:firstLine="709"/>
        <w:jc w:val="both"/>
      </w:pPr>
      <w:r w:rsidRPr="00E03375">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1B6676" w:rsidRPr="00E03375" w:rsidRDefault="001B6676" w:rsidP="001B6676">
      <w:pPr>
        <w:autoSpaceDE w:val="0"/>
        <w:autoSpaceDN w:val="0"/>
        <w:adjustRightInd w:val="0"/>
        <w:ind w:firstLine="709"/>
        <w:jc w:val="both"/>
      </w:pPr>
      <w:r w:rsidRPr="00E03375">
        <w:t>СП 42-101-2003 «Общие положения по проектированию и строительству газораспределительных систем из металлических и полиэтиленовых труб»;</w:t>
      </w:r>
    </w:p>
    <w:p w:rsidR="001B6676" w:rsidRPr="00E03375" w:rsidRDefault="001B6676" w:rsidP="001B6676">
      <w:pPr>
        <w:autoSpaceDE w:val="0"/>
        <w:autoSpaceDN w:val="0"/>
        <w:adjustRightInd w:val="0"/>
        <w:ind w:firstLine="709"/>
        <w:jc w:val="both"/>
      </w:pPr>
      <w:r w:rsidRPr="00E03375">
        <w:t>СП 2.1.7.1386-03 «Определение класса опасности токсичных отходов производства и потребления»;</w:t>
      </w:r>
    </w:p>
    <w:p w:rsidR="001B6676" w:rsidRPr="00E03375" w:rsidRDefault="001B6676" w:rsidP="001B6676">
      <w:pPr>
        <w:autoSpaceDE w:val="0"/>
        <w:autoSpaceDN w:val="0"/>
        <w:adjustRightInd w:val="0"/>
        <w:ind w:firstLine="709"/>
        <w:jc w:val="both"/>
      </w:pPr>
      <w:r w:rsidRPr="00E03375">
        <w:t>СП 31-112-2004 «Физкультурно-спортивные залы (часть 1)»;</w:t>
      </w:r>
    </w:p>
    <w:p w:rsidR="001B6676" w:rsidRPr="00E03375" w:rsidRDefault="001B6676" w:rsidP="001B6676">
      <w:pPr>
        <w:autoSpaceDE w:val="0"/>
        <w:autoSpaceDN w:val="0"/>
        <w:adjustRightInd w:val="0"/>
        <w:ind w:firstLine="709"/>
        <w:jc w:val="both"/>
      </w:pPr>
      <w:r w:rsidRPr="00E03375">
        <w:t>СП 31-112-2004 «Физкультурно-спортивные залы (часть 2)»;</w:t>
      </w:r>
    </w:p>
    <w:p w:rsidR="001B6676" w:rsidRPr="00E03375" w:rsidRDefault="001B6676" w:rsidP="001B6676">
      <w:pPr>
        <w:autoSpaceDE w:val="0"/>
        <w:autoSpaceDN w:val="0"/>
        <w:adjustRightInd w:val="0"/>
        <w:ind w:firstLine="709"/>
        <w:jc w:val="both"/>
      </w:pPr>
      <w:r w:rsidRPr="00E03375">
        <w:t>СП 31-115-2006 «Открытые плоскостные физкультурно-спортивные сооружения»;</w:t>
      </w:r>
    </w:p>
    <w:p w:rsidR="001B6676" w:rsidRPr="00E03375" w:rsidRDefault="001B6676" w:rsidP="001B6676">
      <w:pPr>
        <w:autoSpaceDE w:val="0"/>
        <w:autoSpaceDN w:val="0"/>
        <w:adjustRightInd w:val="0"/>
        <w:ind w:firstLine="709"/>
        <w:jc w:val="both"/>
      </w:pPr>
      <w:r w:rsidRPr="00E03375">
        <w:t>СП 41-101-95 «Проектирование тепловых пунктов»;</w:t>
      </w:r>
    </w:p>
    <w:p w:rsidR="001B6676" w:rsidRPr="00E03375" w:rsidRDefault="001B6676" w:rsidP="001B6676">
      <w:pPr>
        <w:autoSpaceDE w:val="0"/>
        <w:autoSpaceDN w:val="0"/>
        <w:adjustRightInd w:val="0"/>
        <w:ind w:firstLine="709"/>
        <w:jc w:val="both"/>
      </w:pPr>
      <w:r w:rsidRPr="00E03375">
        <w:t>СНиП 2.05.11-83</w:t>
      </w:r>
      <w:r w:rsidRPr="00E03375">
        <w:rPr>
          <w:b/>
        </w:rPr>
        <w:t xml:space="preserve"> </w:t>
      </w:r>
      <w:r w:rsidRPr="00E03375">
        <w:t>Внутрихозяйственные автомобильные дороги в колхозах, совхозах и других сельскохозяйственных предприятиях и организациях</w:t>
      </w:r>
    </w:p>
    <w:p w:rsidR="001B6676" w:rsidRPr="00E03375" w:rsidRDefault="001B6676" w:rsidP="001B6676">
      <w:pPr>
        <w:autoSpaceDE w:val="0"/>
        <w:autoSpaceDN w:val="0"/>
        <w:adjustRightInd w:val="0"/>
        <w:ind w:firstLine="709"/>
        <w:jc w:val="both"/>
      </w:pPr>
      <w:r w:rsidRPr="00E03375">
        <w:t>СНиП II-35-76* «Котельные установки»;</w:t>
      </w:r>
    </w:p>
    <w:p w:rsidR="001B6676" w:rsidRPr="00E03375" w:rsidRDefault="001B6676" w:rsidP="001B6676">
      <w:pPr>
        <w:autoSpaceDE w:val="0"/>
        <w:autoSpaceDN w:val="0"/>
        <w:adjustRightInd w:val="0"/>
        <w:ind w:firstLine="709"/>
        <w:jc w:val="both"/>
      </w:pPr>
      <w:r w:rsidRPr="00E03375">
        <w:t>СНиП 2.04.02-84* «Водоснабжение. Наружные сети и сооружения»;</w:t>
      </w:r>
    </w:p>
    <w:p w:rsidR="001B6676" w:rsidRPr="00E03375" w:rsidRDefault="001B6676" w:rsidP="001B6676">
      <w:pPr>
        <w:autoSpaceDE w:val="0"/>
        <w:autoSpaceDN w:val="0"/>
        <w:adjustRightInd w:val="0"/>
        <w:ind w:firstLine="709"/>
        <w:jc w:val="both"/>
      </w:pPr>
      <w:r w:rsidRPr="00E03375">
        <w:t>СНиП 2.04.01-85* «Внутренний водопровод и канализация зданий»;</w:t>
      </w:r>
    </w:p>
    <w:p w:rsidR="001B6676" w:rsidRPr="00E03375" w:rsidRDefault="001B6676" w:rsidP="001B6676">
      <w:pPr>
        <w:autoSpaceDE w:val="0"/>
        <w:autoSpaceDN w:val="0"/>
        <w:adjustRightInd w:val="0"/>
        <w:ind w:firstLine="709"/>
        <w:jc w:val="both"/>
      </w:pPr>
      <w:r w:rsidRPr="00E03375">
        <w:t>СНиП 2.04.03-85 «Канализация. Наружные сети и сооружения»;</w:t>
      </w:r>
    </w:p>
    <w:p w:rsidR="001B6676" w:rsidRPr="00E03375" w:rsidRDefault="001B6676" w:rsidP="001B6676">
      <w:pPr>
        <w:autoSpaceDE w:val="0"/>
        <w:autoSpaceDN w:val="0"/>
        <w:adjustRightInd w:val="0"/>
        <w:ind w:firstLine="709"/>
        <w:jc w:val="both"/>
      </w:pPr>
      <w:r w:rsidRPr="00E03375">
        <w:t>СНиП 2.05.02-85 «Автомобильные дороги»;</w:t>
      </w:r>
    </w:p>
    <w:p w:rsidR="001B6676" w:rsidRPr="00E03375" w:rsidRDefault="001B6676" w:rsidP="001B6676">
      <w:pPr>
        <w:autoSpaceDE w:val="0"/>
        <w:autoSpaceDN w:val="0"/>
        <w:adjustRightInd w:val="0"/>
        <w:ind w:firstLine="709"/>
        <w:jc w:val="both"/>
      </w:pPr>
      <w:r w:rsidRPr="00E03375">
        <w:t>СНиП 2.05.06-85* «Магистральные трубопроводы»;</w:t>
      </w:r>
    </w:p>
    <w:p w:rsidR="001B6676" w:rsidRPr="00E03375" w:rsidRDefault="001B6676" w:rsidP="001B6676">
      <w:pPr>
        <w:autoSpaceDE w:val="0"/>
        <w:autoSpaceDN w:val="0"/>
        <w:adjustRightInd w:val="0"/>
        <w:ind w:firstLine="709"/>
        <w:jc w:val="both"/>
      </w:pPr>
      <w:r w:rsidRPr="00E03375">
        <w:t>СНиП 2.01.28-85 «Полигоны по обезвреживанию и захоронению токсичных промышленных отходов. Основные положения по проектированию»;</w:t>
      </w:r>
    </w:p>
    <w:p w:rsidR="001B6676" w:rsidRPr="00E03375" w:rsidRDefault="001B6676" w:rsidP="001B6676">
      <w:pPr>
        <w:autoSpaceDE w:val="0"/>
        <w:autoSpaceDN w:val="0"/>
        <w:adjustRightInd w:val="0"/>
        <w:ind w:firstLine="709"/>
        <w:jc w:val="both"/>
      </w:pPr>
      <w:r w:rsidRPr="00E03375">
        <w:t>СНиП 2.06.15-85 «Инженерная защита территории от затопления и подтопления»;</w:t>
      </w:r>
    </w:p>
    <w:p w:rsidR="001B6676" w:rsidRPr="00E03375" w:rsidRDefault="001B6676" w:rsidP="001B6676">
      <w:pPr>
        <w:autoSpaceDE w:val="0"/>
        <w:autoSpaceDN w:val="0"/>
        <w:adjustRightInd w:val="0"/>
        <w:ind w:firstLine="709"/>
        <w:jc w:val="both"/>
      </w:pPr>
      <w:r w:rsidRPr="00E03375">
        <w:t>СНиП 31-06-2009 «Общественные здания и сооружения»;</w:t>
      </w:r>
    </w:p>
    <w:p w:rsidR="001B6676" w:rsidRPr="00E03375" w:rsidRDefault="001B6676" w:rsidP="001B6676">
      <w:pPr>
        <w:autoSpaceDE w:val="0"/>
        <w:autoSpaceDN w:val="0"/>
        <w:adjustRightInd w:val="0"/>
        <w:ind w:firstLine="709"/>
        <w:jc w:val="both"/>
      </w:pPr>
      <w:r w:rsidRPr="00E03375">
        <w:t>СНиП 11-02-96 «Инженерные изыскания для строительства. Основные положения»;</w:t>
      </w:r>
    </w:p>
    <w:p w:rsidR="001B6676" w:rsidRPr="00E03375" w:rsidRDefault="001B6676" w:rsidP="001B6676">
      <w:pPr>
        <w:autoSpaceDE w:val="0"/>
        <w:autoSpaceDN w:val="0"/>
        <w:adjustRightInd w:val="0"/>
        <w:ind w:firstLine="709"/>
        <w:jc w:val="both"/>
      </w:pPr>
      <w:r w:rsidRPr="00E03375">
        <w:t>СНиП 21-01-97* «Пожарная безопасность зданий и сооружений»;</w:t>
      </w:r>
    </w:p>
    <w:p w:rsidR="001B6676" w:rsidRPr="00E03375" w:rsidRDefault="001B6676" w:rsidP="001B6676">
      <w:pPr>
        <w:autoSpaceDE w:val="0"/>
        <w:autoSpaceDN w:val="0"/>
        <w:adjustRightInd w:val="0"/>
        <w:ind w:firstLine="709"/>
        <w:jc w:val="both"/>
      </w:pPr>
      <w:r w:rsidRPr="00E03375">
        <w:t>СНиП 23-01-99* «Строительная климатология»;</w:t>
      </w:r>
    </w:p>
    <w:p w:rsidR="001B6676" w:rsidRPr="00E03375" w:rsidRDefault="001B6676" w:rsidP="001B6676">
      <w:pPr>
        <w:autoSpaceDE w:val="0"/>
        <w:autoSpaceDN w:val="0"/>
        <w:adjustRightInd w:val="0"/>
        <w:ind w:firstLine="709"/>
        <w:jc w:val="both"/>
      </w:pPr>
      <w:r w:rsidRPr="00E03375">
        <w:t>СНиП 35-01-2001 «Доступность зданий и сооружений для маломобильных групп населения»;</w:t>
      </w:r>
    </w:p>
    <w:p w:rsidR="001B6676" w:rsidRPr="00E03375" w:rsidRDefault="001B6676" w:rsidP="001B6676">
      <w:pPr>
        <w:autoSpaceDE w:val="0"/>
        <w:autoSpaceDN w:val="0"/>
        <w:adjustRightInd w:val="0"/>
        <w:ind w:firstLine="709"/>
        <w:jc w:val="both"/>
      </w:pPr>
      <w:r w:rsidRPr="00E03375">
        <w:t>СНиП 23-02-2003 «Тепловая защита зданий»;</w:t>
      </w:r>
    </w:p>
    <w:p w:rsidR="001B6676" w:rsidRPr="00E03375" w:rsidRDefault="001B6676" w:rsidP="001B6676">
      <w:pPr>
        <w:autoSpaceDE w:val="0"/>
        <w:autoSpaceDN w:val="0"/>
        <w:adjustRightInd w:val="0"/>
        <w:ind w:firstLine="709"/>
        <w:jc w:val="both"/>
      </w:pPr>
      <w:r w:rsidRPr="00E03375">
        <w:t>СНиП 11-04-2003 «Инструкция о порядке разработки, согласования, экспертизы и утверждения градостроительной документации»;</w:t>
      </w:r>
    </w:p>
    <w:p w:rsidR="001B6676" w:rsidRPr="00E03375" w:rsidRDefault="001B6676" w:rsidP="001B6676">
      <w:pPr>
        <w:autoSpaceDE w:val="0"/>
        <w:autoSpaceDN w:val="0"/>
        <w:adjustRightInd w:val="0"/>
        <w:ind w:firstLine="709"/>
        <w:jc w:val="both"/>
      </w:pPr>
      <w:r w:rsidRPr="00E03375">
        <w:t>СНиП 31.05-2003 «Общественные здания административного назначения»;</w:t>
      </w:r>
    </w:p>
    <w:p w:rsidR="001B6676" w:rsidRPr="00E03375" w:rsidRDefault="001B6676" w:rsidP="001B6676">
      <w:pPr>
        <w:autoSpaceDE w:val="0"/>
        <w:autoSpaceDN w:val="0"/>
        <w:adjustRightInd w:val="0"/>
        <w:ind w:firstLine="709"/>
        <w:jc w:val="both"/>
      </w:pPr>
      <w:r w:rsidRPr="00E03375">
        <w:t>СНиП 41-01-2003 «Отопление, вентиляция и кондиционирование»;</w:t>
      </w:r>
    </w:p>
    <w:p w:rsidR="001B6676" w:rsidRPr="00E03375" w:rsidRDefault="001B6676" w:rsidP="001B6676">
      <w:pPr>
        <w:autoSpaceDE w:val="0"/>
        <w:autoSpaceDN w:val="0"/>
        <w:adjustRightInd w:val="0"/>
        <w:ind w:firstLine="709"/>
        <w:jc w:val="both"/>
      </w:pPr>
      <w:r w:rsidRPr="00E03375">
        <w:t>СНиП 41-02-2003 «Тепловые сети»;</w:t>
      </w:r>
    </w:p>
    <w:p w:rsidR="001B6676" w:rsidRPr="00E03375" w:rsidRDefault="001B6676" w:rsidP="001B6676">
      <w:pPr>
        <w:autoSpaceDE w:val="0"/>
        <w:autoSpaceDN w:val="0"/>
        <w:adjustRightInd w:val="0"/>
        <w:ind w:firstLine="709"/>
        <w:jc w:val="both"/>
      </w:pPr>
      <w:r w:rsidRPr="00E03375">
        <w:t>ГОСТ 2761-84 «Источники централизованного хозяйственно-питьевого водоснабжения. Гигиенические, технические требования и правила выбора»;</w:t>
      </w:r>
    </w:p>
    <w:p w:rsidR="001B6676" w:rsidRPr="00E03375" w:rsidRDefault="001B6676" w:rsidP="001B6676">
      <w:pPr>
        <w:autoSpaceDE w:val="0"/>
        <w:autoSpaceDN w:val="0"/>
        <w:adjustRightInd w:val="0"/>
        <w:ind w:firstLine="709"/>
        <w:jc w:val="both"/>
      </w:pPr>
      <w:r w:rsidRPr="00E03375">
        <w:lastRenderedPageBreak/>
        <w:t>ГОСТ 22.0.06-97/ГОСТ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1B6676" w:rsidRPr="00E03375" w:rsidRDefault="001B6676" w:rsidP="001B6676">
      <w:pPr>
        <w:autoSpaceDE w:val="0"/>
        <w:autoSpaceDN w:val="0"/>
        <w:adjustRightInd w:val="0"/>
        <w:ind w:firstLine="709"/>
        <w:jc w:val="both"/>
      </w:pPr>
      <w:r w:rsidRPr="00E03375">
        <w:t>ГОСТ Р 52143-2003 «Социальное обслуживание населения. Основные виды социальных услуг»;</w:t>
      </w:r>
    </w:p>
    <w:p w:rsidR="001B6676" w:rsidRPr="00E03375" w:rsidRDefault="001B6676" w:rsidP="001B6676">
      <w:pPr>
        <w:autoSpaceDE w:val="0"/>
        <w:autoSpaceDN w:val="0"/>
        <w:adjustRightInd w:val="0"/>
        <w:ind w:firstLine="709"/>
        <w:jc w:val="both"/>
      </w:pPr>
      <w:r w:rsidRPr="00E03375">
        <w:t>ГОСТ 52498-2005 «Социальное обслуживание населения. Классификация учреждений социального обслуживания»;</w:t>
      </w:r>
    </w:p>
    <w:p w:rsidR="001B6676" w:rsidRPr="00E03375" w:rsidRDefault="001B6676" w:rsidP="001B6676">
      <w:pPr>
        <w:autoSpaceDE w:val="0"/>
        <w:autoSpaceDN w:val="0"/>
        <w:adjustRightInd w:val="0"/>
        <w:ind w:firstLine="709"/>
        <w:jc w:val="both"/>
      </w:pPr>
      <w:r w:rsidRPr="00E03375">
        <w:t>СанПиН 2.1.6.1032-01 «Гигиенические требования к обеспечению качества атмосферного воздуха населенных мест»;</w:t>
      </w:r>
    </w:p>
    <w:p w:rsidR="001B6676" w:rsidRPr="00E03375" w:rsidRDefault="001B6676" w:rsidP="001B6676">
      <w:pPr>
        <w:autoSpaceDE w:val="0"/>
        <w:autoSpaceDN w:val="0"/>
        <w:adjustRightInd w:val="0"/>
        <w:ind w:firstLine="709"/>
        <w:jc w:val="both"/>
      </w:pPr>
      <w:r w:rsidRPr="00E03375">
        <w:t>СанПиН 2.2.1/2.1.1.1076-01 «Гигиенические требования к инсоляции и солнцезащите помещений жилых и общественных зданий и территорий»;</w:t>
      </w:r>
    </w:p>
    <w:p w:rsidR="001B6676" w:rsidRPr="00E03375" w:rsidRDefault="001B6676" w:rsidP="001B6676">
      <w:pPr>
        <w:autoSpaceDE w:val="0"/>
        <w:autoSpaceDN w:val="0"/>
        <w:adjustRightInd w:val="0"/>
        <w:ind w:firstLine="709"/>
        <w:jc w:val="both"/>
      </w:pPr>
      <w:r w:rsidRPr="00E03375">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1B6676" w:rsidRPr="00E03375" w:rsidRDefault="001B6676" w:rsidP="001B6676">
      <w:pPr>
        <w:autoSpaceDE w:val="0"/>
        <w:autoSpaceDN w:val="0"/>
        <w:adjustRightInd w:val="0"/>
        <w:ind w:firstLine="709"/>
        <w:jc w:val="both"/>
      </w:pPr>
      <w:r w:rsidRPr="00E03375">
        <w:t>СанПиН 2.1.4.1110-02 «Зоны санитарной охраны источников водоснабжения и водопроводов питьевого назначения»;</w:t>
      </w:r>
    </w:p>
    <w:p w:rsidR="001B6676" w:rsidRPr="00E03375" w:rsidRDefault="001B6676" w:rsidP="001B6676">
      <w:pPr>
        <w:autoSpaceDE w:val="0"/>
        <w:autoSpaceDN w:val="0"/>
        <w:adjustRightInd w:val="0"/>
        <w:ind w:firstLine="709"/>
        <w:jc w:val="both"/>
      </w:pPr>
      <w:r w:rsidRPr="00E03375">
        <w:t>СанПиН 2.1.4.1175-02 «Гигиенические требования к качеству воды нецентрализованного водоснабжения. Санитарная охрана источников»;</w:t>
      </w:r>
    </w:p>
    <w:p w:rsidR="001B6676" w:rsidRPr="00E03375" w:rsidRDefault="001B6676" w:rsidP="001B6676">
      <w:pPr>
        <w:autoSpaceDE w:val="0"/>
        <w:autoSpaceDN w:val="0"/>
        <w:adjustRightInd w:val="0"/>
        <w:ind w:firstLine="709"/>
        <w:jc w:val="both"/>
      </w:pPr>
      <w:r w:rsidRPr="00E03375">
        <w:t>СанПиН 2.1.7.1322-03 «Гигиенические требования к размещению и обезвреживанию отходов производства и потребления»;</w:t>
      </w:r>
    </w:p>
    <w:p w:rsidR="001B6676" w:rsidRPr="00E03375" w:rsidRDefault="001B6676" w:rsidP="001B6676">
      <w:pPr>
        <w:autoSpaceDE w:val="0"/>
        <w:autoSpaceDN w:val="0"/>
        <w:adjustRightInd w:val="0"/>
        <w:ind w:firstLine="709"/>
        <w:jc w:val="both"/>
      </w:pPr>
      <w:r w:rsidRPr="00E03375">
        <w:t>СанПин 2.2.1/2.1.1.1200-03 «Санитарно-защитные зоны и санитарная классификация предприятий, сооружений и иных объектов» (новая редакция);</w:t>
      </w:r>
    </w:p>
    <w:p w:rsidR="001B6676" w:rsidRPr="00E03375" w:rsidRDefault="001B6676" w:rsidP="001B6676">
      <w:pPr>
        <w:autoSpaceDE w:val="0"/>
        <w:autoSpaceDN w:val="0"/>
        <w:adjustRightInd w:val="0"/>
        <w:ind w:firstLine="709"/>
        <w:jc w:val="both"/>
      </w:pPr>
      <w:r w:rsidRPr="00E03375">
        <w:t>СанПин 2.1.3.2630-10 «Санитарно-эпидемиологические требования к организациям, осуществляющим медицинскую деятельность»;</w:t>
      </w:r>
    </w:p>
    <w:p w:rsidR="001B6676" w:rsidRPr="00E03375" w:rsidRDefault="001B6676" w:rsidP="001B6676">
      <w:pPr>
        <w:autoSpaceDE w:val="0"/>
        <w:autoSpaceDN w:val="0"/>
        <w:adjustRightInd w:val="0"/>
        <w:ind w:firstLine="709"/>
        <w:jc w:val="both"/>
        <w:rPr>
          <w:b/>
          <w:bCs/>
        </w:rPr>
      </w:pPr>
      <w:r w:rsidRPr="00E03375">
        <w:t>СанПиН 1567-76. Санитарные правила устройства и содержания мест занятий по физической культуре и спорту</w:t>
      </w:r>
    </w:p>
    <w:p w:rsidR="001B6676" w:rsidRPr="00E03375" w:rsidRDefault="001B6676" w:rsidP="001B6676">
      <w:pPr>
        <w:autoSpaceDE w:val="0"/>
        <w:autoSpaceDN w:val="0"/>
        <w:adjustRightInd w:val="0"/>
        <w:ind w:firstLine="709"/>
        <w:jc w:val="both"/>
      </w:pPr>
      <w:r w:rsidRPr="00E03375">
        <w:t>СН 461-74 «Нормы отвода земель для линий связи»;</w:t>
      </w:r>
    </w:p>
    <w:p w:rsidR="001B6676" w:rsidRPr="00E03375" w:rsidRDefault="001B6676" w:rsidP="001B6676">
      <w:pPr>
        <w:autoSpaceDE w:val="0"/>
        <w:autoSpaceDN w:val="0"/>
        <w:adjustRightInd w:val="0"/>
        <w:ind w:firstLine="709"/>
        <w:jc w:val="both"/>
      </w:pPr>
      <w:r w:rsidRPr="00E03375">
        <w:t>СН 452-73 «Нормы отвода земель для магистральных трубопроводов»;</w:t>
      </w:r>
    </w:p>
    <w:p w:rsidR="001B6676" w:rsidRPr="00E03375" w:rsidRDefault="001B6676" w:rsidP="001B6676">
      <w:pPr>
        <w:autoSpaceDE w:val="0"/>
        <w:autoSpaceDN w:val="0"/>
        <w:adjustRightInd w:val="0"/>
        <w:ind w:firstLine="709"/>
        <w:jc w:val="both"/>
      </w:pPr>
      <w:r w:rsidRPr="00E03375">
        <w:t>СН 456-73 «Нормы отвода земель для магистральных водоводов и канализационных коллекторов».</w:t>
      </w:r>
    </w:p>
    <w:p w:rsidR="001B6676" w:rsidRPr="00E03375" w:rsidRDefault="001B6676" w:rsidP="001B6676">
      <w:pPr>
        <w:autoSpaceDE w:val="0"/>
        <w:autoSpaceDN w:val="0"/>
        <w:adjustRightInd w:val="0"/>
        <w:ind w:firstLine="709"/>
        <w:jc w:val="both"/>
      </w:pPr>
      <w:r w:rsidRPr="00E03375">
        <w:t>СН 467-74 «Нормы отвода земель для автомобильных дорог»;</w:t>
      </w:r>
    </w:p>
    <w:p w:rsidR="001B6676" w:rsidRPr="00E03375" w:rsidRDefault="001B6676" w:rsidP="001B6676">
      <w:pPr>
        <w:autoSpaceDE w:val="0"/>
        <w:autoSpaceDN w:val="0"/>
        <w:adjustRightInd w:val="0"/>
        <w:ind w:firstLine="709"/>
        <w:jc w:val="both"/>
      </w:pPr>
      <w:r w:rsidRPr="00E03375">
        <w:t>ВСН 62-91* «Проектирование среды жизнедеятельности с учетом потребностей инвалидов и маломобильных групп населения»;</w:t>
      </w:r>
    </w:p>
    <w:p w:rsidR="001B6676" w:rsidRPr="00E03375" w:rsidRDefault="001B6676" w:rsidP="001B6676">
      <w:pPr>
        <w:autoSpaceDE w:val="0"/>
        <w:autoSpaceDN w:val="0"/>
        <w:adjustRightInd w:val="0"/>
        <w:ind w:firstLine="709"/>
        <w:jc w:val="both"/>
      </w:pPr>
      <w:r w:rsidRPr="00E03375">
        <w:t>ВСН № 14278 тм-т1 «Нормы отвода земель для электрических сетей напряжением 0,38-750 кВ»;</w:t>
      </w:r>
    </w:p>
    <w:p w:rsidR="001B6676" w:rsidRPr="00E03375" w:rsidRDefault="001B6676" w:rsidP="001B6676">
      <w:pPr>
        <w:autoSpaceDE w:val="0"/>
        <w:autoSpaceDN w:val="0"/>
        <w:adjustRightInd w:val="0"/>
        <w:ind w:firstLine="709"/>
        <w:jc w:val="both"/>
      </w:pPr>
      <w:r w:rsidRPr="00E03375">
        <w:t>ГН 2.1.5.1315-03 «Предельно допустимые концентрации (ПДК) химических веществ в воде водных объектов хозяйственно-питьевого и культурно-бытового водопользования. Гигиенические нормативы»;</w:t>
      </w:r>
    </w:p>
    <w:p w:rsidR="001B6676" w:rsidRPr="00E03375" w:rsidRDefault="001B6676" w:rsidP="001B6676">
      <w:pPr>
        <w:autoSpaceDE w:val="0"/>
        <w:autoSpaceDN w:val="0"/>
        <w:adjustRightInd w:val="0"/>
        <w:ind w:firstLine="709"/>
        <w:jc w:val="both"/>
      </w:pPr>
      <w:r w:rsidRPr="00E03375">
        <w:t xml:space="preserve">ГН 2.1.5.2307-07. 2.1.5 «Водоотведение населенных мест, санитарная охрана водоемов. Ориентировочные допустимые уровни (ОДУ) химических веществ в воде водных объектов хозяйственно-питьевого и культурно-бытового водопользования. Гигиенические нормативы»; </w:t>
      </w:r>
    </w:p>
    <w:p w:rsidR="001B6676" w:rsidRPr="00E03375" w:rsidRDefault="001B6676" w:rsidP="001B6676">
      <w:pPr>
        <w:autoSpaceDE w:val="0"/>
        <w:autoSpaceDN w:val="0"/>
        <w:adjustRightInd w:val="0"/>
        <w:ind w:firstLine="709"/>
        <w:jc w:val="both"/>
      </w:pPr>
      <w:r w:rsidRPr="00E03375">
        <w:t>ГН 2.1.6.1338-03 «Предельно допустимые концентрации (ПДК) загрязняющих веществ в атмосферном воздухе населенных мест»;</w:t>
      </w:r>
    </w:p>
    <w:p w:rsidR="001B6676" w:rsidRPr="00E03375" w:rsidRDefault="001B6676" w:rsidP="001B6676">
      <w:pPr>
        <w:autoSpaceDE w:val="0"/>
        <w:autoSpaceDN w:val="0"/>
        <w:adjustRightInd w:val="0"/>
        <w:ind w:firstLine="709"/>
        <w:jc w:val="both"/>
      </w:pPr>
      <w:r w:rsidRPr="00E03375">
        <w:t>ГН 2.1.6.2309-07 «Ориентировочные безопасные уровни воздействия (ОБУВ) загрязняющих веществ в атмосферном воздухе населенных мест. Гигиенические нормативы»;</w:t>
      </w:r>
    </w:p>
    <w:p w:rsidR="001B6676" w:rsidRPr="00E03375" w:rsidRDefault="001B6676" w:rsidP="001B6676">
      <w:pPr>
        <w:autoSpaceDE w:val="0"/>
        <w:autoSpaceDN w:val="0"/>
        <w:adjustRightInd w:val="0"/>
        <w:ind w:firstLine="709"/>
        <w:jc w:val="both"/>
      </w:pPr>
      <w:r w:rsidRPr="00E03375">
        <w:t>НПБ 101-95 «Нормы проектирования объектов пожарной охраны»;</w:t>
      </w:r>
    </w:p>
    <w:p w:rsidR="001B6676" w:rsidRPr="00E03375" w:rsidRDefault="001B6676" w:rsidP="001B6676">
      <w:pPr>
        <w:autoSpaceDE w:val="0"/>
        <w:autoSpaceDN w:val="0"/>
        <w:adjustRightInd w:val="0"/>
        <w:ind w:firstLine="709"/>
        <w:jc w:val="both"/>
      </w:pPr>
      <w:r w:rsidRPr="00E03375">
        <w:t>НПБ 88-2001 «Установки пожаротушения и сигнализации. Нормы и правила проектирования»;</w:t>
      </w:r>
    </w:p>
    <w:p w:rsidR="001B6676" w:rsidRPr="00E03375" w:rsidRDefault="001B6676" w:rsidP="001B6676">
      <w:pPr>
        <w:autoSpaceDE w:val="0"/>
        <w:autoSpaceDN w:val="0"/>
        <w:adjustRightInd w:val="0"/>
        <w:ind w:firstLine="709"/>
        <w:jc w:val="both"/>
      </w:pPr>
      <w:r w:rsidRPr="00E03375">
        <w:t>МДК 7-01.2003 «Методические рекомендации о порядке разработки генеральных схем очистки территории населенных пунктов Российской Федерации»;</w:t>
      </w:r>
    </w:p>
    <w:p w:rsidR="001B6676" w:rsidRPr="00E03375" w:rsidRDefault="001B6676" w:rsidP="001B6676">
      <w:pPr>
        <w:autoSpaceDE w:val="0"/>
        <w:autoSpaceDN w:val="0"/>
        <w:adjustRightInd w:val="0"/>
        <w:ind w:firstLine="709"/>
        <w:jc w:val="both"/>
      </w:pPr>
      <w:r w:rsidRPr="00E03375">
        <w:t>ППБ 01-03 «Правила пожарной безопасности в Российской Федерации».</w:t>
      </w:r>
    </w:p>
    <w:p w:rsidR="001B6676" w:rsidRPr="00650DD7" w:rsidRDefault="001B6676" w:rsidP="001B6676">
      <w:pPr>
        <w:pStyle w:val="S"/>
        <w:spacing w:line="276" w:lineRule="auto"/>
        <w:ind w:firstLine="0"/>
        <w:rPr>
          <w:b/>
          <w:highlight w:val="yellow"/>
        </w:rPr>
      </w:pPr>
    </w:p>
    <w:p w:rsidR="001B6676" w:rsidRPr="00E03375" w:rsidRDefault="001B6676" w:rsidP="001B6676">
      <w:pPr>
        <w:pStyle w:val="S"/>
        <w:spacing w:line="276" w:lineRule="auto"/>
        <w:jc w:val="center"/>
        <w:rPr>
          <w:b/>
        </w:rPr>
      </w:pPr>
      <w:r w:rsidRPr="00E03375">
        <w:rPr>
          <w:b/>
        </w:rPr>
        <w:lastRenderedPageBreak/>
        <w:t>Законы и иные нормативные правовые акты органов государственной власти Оренбургской области, муниципальные правовые акты, принятые органами местного самоуправления Первомайского сельсовета</w:t>
      </w:r>
    </w:p>
    <w:p w:rsidR="001B6676" w:rsidRPr="00E03375" w:rsidRDefault="001B6676" w:rsidP="001B6676">
      <w:pPr>
        <w:pStyle w:val="S"/>
        <w:spacing w:line="276" w:lineRule="auto"/>
        <w:jc w:val="center"/>
        <w:rPr>
          <w:b/>
        </w:rPr>
      </w:pPr>
    </w:p>
    <w:p w:rsidR="001B6676" w:rsidRPr="00E03375" w:rsidRDefault="001B6676" w:rsidP="001B6676">
      <w:pPr>
        <w:pStyle w:val="S"/>
        <w:spacing w:line="276" w:lineRule="auto"/>
      </w:pPr>
      <w:r w:rsidRPr="00E03375">
        <w:t>Закон Оренбургской области от 07 декабря 1999 года №394/82-ОЗ "Об особо охраняемых природных территориях Оренбургской области";</w:t>
      </w:r>
    </w:p>
    <w:p w:rsidR="001B6676" w:rsidRPr="00E03375" w:rsidRDefault="001B6676" w:rsidP="001B6676">
      <w:pPr>
        <w:autoSpaceDE w:val="0"/>
        <w:autoSpaceDN w:val="0"/>
        <w:adjustRightInd w:val="0"/>
        <w:ind w:firstLine="709"/>
        <w:jc w:val="both"/>
      </w:pPr>
      <w:r w:rsidRPr="00E03375">
        <w:t xml:space="preserve">Закон Оренбургской области </w:t>
      </w:r>
      <w:r w:rsidRPr="00E03375">
        <w:rPr>
          <w:shd w:val="clear" w:color="auto" w:fill="FFFFFF"/>
        </w:rPr>
        <w:t xml:space="preserve">от </w:t>
      </w:r>
      <w:r w:rsidRPr="00E03375">
        <w:t xml:space="preserve">9 марта </w:t>
      </w:r>
      <w:r w:rsidRPr="00E03375">
        <w:rPr>
          <w:bdr w:val="none" w:sz="0" w:space="0" w:color="auto" w:frame="1"/>
          <w:shd w:val="clear" w:color="auto" w:fill="FFFFFF"/>
        </w:rPr>
        <w:t>2005 года №</w:t>
      </w:r>
      <w:r w:rsidRPr="00E03375">
        <w:rPr>
          <w:color w:val="2D3038"/>
        </w:rPr>
        <w:t>1907/315-III-ОЗ</w:t>
      </w:r>
      <w:r w:rsidRPr="00E03375">
        <w:t xml:space="preserve"> "О муниципальных образованиях в составе муниципального образования Первомайский район Оренбургской области";</w:t>
      </w:r>
    </w:p>
    <w:p w:rsidR="001B6676" w:rsidRPr="00E03375" w:rsidRDefault="001B6676" w:rsidP="001B6676">
      <w:pPr>
        <w:pStyle w:val="S"/>
        <w:spacing w:line="276" w:lineRule="auto"/>
      </w:pPr>
      <w:r w:rsidRPr="00E03375">
        <w:t>Закон Оренбургской области от 16.03.2007 №1037/233-IV-ОЗ (ред. от 06.03.2014) "О градостроительной деятельности на территории Оренбургской области" (принят постановлением Законодательного Собрания Оренбургской области от 21.02.2007 №1037) .</w:t>
      </w:r>
    </w:p>
    <w:p w:rsidR="001B6676" w:rsidRPr="00E03375" w:rsidRDefault="001B6676" w:rsidP="001B6676">
      <w:pPr>
        <w:autoSpaceDE w:val="0"/>
        <w:autoSpaceDN w:val="0"/>
        <w:adjustRightInd w:val="0"/>
        <w:ind w:firstLine="709"/>
        <w:jc w:val="both"/>
      </w:pPr>
      <w:r w:rsidRPr="00E03375">
        <w:t>Закон Оренбургской области от 11.07.2007 N 1370/276-IV-ОЗ (ред. от 07.05.2013) "Об административно-территориальном устройстве Оренбургской области" (принят постановлением Законодательного Собрания Оренбургской области от 26.06.2007 №1370)</w:t>
      </w:r>
    </w:p>
    <w:p w:rsidR="001B6676" w:rsidRPr="00E03375" w:rsidRDefault="001B6676" w:rsidP="001B6676">
      <w:pPr>
        <w:pStyle w:val="S"/>
        <w:spacing w:line="276" w:lineRule="auto"/>
      </w:pPr>
      <w:r w:rsidRPr="00E03375">
        <w:t>Закон Оренбургской области от 29.12.2010 №4175/979-IV-ОЗ (ред. от 24.04.2014) "О физической культуре и спорте в Оренбургской области" (принят постановлением Законодательного Собрания Оренбургской области от 20.12.2010 №4175)</w:t>
      </w:r>
    </w:p>
    <w:p w:rsidR="001B6676" w:rsidRPr="00E03375" w:rsidRDefault="001B6676" w:rsidP="001B6676">
      <w:pPr>
        <w:autoSpaceDE w:val="0"/>
        <w:autoSpaceDN w:val="0"/>
        <w:adjustRightInd w:val="0"/>
        <w:ind w:firstLine="709"/>
        <w:jc w:val="both"/>
      </w:pPr>
      <w:r w:rsidRPr="00E03375">
        <w:t>Закон Оренбургской области от 03.07.2013 №1678/503-V-ОЗ "Об объектах культурного наследия (памятниках истории и культуры) народов Российской Федерации, расположенных на территории Оренбургской области" (принят постановлением Законодательного Собрания Оренбургской области от 19.06.2013 №1678) (вместе с "Порядком установки информационных надписей и обозначений на объекты культурного наследия (памятники истории и культуры) регионального значения Оренбургской области")</w:t>
      </w:r>
    </w:p>
    <w:p w:rsidR="001B6676" w:rsidRPr="00E03375" w:rsidRDefault="001B6676" w:rsidP="001B6676">
      <w:pPr>
        <w:pStyle w:val="S"/>
        <w:spacing w:line="276" w:lineRule="auto"/>
      </w:pPr>
      <w:r w:rsidRPr="00E03375">
        <w:t>Постановление Правительства Оренбургской области от 7.07.2011 г. №579-п "Об утверждении схемы территориального планирования Оренбургской области";</w:t>
      </w:r>
    </w:p>
    <w:p w:rsidR="001B6676" w:rsidRPr="00E03375" w:rsidRDefault="001B6676" w:rsidP="001B6676">
      <w:pPr>
        <w:pStyle w:val="S"/>
        <w:spacing w:line="276" w:lineRule="auto"/>
      </w:pPr>
      <w:r w:rsidRPr="00E03375">
        <w:t>Постановление Правительства Оренбургской области от 17.08.2012 г. №686-п "Об утверждении нормативов потребления коммунальных услуг на территории Оренбургской области"</w:t>
      </w:r>
    </w:p>
    <w:p w:rsidR="001B6676" w:rsidRPr="002E33F1" w:rsidRDefault="001B6676" w:rsidP="001B6676">
      <w:pPr>
        <w:autoSpaceDE w:val="0"/>
        <w:autoSpaceDN w:val="0"/>
        <w:adjustRightInd w:val="0"/>
        <w:ind w:firstLine="709"/>
        <w:jc w:val="both"/>
      </w:pPr>
      <w:r w:rsidRPr="00731B4E">
        <w:t>Решение № 10 от 16.12.2005 «О принятии</w:t>
      </w:r>
      <w:r>
        <w:t xml:space="preserve"> Устава муниципального образования сельского поселения Первомайский сельсовет»</w:t>
      </w:r>
    </w:p>
    <w:p w:rsidR="001B6676" w:rsidRDefault="001B6676" w:rsidP="001B6676">
      <w:pPr>
        <w:ind w:firstLine="709"/>
        <w:jc w:val="both"/>
      </w:pPr>
      <w:r w:rsidRPr="00E03375">
        <w:t xml:space="preserve">Решение </w:t>
      </w:r>
      <w:r>
        <w:t xml:space="preserve">№ 26 </w:t>
      </w:r>
      <w:r w:rsidRPr="00E03375">
        <w:t>от 08.07.2011</w:t>
      </w:r>
      <w:r>
        <w:t xml:space="preserve"> «</w:t>
      </w:r>
      <w:r w:rsidRPr="00E03375">
        <w:t>Об определении форм участия граждан в обеспечении первичных мер  пожарной безопасности, в том числе в деятельности пожарной охраны на территории муниципального образования Первомайский сельсовет Первомайск</w:t>
      </w:r>
      <w:r>
        <w:t>ого района Оренбургской области»</w:t>
      </w:r>
      <w:r w:rsidRPr="00E03375">
        <w:t> </w:t>
      </w:r>
    </w:p>
    <w:p w:rsidR="001B6676" w:rsidRDefault="001B6676" w:rsidP="001B6676">
      <w:pPr>
        <w:ind w:firstLine="709"/>
        <w:jc w:val="both"/>
      </w:pPr>
      <w:r>
        <w:t>Решение № 41  от 24.04.2007 «Об организации сбора и вывоза бытовых отходов и мусора в муниципальном образовании Первомайский сельсовет»</w:t>
      </w:r>
    </w:p>
    <w:p w:rsidR="001B6676" w:rsidRDefault="001B6676" w:rsidP="001B6676">
      <w:pPr>
        <w:shd w:val="clear" w:color="auto" w:fill="FFFFFF"/>
        <w:spacing w:before="19"/>
        <w:ind w:right="-5" w:firstLine="660"/>
        <w:jc w:val="both"/>
        <w:rPr>
          <w:color w:val="000000"/>
          <w:spacing w:val="-2"/>
        </w:rPr>
      </w:pPr>
      <w:r>
        <w:t>Решение № 65 от 24.09.2012 «</w:t>
      </w:r>
      <w:r w:rsidRPr="00904236">
        <w:rPr>
          <w:color w:val="000000"/>
          <w:spacing w:val="-2"/>
        </w:rPr>
        <w:t>Об утверждении Правил содержания животных в личных подсобных хозяйствах граждан на территории муниципального образования Первомайский сельсовет Первомайского района</w:t>
      </w:r>
      <w:r>
        <w:rPr>
          <w:color w:val="000000"/>
          <w:spacing w:val="-2"/>
        </w:rPr>
        <w:t>»</w:t>
      </w:r>
    </w:p>
    <w:p w:rsidR="001B6676" w:rsidRDefault="001B6676" w:rsidP="001B6676">
      <w:pPr>
        <w:shd w:val="clear" w:color="auto" w:fill="FFFFFF"/>
        <w:spacing w:before="19"/>
        <w:ind w:right="-5" w:firstLine="660"/>
        <w:jc w:val="both"/>
        <w:rPr>
          <w:color w:val="000000"/>
          <w:spacing w:val="-2"/>
        </w:rPr>
      </w:pPr>
      <w:r w:rsidRPr="004F7EDA">
        <w:rPr>
          <w:color w:val="000000"/>
          <w:spacing w:val="-2"/>
        </w:rPr>
        <w:t>Решение № 73 от 15.11.2012 «</w:t>
      </w:r>
      <w:r w:rsidRPr="004F7EDA">
        <w:t>Об утверждении Положения о порядке установки в жилых домах приборов учета потребления холодной и горячей воды и оплаты услуг по водоснабжению и водоотведению по показаниям приборов учета</w:t>
      </w:r>
      <w:r>
        <w:t>»</w:t>
      </w:r>
    </w:p>
    <w:p w:rsidR="001B6676" w:rsidRDefault="001B6676" w:rsidP="001B6676">
      <w:pPr>
        <w:shd w:val="clear" w:color="auto" w:fill="FFFFFF"/>
        <w:spacing w:before="19"/>
        <w:ind w:right="-5" w:firstLine="660"/>
        <w:jc w:val="both"/>
        <w:rPr>
          <w:color w:val="000000"/>
          <w:spacing w:val="-2"/>
        </w:rPr>
      </w:pPr>
      <w:r>
        <w:rPr>
          <w:color w:val="000000"/>
          <w:spacing w:val="-2"/>
        </w:rPr>
        <w:t xml:space="preserve">Решение № 92 от 19.06.2013 « Об утверждении Порядка осуществления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Первомайский сельсовет» </w:t>
      </w:r>
    </w:p>
    <w:p w:rsidR="0001771A" w:rsidRPr="00676F96" w:rsidRDefault="001B6676" w:rsidP="001B6676">
      <w:pPr>
        <w:ind w:firstLine="709"/>
        <w:jc w:val="both"/>
        <w:rPr>
          <w:rFonts w:ascii="Arial" w:hAnsi="Arial" w:cs="Arial"/>
          <w:b/>
          <w:sz w:val="28"/>
          <w:szCs w:val="28"/>
        </w:rPr>
      </w:pPr>
      <w:r>
        <w:t>Решение № 97  от 27.09.2013 « О муниципальном дорожном фонде муниципального образования Первомайский сельсовет Первомайского района Оренбургской области»</w:t>
      </w:r>
    </w:p>
    <w:sectPr w:rsidR="0001771A" w:rsidRPr="00676F96" w:rsidSect="008A2452">
      <w:pgSz w:w="11906" w:h="16838"/>
      <w:pgMar w:top="851"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aettenschweiler">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47976"/>
    <w:multiLevelType w:val="hybridMultilevel"/>
    <w:tmpl w:val="E1AE841E"/>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D1C1228"/>
    <w:multiLevelType w:val="hybridMultilevel"/>
    <w:tmpl w:val="8CFC48D6"/>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114386"/>
    <w:multiLevelType w:val="hybridMultilevel"/>
    <w:tmpl w:val="4FF26810"/>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37B04AA"/>
    <w:multiLevelType w:val="hybridMultilevel"/>
    <w:tmpl w:val="51165170"/>
    <w:lvl w:ilvl="0" w:tplc="59B4B7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E321AFD"/>
    <w:multiLevelType w:val="multilevel"/>
    <w:tmpl w:val="13FC1E66"/>
    <w:lvl w:ilvl="0">
      <w:start w:val="7"/>
      <w:numFmt w:val="decimalZero"/>
      <w:lvlText w:val="%1"/>
      <w:lvlJc w:val="left"/>
      <w:pPr>
        <w:tabs>
          <w:tab w:val="num" w:pos="1260"/>
        </w:tabs>
        <w:ind w:left="1260" w:hanging="1260"/>
      </w:pPr>
      <w:rPr>
        <w:rFonts w:cs="Times New Roman" w:hint="default"/>
        <w:sz w:val="25"/>
      </w:rPr>
    </w:lvl>
    <w:lvl w:ilvl="1">
      <w:start w:val="2"/>
      <w:numFmt w:val="decimalZero"/>
      <w:lvlText w:val="%1.%2"/>
      <w:lvlJc w:val="left"/>
      <w:pPr>
        <w:tabs>
          <w:tab w:val="num" w:pos="1260"/>
        </w:tabs>
        <w:ind w:left="1260" w:hanging="1260"/>
      </w:pPr>
      <w:rPr>
        <w:rFonts w:cs="Times New Roman" w:hint="default"/>
        <w:sz w:val="25"/>
      </w:rPr>
    </w:lvl>
    <w:lvl w:ilvl="2">
      <w:start w:val="2009"/>
      <w:numFmt w:val="decimal"/>
      <w:lvlText w:val="%1.%2.%3"/>
      <w:lvlJc w:val="left"/>
      <w:pPr>
        <w:tabs>
          <w:tab w:val="num" w:pos="1260"/>
        </w:tabs>
        <w:ind w:left="1260" w:hanging="1260"/>
      </w:pPr>
      <w:rPr>
        <w:rFonts w:cs="Times New Roman" w:hint="default"/>
        <w:sz w:val="25"/>
      </w:rPr>
    </w:lvl>
    <w:lvl w:ilvl="3">
      <w:start w:val="1"/>
      <w:numFmt w:val="decimal"/>
      <w:lvlText w:val="%1.%2.%3.%4"/>
      <w:lvlJc w:val="left"/>
      <w:pPr>
        <w:tabs>
          <w:tab w:val="num" w:pos="1260"/>
        </w:tabs>
        <w:ind w:left="1260" w:hanging="1260"/>
      </w:pPr>
      <w:rPr>
        <w:rFonts w:cs="Times New Roman" w:hint="default"/>
        <w:sz w:val="25"/>
      </w:rPr>
    </w:lvl>
    <w:lvl w:ilvl="4">
      <w:start w:val="1"/>
      <w:numFmt w:val="decimal"/>
      <w:lvlText w:val="%1.%2.%3.%4.%5"/>
      <w:lvlJc w:val="left"/>
      <w:pPr>
        <w:tabs>
          <w:tab w:val="num" w:pos="1260"/>
        </w:tabs>
        <w:ind w:left="1260" w:hanging="1260"/>
      </w:pPr>
      <w:rPr>
        <w:rFonts w:cs="Times New Roman" w:hint="default"/>
        <w:sz w:val="25"/>
      </w:rPr>
    </w:lvl>
    <w:lvl w:ilvl="5">
      <w:start w:val="1"/>
      <w:numFmt w:val="decimal"/>
      <w:lvlText w:val="%1.%2.%3.%4.%5.%6"/>
      <w:lvlJc w:val="left"/>
      <w:pPr>
        <w:tabs>
          <w:tab w:val="num" w:pos="1260"/>
        </w:tabs>
        <w:ind w:left="1260" w:hanging="1260"/>
      </w:pPr>
      <w:rPr>
        <w:rFonts w:cs="Times New Roman" w:hint="default"/>
        <w:sz w:val="25"/>
      </w:rPr>
    </w:lvl>
    <w:lvl w:ilvl="6">
      <w:start w:val="1"/>
      <w:numFmt w:val="decimal"/>
      <w:lvlText w:val="%1.%2.%3.%4.%5.%6.%7"/>
      <w:lvlJc w:val="left"/>
      <w:pPr>
        <w:tabs>
          <w:tab w:val="num" w:pos="1440"/>
        </w:tabs>
        <w:ind w:left="1440" w:hanging="1440"/>
      </w:pPr>
      <w:rPr>
        <w:rFonts w:cs="Times New Roman" w:hint="default"/>
        <w:sz w:val="25"/>
      </w:rPr>
    </w:lvl>
    <w:lvl w:ilvl="7">
      <w:start w:val="1"/>
      <w:numFmt w:val="decimal"/>
      <w:lvlText w:val="%1.%2.%3.%4.%5.%6.%7.%8"/>
      <w:lvlJc w:val="left"/>
      <w:pPr>
        <w:tabs>
          <w:tab w:val="num" w:pos="1440"/>
        </w:tabs>
        <w:ind w:left="1440" w:hanging="1440"/>
      </w:pPr>
      <w:rPr>
        <w:rFonts w:cs="Times New Roman" w:hint="default"/>
        <w:sz w:val="25"/>
      </w:rPr>
    </w:lvl>
    <w:lvl w:ilvl="8">
      <w:start w:val="1"/>
      <w:numFmt w:val="decimal"/>
      <w:lvlText w:val="%1.%2.%3.%4.%5.%6.%7.%8.%9"/>
      <w:lvlJc w:val="left"/>
      <w:pPr>
        <w:tabs>
          <w:tab w:val="num" w:pos="1440"/>
        </w:tabs>
        <w:ind w:left="1440" w:hanging="1440"/>
      </w:pPr>
      <w:rPr>
        <w:rFonts w:cs="Times New Roman" w:hint="default"/>
        <w:sz w:val="25"/>
      </w:rPr>
    </w:lvl>
  </w:abstractNum>
  <w:abstractNum w:abstractNumId="5">
    <w:nsid w:val="25770727"/>
    <w:multiLevelType w:val="hybridMultilevel"/>
    <w:tmpl w:val="0BC25A44"/>
    <w:lvl w:ilvl="0" w:tplc="92D2268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
    <w:nsid w:val="283A00B0"/>
    <w:multiLevelType w:val="hybridMultilevel"/>
    <w:tmpl w:val="3E84A886"/>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0381048"/>
    <w:multiLevelType w:val="hybridMultilevel"/>
    <w:tmpl w:val="A74C7B74"/>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5D028EF"/>
    <w:multiLevelType w:val="multilevel"/>
    <w:tmpl w:val="8878CCB0"/>
    <w:lvl w:ilvl="0">
      <w:start w:val="1"/>
      <w:numFmt w:val="decimal"/>
      <w:lvlText w:val="%1."/>
      <w:lvlJc w:val="left"/>
      <w:pPr>
        <w:ind w:left="360" w:hanging="360"/>
      </w:pPr>
      <w:rPr>
        <w:rFonts w:cs="Times New Roman" w:hint="default"/>
        <w:b/>
        <w:sz w:val="28"/>
        <w:szCs w:val="28"/>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357"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9">
    <w:nsid w:val="397F7883"/>
    <w:multiLevelType w:val="hybridMultilevel"/>
    <w:tmpl w:val="F62EED8A"/>
    <w:lvl w:ilvl="0" w:tplc="59B4B7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CD872B6"/>
    <w:multiLevelType w:val="hybridMultilevel"/>
    <w:tmpl w:val="109ECC38"/>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45FF015A"/>
    <w:multiLevelType w:val="hybridMultilevel"/>
    <w:tmpl w:val="20140AD0"/>
    <w:lvl w:ilvl="0" w:tplc="A88A4A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5FF0C10"/>
    <w:multiLevelType w:val="hybridMultilevel"/>
    <w:tmpl w:val="D8BADE12"/>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014F3B"/>
    <w:multiLevelType w:val="hybridMultilevel"/>
    <w:tmpl w:val="2B2A5730"/>
    <w:lvl w:ilvl="0" w:tplc="9940973A">
      <w:start w:val="3"/>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nsid w:val="47ED0FDF"/>
    <w:multiLevelType w:val="hybridMultilevel"/>
    <w:tmpl w:val="1E0C26D4"/>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DFF002A"/>
    <w:multiLevelType w:val="hybridMultilevel"/>
    <w:tmpl w:val="E04C79C2"/>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597E7D2A"/>
    <w:multiLevelType w:val="hybridMultilevel"/>
    <w:tmpl w:val="0FB4C13E"/>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5CCB1E0D"/>
    <w:multiLevelType w:val="hybridMultilevel"/>
    <w:tmpl w:val="F9BAF4BE"/>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471CE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000332C"/>
    <w:multiLevelType w:val="hybridMultilevel"/>
    <w:tmpl w:val="95267B84"/>
    <w:lvl w:ilvl="0" w:tplc="5C7C646C">
      <w:start w:val="1"/>
      <w:numFmt w:val="bullet"/>
      <w:lvlText w:val=""/>
      <w:lvlJc w:val="left"/>
      <w:pPr>
        <w:ind w:left="1212" w:hanging="360"/>
      </w:pPr>
      <w:rPr>
        <w:rFonts w:ascii="Symbol" w:hAnsi="Symbol" w:hint="default"/>
        <w:color w:val="auto"/>
      </w:rPr>
    </w:lvl>
    <w:lvl w:ilvl="1" w:tplc="04190003" w:tentative="1">
      <w:start w:val="1"/>
      <w:numFmt w:val="bullet"/>
      <w:lvlText w:val="o"/>
      <w:lvlJc w:val="left"/>
      <w:pPr>
        <w:ind w:left="1932" w:hanging="360"/>
      </w:pPr>
      <w:rPr>
        <w:rFonts w:ascii="Courier New" w:hAnsi="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0">
    <w:nsid w:val="663D74CA"/>
    <w:multiLevelType w:val="hybridMultilevel"/>
    <w:tmpl w:val="79869976"/>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A17469C"/>
    <w:multiLevelType w:val="hybridMultilevel"/>
    <w:tmpl w:val="FDDED82C"/>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6F100F61"/>
    <w:multiLevelType w:val="hybridMultilevel"/>
    <w:tmpl w:val="6EFE9E1E"/>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EF037A"/>
    <w:multiLevelType w:val="hybridMultilevel"/>
    <w:tmpl w:val="2CA4F986"/>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70E96020"/>
    <w:multiLevelType w:val="hybridMultilevel"/>
    <w:tmpl w:val="E2E0324A"/>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09342F"/>
    <w:multiLevelType w:val="hybridMultilevel"/>
    <w:tmpl w:val="6B68E156"/>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7D236AD6"/>
    <w:multiLevelType w:val="hybridMultilevel"/>
    <w:tmpl w:val="E670DB62"/>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3"/>
  </w:num>
  <w:num w:numId="2">
    <w:abstractNumId w:val="4"/>
  </w:num>
  <w:num w:numId="3">
    <w:abstractNumId w:val="18"/>
  </w:num>
  <w:num w:numId="4">
    <w:abstractNumId w:val="8"/>
  </w:num>
  <w:num w:numId="5">
    <w:abstractNumId w:val="7"/>
  </w:num>
  <w:num w:numId="6">
    <w:abstractNumId w:val="23"/>
  </w:num>
  <w:num w:numId="7">
    <w:abstractNumId w:val="12"/>
  </w:num>
  <w:num w:numId="8">
    <w:abstractNumId w:val="0"/>
  </w:num>
  <w:num w:numId="9">
    <w:abstractNumId w:val="21"/>
  </w:num>
  <w:num w:numId="10">
    <w:abstractNumId w:val="19"/>
  </w:num>
  <w:num w:numId="11">
    <w:abstractNumId w:val="25"/>
  </w:num>
  <w:num w:numId="12">
    <w:abstractNumId w:val="26"/>
  </w:num>
  <w:num w:numId="13">
    <w:abstractNumId w:val="10"/>
  </w:num>
  <w:num w:numId="14">
    <w:abstractNumId w:val="20"/>
  </w:num>
  <w:num w:numId="15">
    <w:abstractNumId w:val="16"/>
  </w:num>
  <w:num w:numId="16">
    <w:abstractNumId w:val="15"/>
  </w:num>
  <w:num w:numId="17">
    <w:abstractNumId w:val="1"/>
  </w:num>
  <w:num w:numId="18">
    <w:abstractNumId w:val="17"/>
  </w:num>
  <w:num w:numId="19">
    <w:abstractNumId w:val="22"/>
  </w:num>
  <w:num w:numId="20">
    <w:abstractNumId w:val="6"/>
  </w:num>
  <w:num w:numId="21">
    <w:abstractNumId w:val="24"/>
  </w:num>
  <w:num w:numId="22">
    <w:abstractNumId w:val="14"/>
  </w:num>
  <w:num w:numId="23">
    <w:abstractNumId w:val="2"/>
  </w:num>
  <w:num w:numId="24">
    <w:abstractNumId w:val="5"/>
  </w:num>
  <w:num w:numId="25">
    <w:abstractNumId w:val="3"/>
  </w:num>
  <w:num w:numId="26">
    <w:abstractNumId w:val="11"/>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characterSpacingControl w:val="doNotCompress"/>
  <w:compat/>
  <w:rsids>
    <w:rsidRoot w:val="000E7C84"/>
    <w:rsid w:val="000028F8"/>
    <w:rsid w:val="00010A37"/>
    <w:rsid w:val="00016632"/>
    <w:rsid w:val="0001771A"/>
    <w:rsid w:val="00017D93"/>
    <w:rsid w:val="00025AC6"/>
    <w:rsid w:val="00032890"/>
    <w:rsid w:val="00037BB1"/>
    <w:rsid w:val="0005164D"/>
    <w:rsid w:val="0005745D"/>
    <w:rsid w:val="00064C46"/>
    <w:rsid w:val="00065B4C"/>
    <w:rsid w:val="000876EA"/>
    <w:rsid w:val="000A1E87"/>
    <w:rsid w:val="000A6401"/>
    <w:rsid w:val="000A6E72"/>
    <w:rsid w:val="000B13A1"/>
    <w:rsid w:val="000D0128"/>
    <w:rsid w:val="000D6493"/>
    <w:rsid w:val="000E7C84"/>
    <w:rsid w:val="00100BC1"/>
    <w:rsid w:val="00100BE6"/>
    <w:rsid w:val="0010767A"/>
    <w:rsid w:val="00110028"/>
    <w:rsid w:val="00122BD9"/>
    <w:rsid w:val="00127FEF"/>
    <w:rsid w:val="001515B5"/>
    <w:rsid w:val="0015387B"/>
    <w:rsid w:val="00154066"/>
    <w:rsid w:val="00160816"/>
    <w:rsid w:val="0016201E"/>
    <w:rsid w:val="00174D6E"/>
    <w:rsid w:val="001821B5"/>
    <w:rsid w:val="00183E78"/>
    <w:rsid w:val="00186B64"/>
    <w:rsid w:val="001946CC"/>
    <w:rsid w:val="001A347C"/>
    <w:rsid w:val="001A7055"/>
    <w:rsid w:val="001B30CC"/>
    <w:rsid w:val="001B6676"/>
    <w:rsid w:val="001C49BE"/>
    <w:rsid w:val="001D59FE"/>
    <w:rsid w:val="001D6C7E"/>
    <w:rsid w:val="001E0382"/>
    <w:rsid w:val="001E23BA"/>
    <w:rsid w:val="001F2617"/>
    <w:rsid w:val="00205047"/>
    <w:rsid w:val="00205579"/>
    <w:rsid w:val="00211C63"/>
    <w:rsid w:val="00214029"/>
    <w:rsid w:val="0023138B"/>
    <w:rsid w:val="00237271"/>
    <w:rsid w:val="002372B9"/>
    <w:rsid w:val="00240C58"/>
    <w:rsid w:val="00247B7D"/>
    <w:rsid w:val="00253F16"/>
    <w:rsid w:val="00253F63"/>
    <w:rsid w:val="00263563"/>
    <w:rsid w:val="00264663"/>
    <w:rsid w:val="00283D78"/>
    <w:rsid w:val="00287B8E"/>
    <w:rsid w:val="00291300"/>
    <w:rsid w:val="00291A50"/>
    <w:rsid w:val="00295909"/>
    <w:rsid w:val="002A062C"/>
    <w:rsid w:val="002B24D0"/>
    <w:rsid w:val="002B3ECF"/>
    <w:rsid w:val="002B59F3"/>
    <w:rsid w:val="002C147B"/>
    <w:rsid w:val="002C7BB9"/>
    <w:rsid w:val="002D1711"/>
    <w:rsid w:val="002D7964"/>
    <w:rsid w:val="002E2348"/>
    <w:rsid w:val="002E33F1"/>
    <w:rsid w:val="002E772D"/>
    <w:rsid w:val="002F7454"/>
    <w:rsid w:val="0030621E"/>
    <w:rsid w:val="00306BCC"/>
    <w:rsid w:val="00314A70"/>
    <w:rsid w:val="00322AD9"/>
    <w:rsid w:val="0033482F"/>
    <w:rsid w:val="003368F9"/>
    <w:rsid w:val="00341896"/>
    <w:rsid w:val="00344151"/>
    <w:rsid w:val="00366C29"/>
    <w:rsid w:val="00367CD5"/>
    <w:rsid w:val="003766D9"/>
    <w:rsid w:val="00384308"/>
    <w:rsid w:val="00391681"/>
    <w:rsid w:val="00391869"/>
    <w:rsid w:val="003B7441"/>
    <w:rsid w:val="003C5BC0"/>
    <w:rsid w:val="003C6EE4"/>
    <w:rsid w:val="003D14E5"/>
    <w:rsid w:val="003D3E99"/>
    <w:rsid w:val="003E54EF"/>
    <w:rsid w:val="003F54B3"/>
    <w:rsid w:val="003F7E1F"/>
    <w:rsid w:val="00402D20"/>
    <w:rsid w:val="00402D7C"/>
    <w:rsid w:val="00403A39"/>
    <w:rsid w:val="00407352"/>
    <w:rsid w:val="00410B8E"/>
    <w:rsid w:val="00412291"/>
    <w:rsid w:val="00420E6A"/>
    <w:rsid w:val="00431F6D"/>
    <w:rsid w:val="00436D5D"/>
    <w:rsid w:val="00447C43"/>
    <w:rsid w:val="00451401"/>
    <w:rsid w:val="00460166"/>
    <w:rsid w:val="00460380"/>
    <w:rsid w:val="00461DBC"/>
    <w:rsid w:val="00486E37"/>
    <w:rsid w:val="0049055A"/>
    <w:rsid w:val="004B6196"/>
    <w:rsid w:val="004B6538"/>
    <w:rsid w:val="004C2FC4"/>
    <w:rsid w:val="004C5E1F"/>
    <w:rsid w:val="004D39E3"/>
    <w:rsid w:val="004E0CF2"/>
    <w:rsid w:val="004E663A"/>
    <w:rsid w:val="004F663B"/>
    <w:rsid w:val="004F7EDA"/>
    <w:rsid w:val="00514486"/>
    <w:rsid w:val="0052186B"/>
    <w:rsid w:val="00524266"/>
    <w:rsid w:val="00532482"/>
    <w:rsid w:val="005341F5"/>
    <w:rsid w:val="00555BC6"/>
    <w:rsid w:val="005615DA"/>
    <w:rsid w:val="005644B5"/>
    <w:rsid w:val="00564F08"/>
    <w:rsid w:val="00591944"/>
    <w:rsid w:val="00591C24"/>
    <w:rsid w:val="00591C9C"/>
    <w:rsid w:val="00591DCA"/>
    <w:rsid w:val="00593EA9"/>
    <w:rsid w:val="005A518E"/>
    <w:rsid w:val="005A5F40"/>
    <w:rsid w:val="005B6B7F"/>
    <w:rsid w:val="005E30E2"/>
    <w:rsid w:val="005F0620"/>
    <w:rsid w:val="005F3B02"/>
    <w:rsid w:val="005F5213"/>
    <w:rsid w:val="00606C0D"/>
    <w:rsid w:val="00611F1F"/>
    <w:rsid w:val="00612B4E"/>
    <w:rsid w:val="006145D9"/>
    <w:rsid w:val="006147A6"/>
    <w:rsid w:val="00622089"/>
    <w:rsid w:val="00625355"/>
    <w:rsid w:val="00636FB0"/>
    <w:rsid w:val="00645042"/>
    <w:rsid w:val="00650DD7"/>
    <w:rsid w:val="00663D89"/>
    <w:rsid w:val="00676F96"/>
    <w:rsid w:val="00681180"/>
    <w:rsid w:val="00687362"/>
    <w:rsid w:val="00697C11"/>
    <w:rsid w:val="006A1D6D"/>
    <w:rsid w:val="006A6E69"/>
    <w:rsid w:val="006A7E2B"/>
    <w:rsid w:val="006B29AB"/>
    <w:rsid w:val="006C5BB0"/>
    <w:rsid w:val="006D5D58"/>
    <w:rsid w:val="006E33FE"/>
    <w:rsid w:val="006E4075"/>
    <w:rsid w:val="006E7A56"/>
    <w:rsid w:val="006F0E51"/>
    <w:rsid w:val="006F65BE"/>
    <w:rsid w:val="00703760"/>
    <w:rsid w:val="00705728"/>
    <w:rsid w:val="00710192"/>
    <w:rsid w:val="00711AF9"/>
    <w:rsid w:val="00713294"/>
    <w:rsid w:val="007156E6"/>
    <w:rsid w:val="0072120F"/>
    <w:rsid w:val="007233BC"/>
    <w:rsid w:val="00731B4E"/>
    <w:rsid w:val="00732245"/>
    <w:rsid w:val="00733D0E"/>
    <w:rsid w:val="00744303"/>
    <w:rsid w:val="00746263"/>
    <w:rsid w:val="007523CD"/>
    <w:rsid w:val="00772678"/>
    <w:rsid w:val="00781B05"/>
    <w:rsid w:val="0078380E"/>
    <w:rsid w:val="007918B2"/>
    <w:rsid w:val="00791EA4"/>
    <w:rsid w:val="007A6D3F"/>
    <w:rsid w:val="007B2E96"/>
    <w:rsid w:val="007B4CA3"/>
    <w:rsid w:val="007D3ED9"/>
    <w:rsid w:val="007D7171"/>
    <w:rsid w:val="007E5BBF"/>
    <w:rsid w:val="007F2A63"/>
    <w:rsid w:val="008037C4"/>
    <w:rsid w:val="008068F4"/>
    <w:rsid w:val="00831BF2"/>
    <w:rsid w:val="008444A6"/>
    <w:rsid w:val="008449D0"/>
    <w:rsid w:val="00845DB6"/>
    <w:rsid w:val="00846E05"/>
    <w:rsid w:val="008573B4"/>
    <w:rsid w:val="00864EFB"/>
    <w:rsid w:val="008A1323"/>
    <w:rsid w:val="008A2452"/>
    <w:rsid w:val="008A5EE1"/>
    <w:rsid w:val="008C7497"/>
    <w:rsid w:val="008D5957"/>
    <w:rsid w:val="008E4740"/>
    <w:rsid w:val="008E5E7A"/>
    <w:rsid w:val="008F4633"/>
    <w:rsid w:val="00903045"/>
    <w:rsid w:val="00904236"/>
    <w:rsid w:val="0092380F"/>
    <w:rsid w:val="00926332"/>
    <w:rsid w:val="00937AB3"/>
    <w:rsid w:val="00963302"/>
    <w:rsid w:val="00975A9E"/>
    <w:rsid w:val="00982D3F"/>
    <w:rsid w:val="0099113F"/>
    <w:rsid w:val="009C0469"/>
    <w:rsid w:val="009C24A3"/>
    <w:rsid w:val="009C52CB"/>
    <w:rsid w:val="009D0F69"/>
    <w:rsid w:val="009E3F5E"/>
    <w:rsid w:val="009E70F9"/>
    <w:rsid w:val="00A002DE"/>
    <w:rsid w:val="00A026AB"/>
    <w:rsid w:val="00A07FEF"/>
    <w:rsid w:val="00A15F35"/>
    <w:rsid w:val="00A2144C"/>
    <w:rsid w:val="00A25920"/>
    <w:rsid w:val="00A31A5A"/>
    <w:rsid w:val="00A3393E"/>
    <w:rsid w:val="00A470AD"/>
    <w:rsid w:val="00A572DC"/>
    <w:rsid w:val="00A6260E"/>
    <w:rsid w:val="00A738C3"/>
    <w:rsid w:val="00A75248"/>
    <w:rsid w:val="00A96F83"/>
    <w:rsid w:val="00AA54F7"/>
    <w:rsid w:val="00AB0D5D"/>
    <w:rsid w:val="00AC04A7"/>
    <w:rsid w:val="00AC1DB3"/>
    <w:rsid w:val="00AC3E9F"/>
    <w:rsid w:val="00AC64C7"/>
    <w:rsid w:val="00AD3602"/>
    <w:rsid w:val="00AD6AED"/>
    <w:rsid w:val="00AF246E"/>
    <w:rsid w:val="00B0282E"/>
    <w:rsid w:val="00B262FB"/>
    <w:rsid w:val="00B34CBF"/>
    <w:rsid w:val="00B51BCC"/>
    <w:rsid w:val="00B521EA"/>
    <w:rsid w:val="00B521FB"/>
    <w:rsid w:val="00B56E45"/>
    <w:rsid w:val="00B6676A"/>
    <w:rsid w:val="00B73761"/>
    <w:rsid w:val="00B90A86"/>
    <w:rsid w:val="00B910F6"/>
    <w:rsid w:val="00B91530"/>
    <w:rsid w:val="00BA7622"/>
    <w:rsid w:val="00BB74E1"/>
    <w:rsid w:val="00BB7FE1"/>
    <w:rsid w:val="00BC2656"/>
    <w:rsid w:val="00BD19ED"/>
    <w:rsid w:val="00BD19F1"/>
    <w:rsid w:val="00BD373A"/>
    <w:rsid w:val="00BD58E8"/>
    <w:rsid w:val="00C0278F"/>
    <w:rsid w:val="00C04FA6"/>
    <w:rsid w:val="00C07285"/>
    <w:rsid w:val="00C25320"/>
    <w:rsid w:val="00C4325B"/>
    <w:rsid w:val="00C4657D"/>
    <w:rsid w:val="00C62EF3"/>
    <w:rsid w:val="00C64888"/>
    <w:rsid w:val="00C64E85"/>
    <w:rsid w:val="00C66413"/>
    <w:rsid w:val="00C67C8C"/>
    <w:rsid w:val="00C72C81"/>
    <w:rsid w:val="00C7421C"/>
    <w:rsid w:val="00C829CB"/>
    <w:rsid w:val="00C833D3"/>
    <w:rsid w:val="00C847E3"/>
    <w:rsid w:val="00CB1C0F"/>
    <w:rsid w:val="00CC6455"/>
    <w:rsid w:val="00CD307A"/>
    <w:rsid w:val="00CD39D8"/>
    <w:rsid w:val="00CF2580"/>
    <w:rsid w:val="00D02B34"/>
    <w:rsid w:val="00D058F6"/>
    <w:rsid w:val="00D111DF"/>
    <w:rsid w:val="00D50DA1"/>
    <w:rsid w:val="00D51DE2"/>
    <w:rsid w:val="00D55BE7"/>
    <w:rsid w:val="00D61A48"/>
    <w:rsid w:val="00D70261"/>
    <w:rsid w:val="00D72A26"/>
    <w:rsid w:val="00D760C2"/>
    <w:rsid w:val="00D80667"/>
    <w:rsid w:val="00D81787"/>
    <w:rsid w:val="00D86B19"/>
    <w:rsid w:val="00DA2D37"/>
    <w:rsid w:val="00DA57F6"/>
    <w:rsid w:val="00DA6022"/>
    <w:rsid w:val="00DA7152"/>
    <w:rsid w:val="00DC2A96"/>
    <w:rsid w:val="00DD5291"/>
    <w:rsid w:val="00DD53B8"/>
    <w:rsid w:val="00DE50DE"/>
    <w:rsid w:val="00DF095D"/>
    <w:rsid w:val="00DF307A"/>
    <w:rsid w:val="00E03375"/>
    <w:rsid w:val="00E03439"/>
    <w:rsid w:val="00E03500"/>
    <w:rsid w:val="00E07322"/>
    <w:rsid w:val="00E13430"/>
    <w:rsid w:val="00E14A67"/>
    <w:rsid w:val="00E22AC6"/>
    <w:rsid w:val="00E41FF4"/>
    <w:rsid w:val="00E54868"/>
    <w:rsid w:val="00E5632C"/>
    <w:rsid w:val="00E60B60"/>
    <w:rsid w:val="00E65151"/>
    <w:rsid w:val="00E7083D"/>
    <w:rsid w:val="00E75284"/>
    <w:rsid w:val="00E82BAD"/>
    <w:rsid w:val="00E95CD3"/>
    <w:rsid w:val="00E96657"/>
    <w:rsid w:val="00EB25C0"/>
    <w:rsid w:val="00EB748B"/>
    <w:rsid w:val="00EC4B3D"/>
    <w:rsid w:val="00ED29F9"/>
    <w:rsid w:val="00ED3474"/>
    <w:rsid w:val="00EE067A"/>
    <w:rsid w:val="00EF2799"/>
    <w:rsid w:val="00EF3B43"/>
    <w:rsid w:val="00F06171"/>
    <w:rsid w:val="00F15783"/>
    <w:rsid w:val="00F30824"/>
    <w:rsid w:val="00F33FC5"/>
    <w:rsid w:val="00F41C93"/>
    <w:rsid w:val="00F609EC"/>
    <w:rsid w:val="00F76BB7"/>
    <w:rsid w:val="00F87A13"/>
    <w:rsid w:val="00F87F8C"/>
    <w:rsid w:val="00F96174"/>
    <w:rsid w:val="00F9662F"/>
    <w:rsid w:val="00FA04E3"/>
    <w:rsid w:val="00FA10F3"/>
    <w:rsid w:val="00FA4FDB"/>
    <w:rsid w:val="00FA522B"/>
    <w:rsid w:val="00FA5AF3"/>
    <w:rsid w:val="00FA5D82"/>
    <w:rsid w:val="00FA68B4"/>
    <w:rsid w:val="00FB27DE"/>
    <w:rsid w:val="00FC11CD"/>
    <w:rsid w:val="00FC534F"/>
    <w:rsid w:val="00FD14D6"/>
    <w:rsid w:val="00FD3151"/>
    <w:rsid w:val="00FE6103"/>
    <w:rsid w:val="00FF34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0E7C84"/>
    <w:rPr>
      <w:sz w:val="24"/>
      <w:szCs w:val="24"/>
    </w:rPr>
  </w:style>
  <w:style w:type="paragraph" w:styleId="1">
    <w:name w:val="heading 1"/>
    <w:basedOn w:val="a"/>
    <w:next w:val="a"/>
    <w:link w:val="10"/>
    <w:uiPriority w:val="99"/>
    <w:qFormat/>
    <w:rsid w:val="0092380F"/>
    <w:pPr>
      <w:keepNext/>
      <w:outlineLvl w:val="0"/>
    </w:pPr>
    <w:rPr>
      <w:b/>
      <w:sz w:val="22"/>
    </w:rPr>
  </w:style>
  <w:style w:type="paragraph" w:styleId="2">
    <w:name w:val="heading 2"/>
    <w:basedOn w:val="a"/>
    <w:next w:val="a"/>
    <w:link w:val="20"/>
    <w:uiPriority w:val="99"/>
    <w:qFormat/>
    <w:rsid w:val="00B262FB"/>
    <w:pPr>
      <w:keepNext/>
      <w:jc w:val="center"/>
      <w:outlineLvl w:val="1"/>
    </w:pPr>
    <w:rPr>
      <w:b/>
      <w:bCs/>
      <w:sz w:val="32"/>
    </w:rPr>
  </w:style>
  <w:style w:type="paragraph" w:styleId="3">
    <w:name w:val="heading 3"/>
    <w:basedOn w:val="a"/>
    <w:next w:val="a"/>
    <w:link w:val="30"/>
    <w:uiPriority w:val="9"/>
    <w:qFormat/>
    <w:rsid w:val="0092380F"/>
    <w:pPr>
      <w:keepNext/>
      <w:outlineLvl w:val="2"/>
    </w:pPr>
    <w:rPr>
      <w:b/>
      <w:bCs/>
      <w:sz w:val="28"/>
    </w:rPr>
  </w:style>
  <w:style w:type="paragraph" w:styleId="4">
    <w:name w:val="heading 4"/>
    <w:basedOn w:val="a"/>
    <w:next w:val="a"/>
    <w:link w:val="40"/>
    <w:uiPriority w:val="9"/>
    <w:qFormat/>
    <w:rsid w:val="0092380F"/>
    <w:pPr>
      <w:keepNext/>
      <w:jc w:val="center"/>
      <w:outlineLvl w:val="3"/>
    </w:pPr>
    <w:rPr>
      <w:sz w:val="28"/>
    </w:rPr>
  </w:style>
  <w:style w:type="paragraph" w:styleId="5">
    <w:name w:val="heading 5"/>
    <w:basedOn w:val="a"/>
    <w:next w:val="a"/>
    <w:link w:val="50"/>
    <w:uiPriority w:val="9"/>
    <w:qFormat/>
    <w:rsid w:val="006E7A56"/>
    <w:pPr>
      <w:spacing w:before="240" w:after="60"/>
      <w:outlineLvl w:val="4"/>
    </w:pPr>
    <w:rPr>
      <w:b/>
      <w:bCs/>
      <w:i/>
      <w:iCs/>
      <w:sz w:val="26"/>
      <w:szCs w:val="26"/>
    </w:rPr>
  </w:style>
  <w:style w:type="paragraph" w:styleId="6">
    <w:name w:val="heading 6"/>
    <w:basedOn w:val="a"/>
    <w:next w:val="a"/>
    <w:link w:val="60"/>
    <w:uiPriority w:val="99"/>
    <w:qFormat/>
    <w:rsid w:val="0001771A"/>
    <w:pPr>
      <w:spacing w:before="240" w:after="60" w:line="276" w:lineRule="auto"/>
      <w:outlineLvl w:val="5"/>
    </w:pPr>
    <w:rPr>
      <w:rFonts w:ascii="Calibri" w:hAnsi="Calibri"/>
      <w:b/>
      <w:sz w:val="22"/>
      <w:szCs w:val="20"/>
      <w:lang w:eastAsia="en-US"/>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1771A"/>
    <w:rPr>
      <w:rFonts w:cs="Times New Roman"/>
      <w:b/>
      <w:sz w:val="24"/>
      <w:szCs w:val="24"/>
    </w:rPr>
  </w:style>
  <w:style w:type="character" w:customStyle="1" w:styleId="20">
    <w:name w:val="Заголовок 2 Знак"/>
    <w:basedOn w:val="a0"/>
    <w:link w:val="2"/>
    <w:uiPriority w:val="99"/>
    <w:locked/>
    <w:rsid w:val="0001771A"/>
    <w:rPr>
      <w:rFonts w:cs="Times New Roman"/>
      <w:b/>
      <w:bCs/>
      <w:sz w:val="24"/>
      <w:szCs w:val="24"/>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9"/>
    <w:locked/>
    <w:rsid w:val="0001771A"/>
    <w:rPr>
      <w:rFonts w:ascii="Calibri" w:eastAsia="Times New Roman" w:hAnsi="Calibri" w:cs="Times New Roman"/>
      <w:b/>
      <w:sz w:val="22"/>
      <w:lang w:eastAsia="en-US"/>
    </w:rPr>
  </w:style>
  <w:style w:type="paragraph" w:styleId="a3">
    <w:name w:val="Balloon Text"/>
    <w:basedOn w:val="a"/>
    <w:link w:val="a4"/>
    <w:uiPriority w:val="99"/>
    <w:semiHidden/>
    <w:rsid w:val="00AF246E"/>
    <w:rPr>
      <w:rFonts w:ascii="Tahoma" w:hAnsi="Tahoma" w:cs="Tahoma"/>
      <w:sz w:val="16"/>
      <w:szCs w:val="16"/>
    </w:rPr>
  </w:style>
  <w:style w:type="character" w:customStyle="1" w:styleId="a4">
    <w:name w:val="Текст выноски Знак"/>
    <w:basedOn w:val="a0"/>
    <w:link w:val="a3"/>
    <w:uiPriority w:val="99"/>
    <w:semiHidden/>
    <w:locked/>
    <w:rsid w:val="0001771A"/>
    <w:rPr>
      <w:rFonts w:ascii="Tahoma" w:hAnsi="Tahoma" w:cs="Tahoma"/>
      <w:sz w:val="16"/>
      <w:szCs w:val="16"/>
    </w:rPr>
  </w:style>
  <w:style w:type="paragraph" w:styleId="a5">
    <w:name w:val="Body Text"/>
    <w:basedOn w:val="a"/>
    <w:link w:val="a6"/>
    <w:uiPriority w:val="99"/>
    <w:rsid w:val="00A3393E"/>
    <w:pPr>
      <w:tabs>
        <w:tab w:val="left" w:pos="7420"/>
        <w:tab w:val="right" w:pos="9355"/>
      </w:tabs>
      <w:jc w:val="right"/>
    </w:pPr>
    <w:rPr>
      <w:sz w:val="28"/>
    </w:rPr>
  </w:style>
  <w:style w:type="character" w:customStyle="1" w:styleId="a6">
    <w:name w:val="Основной текст Знак"/>
    <w:basedOn w:val="a0"/>
    <w:link w:val="a5"/>
    <w:uiPriority w:val="99"/>
    <w:locked/>
    <w:rsid w:val="0001771A"/>
    <w:rPr>
      <w:rFonts w:cs="Times New Roman"/>
      <w:sz w:val="24"/>
      <w:szCs w:val="24"/>
    </w:rPr>
  </w:style>
  <w:style w:type="paragraph" w:customStyle="1" w:styleId="ConsPlusNonformat">
    <w:name w:val="ConsPlusNonformat"/>
    <w:rsid w:val="0092380F"/>
    <w:pPr>
      <w:widowControl w:val="0"/>
      <w:autoSpaceDE w:val="0"/>
      <w:autoSpaceDN w:val="0"/>
      <w:adjustRightInd w:val="0"/>
    </w:pPr>
    <w:rPr>
      <w:rFonts w:ascii="Courier New" w:hAnsi="Courier New" w:cs="Courier New"/>
    </w:rPr>
  </w:style>
  <w:style w:type="paragraph" w:styleId="11">
    <w:name w:val="toc 1"/>
    <w:basedOn w:val="a"/>
    <w:next w:val="a"/>
    <w:autoRedefine/>
    <w:uiPriority w:val="99"/>
    <w:rsid w:val="0092380F"/>
    <w:pPr>
      <w:widowControl w:val="0"/>
      <w:autoSpaceDE w:val="0"/>
      <w:autoSpaceDN w:val="0"/>
      <w:adjustRightInd w:val="0"/>
    </w:pPr>
    <w:rPr>
      <w:sz w:val="28"/>
      <w:szCs w:val="20"/>
    </w:rPr>
  </w:style>
  <w:style w:type="table" w:styleId="a7">
    <w:name w:val="Table Grid"/>
    <w:basedOn w:val="a1"/>
    <w:uiPriority w:val="99"/>
    <w:rsid w:val="00923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99"/>
    <w:qFormat/>
    <w:rsid w:val="0001771A"/>
    <w:rPr>
      <w:rFonts w:ascii="Calibri" w:hAnsi="Calibri"/>
      <w:sz w:val="22"/>
      <w:szCs w:val="22"/>
      <w:lang w:eastAsia="en-US"/>
    </w:rPr>
  </w:style>
  <w:style w:type="character" w:styleId="a9">
    <w:name w:val="Hyperlink"/>
    <w:basedOn w:val="a0"/>
    <w:uiPriority w:val="99"/>
    <w:rsid w:val="008A5EE1"/>
    <w:rPr>
      <w:color w:val="0000FF"/>
      <w:u w:val="single"/>
    </w:rPr>
  </w:style>
  <w:style w:type="paragraph" w:styleId="21">
    <w:name w:val="toc 2"/>
    <w:basedOn w:val="a"/>
    <w:next w:val="a"/>
    <w:autoRedefine/>
    <w:uiPriority w:val="99"/>
    <w:rsid w:val="0001771A"/>
    <w:pPr>
      <w:ind w:left="240"/>
    </w:pPr>
  </w:style>
  <w:style w:type="paragraph" w:styleId="31">
    <w:name w:val="toc 3"/>
    <w:basedOn w:val="a8"/>
    <w:next w:val="a8"/>
    <w:autoRedefine/>
    <w:uiPriority w:val="99"/>
    <w:rsid w:val="0001771A"/>
    <w:pPr>
      <w:ind w:left="440"/>
    </w:pPr>
    <w:rPr>
      <w:rFonts w:ascii="Times New Roman" w:hAnsi="Times New Roman"/>
      <w:iCs/>
      <w:szCs w:val="20"/>
    </w:rPr>
  </w:style>
  <w:style w:type="paragraph" w:customStyle="1" w:styleId="Default">
    <w:name w:val="Default"/>
    <w:uiPriority w:val="99"/>
    <w:rsid w:val="0001771A"/>
    <w:pPr>
      <w:autoSpaceDE w:val="0"/>
      <w:autoSpaceDN w:val="0"/>
      <w:adjustRightInd w:val="0"/>
    </w:pPr>
    <w:rPr>
      <w:rFonts w:ascii="Haettenschweiler" w:hAnsi="Haettenschweiler" w:cs="Haettenschweiler"/>
      <w:color w:val="000000"/>
      <w:sz w:val="24"/>
      <w:szCs w:val="24"/>
      <w:lang w:eastAsia="en-US"/>
    </w:rPr>
  </w:style>
  <w:style w:type="paragraph" w:styleId="aa">
    <w:name w:val="Normal (Web)"/>
    <w:basedOn w:val="a"/>
    <w:uiPriority w:val="99"/>
    <w:rsid w:val="0001771A"/>
    <w:pPr>
      <w:spacing w:before="100" w:beforeAutospacing="1" w:after="100" w:afterAutospacing="1"/>
    </w:pPr>
  </w:style>
  <w:style w:type="paragraph" w:customStyle="1" w:styleId="u">
    <w:name w:val="u"/>
    <w:basedOn w:val="a"/>
    <w:uiPriority w:val="99"/>
    <w:rsid w:val="0001771A"/>
    <w:pPr>
      <w:spacing w:before="100" w:beforeAutospacing="1" w:after="100" w:afterAutospacing="1"/>
    </w:pPr>
  </w:style>
  <w:style w:type="character" w:customStyle="1" w:styleId="apple-converted-space">
    <w:name w:val="apple-converted-space"/>
    <w:basedOn w:val="a0"/>
    <w:uiPriority w:val="99"/>
    <w:rsid w:val="0001771A"/>
    <w:rPr>
      <w:rFonts w:cs="Times New Roman"/>
    </w:rPr>
  </w:style>
  <w:style w:type="paragraph" w:styleId="ab">
    <w:name w:val="Body Text Indent"/>
    <w:basedOn w:val="a"/>
    <w:link w:val="ac"/>
    <w:uiPriority w:val="99"/>
    <w:rsid w:val="0001771A"/>
    <w:pPr>
      <w:shd w:val="clear" w:color="auto" w:fill="FFFFFF"/>
      <w:ind w:firstLine="720"/>
      <w:jc w:val="both"/>
    </w:pPr>
    <w:rPr>
      <w:color w:val="000000"/>
    </w:rPr>
  </w:style>
  <w:style w:type="character" w:customStyle="1" w:styleId="ac">
    <w:name w:val="Основной текст с отступом Знак"/>
    <w:basedOn w:val="a0"/>
    <w:link w:val="ab"/>
    <w:uiPriority w:val="99"/>
    <w:locked/>
    <w:rsid w:val="0001771A"/>
    <w:rPr>
      <w:rFonts w:cs="Times New Roman"/>
      <w:color w:val="000000"/>
      <w:sz w:val="24"/>
      <w:szCs w:val="24"/>
      <w:shd w:val="clear" w:color="auto" w:fill="FFFFFF"/>
    </w:rPr>
  </w:style>
  <w:style w:type="character" w:customStyle="1" w:styleId="s1">
    <w:name w:val="s1"/>
    <w:basedOn w:val="a0"/>
    <w:uiPriority w:val="99"/>
    <w:rsid w:val="0001771A"/>
    <w:rPr>
      <w:rFonts w:ascii="Times New Roman" w:hAnsi="Times New Roman" w:cs="Times New Roman"/>
      <w:b/>
      <w:bCs/>
      <w:color w:val="000000"/>
      <w:sz w:val="30"/>
      <w:szCs w:val="30"/>
      <w:u w:val="none"/>
      <w:effect w:val="none"/>
    </w:rPr>
  </w:style>
  <w:style w:type="paragraph" w:styleId="ad">
    <w:name w:val="List Paragraph"/>
    <w:basedOn w:val="a"/>
    <w:uiPriority w:val="99"/>
    <w:qFormat/>
    <w:rsid w:val="0001771A"/>
    <w:pPr>
      <w:spacing w:after="200" w:line="276" w:lineRule="auto"/>
      <w:ind w:left="720"/>
      <w:contextualSpacing/>
    </w:pPr>
    <w:rPr>
      <w:rFonts w:ascii="Calibri" w:hAnsi="Calibri"/>
      <w:sz w:val="22"/>
      <w:szCs w:val="22"/>
      <w:lang w:eastAsia="en-US"/>
    </w:rPr>
  </w:style>
  <w:style w:type="paragraph" w:styleId="ae">
    <w:name w:val="header"/>
    <w:basedOn w:val="a"/>
    <w:link w:val="af"/>
    <w:uiPriority w:val="99"/>
    <w:rsid w:val="0001771A"/>
    <w:pPr>
      <w:tabs>
        <w:tab w:val="center" w:pos="4677"/>
        <w:tab w:val="right" w:pos="9355"/>
      </w:tabs>
    </w:pPr>
    <w:rPr>
      <w:rFonts w:ascii="Calibri" w:hAnsi="Calibri"/>
      <w:sz w:val="22"/>
      <w:szCs w:val="22"/>
      <w:lang w:eastAsia="en-US"/>
    </w:rPr>
  </w:style>
  <w:style w:type="character" w:customStyle="1" w:styleId="af">
    <w:name w:val="Верхний колонтитул Знак"/>
    <w:basedOn w:val="a0"/>
    <w:link w:val="ae"/>
    <w:uiPriority w:val="99"/>
    <w:locked/>
    <w:rsid w:val="0001771A"/>
    <w:rPr>
      <w:rFonts w:ascii="Calibri" w:eastAsia="Times New Roman" w:hAnsi="Calibri" w:cs="Times New Roman"/>
      <w:sz w:val="22"/>
      <w:szCs w:val="22"/>
      <w:lang w:eastAsia="en-US"/>
    </w:rPr>
  </w:style>
  <w:style w:type="paragraph" w:styleId="af0">
    <w:name w:val="footer"/>
    <w:basedOn w:val="a"/>
    <w:link w:val="af1"/>
    <w:uiPriority w:val="99"/>
    <w:rsid w:val="0001771A"/>
    <w:pPr>
      <w:tabs>
        <w:tab w:val="center" w:pos="4677"/>
        <w:tab w:val="right" w:pos="9355"/>
      </w:tabs>
    </w:pPr>
    <w:rPr>
      <w:rFonts w:ascii="Calibri" w:hAnsi="Calibri"/>
      <w:sz w:val="22"/>
      <w:szCs w:val="22"/>
      <w:lang w:eastAsia="en-US"/>
    </w:rPr>
  </w:style>
  <w:style w:type="character" w:customStyle="1" w:styleId="af1">
    <w:name w:val="Нижний колонтитул Знак"/>
    <w:basedOn w:val="a0"/>
    <w:link w:val="af0"/>
    <w:uiPriority w:val="99"/>
    <w:locked/>
    <w:rsid w:val="0001771A"/>
    <w:rPr>
      <w:rFonts w:ascii="Calibri" w:eastAsia="Times New Roman" w:hAnsi="Calibri" w:cs="Times New Roman"/>
      <w:sz w:val="22"/>
      <w:szCs w:val="22"/>
      <w:lang w:eastAsia="en-US"/>
    </w:rPr>
  </w:style>
  <w:style w:type="paragraph" w:customStyle="1" w:styleId="ConsPlusNormal">
    <w:name w:val="ConsPlusNormal"/>
    <w:link w:val="ConsPlusNormal0"/>
    <w:uiPriority w:val="99"/>
    <w:rsid w:val="0001771A"/>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uiPriority w:val="99"/>
    <w:locked/>
    <w:rsid w:val="0001771A"/>
    <w:rPr>
      <w:rFonts w:ascii="Arial" w:eastAsia="Times New Roman" w:hAnsi="Arial"/>
      <w:sz w:val="22"/>
      <w:lang w:eastAsia="ar-SA" w:bidi="ar-SA"/>
    </w:rPr>
  </w:style>
  <w:style w:type="paragraph" w:customStyle="1" w:styleId="12">
    <w:name w:val="Без интервала1"/>
    <w:uiPriority w:val="99"/>
    <w:rsid w:val="0001771A"/>
    <w:pPr>
      <w:spacing w:line="276" w:lineRule="auto"/>
      <w:ind w:right="-142"/>
      <w:jc w:val="both"/>
    </w:pPr>
    <w:rPr>
      <w:rFonts w:ascii="Calibri" w:hAnsi="Calibri"/>
      <w:sz w:val="22"/>
      <w:szCs w:val="22"/>
      <w:lang w:eastAsia="en-US"/>
    </w:rPr>
  </w:style>
  <w:style w:type="paragraph" w:customStyle="1" w:styleId="formattext">
    <w:name w:val="formattext"/>
    <w:basedOn w:val="a"/>
    <w:uiPriority w:val="99"/>
    <w:rsid w:val="0001771A"/>
    <w:pPr>
      <w:spacing w:before="100" w:beforeAutospacing="1" w:after="100" w:afterAutospacing="1"/>
    </w:pPr>
  </w:style>
  <w:style w:type="paragraph" w:styleId="41">
    <w:name w:val="toc 4"/>
    <w:basedOn w:val="a"/>
    <w:next w:val="a"/>
    <w:autoRedefine/>
    <w:uiPriority w:val="99"/>
    <w:rsid w:val="0001771A"/>
    <w:pPr>
      <w:spacing w:line="276" w:lineRule="auto"/>
      <w:ind w:left="660"/>
    </w:pPr>
    <w:rPr>
      <w:rFonts w:ascii="Calibri" w:hAnsi="Calibri"/>
      <w:sz w:val="18"/>
      <w:szCs w:val="18"/>
      <w:lang w:eastAsia="en-US"/>
    </w:rPr>
  </w:style>
  <w:style w:type="paragraph" w:styleId="51">
    <w:name w:val="toc 5"/>
    <w:basedOn w:val="a"/>
    <w:next w:val="a"/>
    <w:autoRedefine/>
    <w:uiPriority w:val="99"/>
    <w:rsid w:val="0001771A"/>
    <w:pPr>
      <w:spacing w:line="276" w:lineRule="auto"/>
      <w:ind w:left="880"/>
    </w:pPr>
    <w:rPr>
      <w:rFonts w:ascii="Calibri" w:hAnsi="Calibri"/>
      <w:sz w:val="18"/>
      <w:szCs w:val="18"/>
      <w:lang w:eastAsia="en-US"/>
    </w:rPr>
  </w:style>
  <w:style w:type="paragraph" w:styleId="61">
    <w:name w:val="toc 6"/>
    <w:basedOn w:val="a"/>
    <w:next w:val="a"/>
    <w:autoRedefine/>
    <w:uiPriority w:val="99"/>
    <w:rsid w:val="0001771A"/>
    <w:pPr>
      <w:spacing w:line="276" w:lineRule="auto"/>
      <w:ind w:left="1100"/>
    </w:pPr>
    <w:rPr>
      <w:rFonts w:ascii="Calibri" w:hAnsi="Calibri"/>
      <w:sz w:val="18"/>
      <w:szCs w:val="18"/>
      <w:lang w:eastAsia="en-US"/>
    </w:rPr>
  </w:style>
  <w:style w:type="paragraph" w:styleId="7">
    <w:name w:val="toc 7"/>
    <w:basedOn w:val="a"/>
    <w:next w:val="a"/>
    <w:autoRedefine/>
    <w:uiPriority w:val="99"/>
    <w:rsid w:val="0001771A"/>
    <w:pPr>
      <w:spacing w:line="276" w:lineRule="auto"/>
      <w:ind w:left="1320"/>
    </w:pPr>
    <w:rPr>
      <w:rFonts w:ascii="Calibri" w:hAnsi="Calibri"/>
      <w:sz w:val="18"/>
      <w:szCs w:val="18"/>
      <w:lang w:eastAsia="en-US"/>
    </w:rPr>
  </w:style>
  <w:style w:type="paragraph" w:styleId="8">
    <w:name w:val="toc 8"/>
    <w:basedOn w:val="a"/>
    <w:next w:val="a"/>
    <w:autoRedefine/>
    <w:uiPriority w:val="99"/>
    <w:rsid w:val="0001771A"/>
    <w:pPr>
      <w:spacing w:line="276" w:lineRule="auto"/>
      <w:ind w:left="1540"/>
    </w:pPr>
    <w:rPr>
      <w:rFonts w:ascii="Calibri" w:hAnsi="Calibri"/>
      <w:sz w:val="18"/>
      <w:szCs w:val="18"/>
      <w:lang w:eastAsia="en-US"/>
    </w:rPr>
  </w:style>
  <w:style w:type="paragraph" w:styleId="9">
    <w:name w:val="toc 9"/>
    <w:basedOn w:val="a"/>
    <w:next w:val="a"/>
    <w:autoRedefine/>
    <w:uiPriority w:val="99"/>
    <w:rsid w:val="0001771A"/>
    <w:pPr>
      <w:spacing w:line="276" w:lineRule="auto"/>
      <w:ind w:left="1760"/>
    </w:pPr>
    <w:rPr>
      <w:rFonts w:ascii="Calibri" w:hAnsi="Calibri"/>
      <w:sz w:val="18"/>
      <w:szCs w:val="18"/>
      <w:lang w:eastAsia="en-US"/>
    </w:rPr>
  </w:style>
  <w:style w:type="paragraph" w:styleId="af2">
    <w:name w:val="TOC Heading"/>
    <w:basedOn w:val="1"/>
    <w:next w:val="a"/>
    <w:uiPriority w:val="99"/>
    <w:qFormat/>
    <w:rsid w:val="0001771A"/>
    <w:pPr>
      <w:keepLines/>
      <w:spacing w:before="480" w:line="276" w:lineRule="auto"/>
      <w:outlineLvl w:val="9"/>
    </w:pPr>
    <w:rPr>
      <w:rFonts w:ascii="Cambria" w:hAnsi="Cambria"/>
      <w:color w:val="365F91"/>
      <w:sz w:val="28"/>
      <w:szCs w:val="20"/>
    </w:rPr>
  </w:style>
  <w:style w:type="paragraph" w:customStyle="1" w:styleId="100">
    <w:name w:val="1 Основной текст 0"/>
    <w:aliases w:val="95 ПК,А. Основной текст 0 Знак Знак Знак Знак Знак Знак,Основной текст 0,А. Основной текст 0,1. Основной текст 0,А. Основной текст 0 Знак Знак Знак Знак,А. Основной текст 0 Знак Знак"/>
    <w:basedOn w:val="a"/>
    <w:link w:val="101"/>
    <w:uiPriority w:val="99"/>
    <w:rsid w:val="0001771A"/>
    <w:pPr>
      <w:ind w:firstLine="539"/>
      <w:jc w:val="both"/>
    </w:pPr>
    <w:rPr>
      <w:color w:val="000000"/>
      <w:kern w:val="24"/>
      <w:szCs w:val="20"/>
      <w:lang w:eastAsia="en-US"/>
    </w:rPr>
  </w:style>
  <w:style w:type="character" w:customStyle="1" w:styleId="101">
    <w:name w:val="1 Основной текст 01"/>
    <w:aliases w:val="95 ПК1,А. Основной текст 0 Знак Знак Знак Знак Знак Знак Знак Знак"/>
    <w:link w:val="100"/>
    <w:uiPriority w:val="99"/>
    <w:locked/>
    <w:rsid w:val="0001771A"/>
    <w:rPr>
      <w:rFonts w:eastAsia="Times New Roman"/>
      <w:color w:val="000000"/>
      <w:kern w:val="24"/>
      <w:sz w:val="24"/>
      <w:lang w:eastAsia="en-US"/>
    </w:rPr>
  </w:style>
  <w:style w:type="paragraph" w:customStyle="1" w:styleId="S">
    <w:name w:val="S_Обычный"/>
    <w:basedOn w:val="a"/>
    <w:link w:val="S0"/>
    <w:uiPriority w:val="99"/>
    <w:rsid w:val="001B6676"/>
    <w:pPr>
      <w:spacing w:line="360" w:lineRule="auto"/>
      <w:ind w:firstLine="709"/>
      <w:jc w:val="both"/>
    </w:pPr>
    <w:rPr>
      <w:szCs w:val="20"/>
    </w:rPr>
  </w:style>
  <w:style w:type="character" w:customStyle="1" w:styleId="S0">
    <w:name w:val="S_Обычный Знак"/>
    <w:link w:val="S"/>
    <w:uiPriority w:val="99"/>
    <w:locked/>
    <w:rsid w:val="001B6676"/>
    <w:rPr>
      <w:rFonts w:eastAsia="Times New Roman"/>
      <w:sz w:val="24"/>
    </w:rPr>
  </w:style>
  <w:style w:type="paragraph" w:customStyle="1" w:styleId="s00">
    <w:name w:val="s0"/>
    <w:basedOn w:val="a"/>
    <w:uiPriority w:val="99"/>
    <w:rsid w:val="001B667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82827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35064" TargetMode="External"/><Relationship Id="rId13" Type="http://schemas.openxmlformats.org/officeDocument/2006/relationships/hyperlink" Target="http://docs.cntd.ru/document/744100004" TargetMode="External"/><Relationship Id="rId3" Type="http://schemas.openxmlformats.org/officeDocument/2006/relationships/settings" Target="settings.xml"/><Relationship Id="rId7" Type="http://schemas.openxmlformats.org/officeDocument/2006/relationships/hyperlink" Target="http://www.infosait.ru/norma_doc/11/11460/index.htm" TargetMode="External"/><Relationship Id="rId12" Type="http://schemas.openxmlformats.org/officeDocument/2006/relationships/hyperlink" Target="http://snipov.net/c_4628_snip_95890.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cntd.ru/document/1200006300" TargetMode="External"/><Relationship Id="rId11" Type="http://schemas.openxmlformats.org/officeDocument/2006/relationships/hyperlink" Target="http://docs.cntd.ru/document/1200040661" TargetMode="External"/><Relationship Id="rId5" Type="http://schemas.openxmlformats.org/officeDocument/2006/relationships/hyperlink" Target="http://docs.cntd.ru/document/744100004" TargetMode="External"/><Relationship Id="rId15" Type="http://schemas.openxmlformats.org/officeDocument/2006/relationships/fontTable" Target="fontTable.xml"/><Relationship Id="rId10" Type="http://schemas.openxmlformats.org/officeDocument/2006/relationships/hyperlink" Target="http://docs.cntd.ru/document/1200040660" TargetMode="External"/><Relationship Id="rId4" Type="http://schemas.openxmlformats.org/officeDocument/2006/relationships/webSettings" Target="webSettings.xml"/><Relationship Id="rId9" Type="http://schemas.openxmlformats.org/officeDocument/2006/relationships/hyperlink" Target="http://docs.cntd.ru/document/901852095" TargetMode="External"/><Relationship Id="rId14" Type="http://schemas.openxmlformats.org/officeDocument/2006/relationships/hyperlink" Target="consultantplus://offline/main?base=LAW;n=117338;fld=134;dst=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122</Pages>
  <Words>44760</Words>
  <Characters>255133</Characters>
  <Application>Microsoft Office Word</Application>
  <DocSecurity>0</DocSecurity>
  <Lines>2126</Lines>
  <Paragraphs>598</Paragraphs>
  <ScaleCrop>false</ScaleCrop>
  <Company>ORG</Company>
  <LinksUpToDate>false</LinksUpToDate>
  <CharactersWithSpaces>299295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РФ</dc:title>
  <dc:creator>User</dc:creator>
  <cp:lastModifiedBy>Первомайский</cp:lastModifiedBy>
  <cp:revision>2</cp:revision>
  <cp:lastPrinted>2015-01-13T13:04:00Z</cp:lastPrinted>
  <dcterms:created xsi:type="dcterms:W3CDTF">2015-04-17T07:13:00Z</dcterms:created>
  <dcterms:modified xsi:type="dcterms:W3CDTF">2015-04-17T07:13:00Z</dcterms:modified>
</cp:coreProperties>
</file>